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81D4" w14:textId="661CF87B" w:rsidR="00F91F88" w:rsidRPr="00D11F24" w:rsidRDefault="008D1725" w:rsidP="00D11F24">
      <w:pPr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8"/>
          <w:szCs w:val="28"/>
        </w:rPr>
      </w:pPr>
      <w:r w:rsidRPr="00D11F24">
        <w:rPr>
          <w:rFonts w:asciiTheme="majorBidi" w:hAnsiTheme="majorBidi" w:cstheme="majorBidi"/>
          <w:noProof/>
          <w:color w:val="262626" w:themeColor="text1" w:themeTint="D9"/>
          <w:sz w:val="24"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6B4608" wp14:editId="0075774E">
                <wp:simplePos x="0" y="0"/>
                <wp:positionH relativeFrom="margin">
                  <wp:align>center</wp:align>
                </wp:positionH>
                <wp:positionV relativeFrom="page">
                  <wp:posOffset>181899</wp:posOffset>
                </wp:positionV>
                <wp:extent cx="7315200" cy="1215391"/>
                <wp:effectExtent l="0" t="0" r="1270" b="190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duotone>
                                <a:prstClr val="black"/>
                                <a:srgbClr val="00B050">
                                  <a:tint val="45000"/>
                                  <a:satMod val="400000"/>
                                </a:srgbClr>
                              </a:duotone>
                            </a:blip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AB5F9D0" id="Group 149" o:spid="_x0000_s1026" style="position:absolute;margin-left:0;margin-top:14.3pt;width:8in;height:95.7pt;z-index:251670528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" stroked="f" strokeweight="1pt">
                  <v:fill r:id="rId9" o:title="" recolor="t" rotate="t" type="frame"/>
                  <v:imagedata recolortarget="black"/>
                </v:rect>
                <w10:wrap anchorx="margin" anchory="page"/>
              </v:group>
            </w:pict>
          </mc:Fallback>
        </mc:AlternateContent>
      </w:r>
    </w:p>
    <w:p w14:paraId="692E459B" w14:textId="15AE987F" w:rsidR="00C178CD" w:rsidRPr="00D11F24" w:rsidRDefault="00127060" w:rsidP="00D11F24">
      <w:pPr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8"/>
          <w:szCs w:val="28"/>
        </w:rPr>
      </w:pPr>
      <w:sdt>
        <w:sdtPr>
          <w:rPr>
            <w:rFonts w:asciiTheme="majorBidi" w:hAnsiTheme="majorBidi" w:cstheme="majorBidi"/>
            <w:color w:val="262626" w:themeColor="text1" w:themeTint="D9"/>
            <w:sz w:val="28"/>
            <w:szCs w:val="28"/>
          </w:rPr>
          <w:id w:val="1445032920"/>
          <w:docPartObj>
            <w:docPartGallery w:val="Cover Pages"/>
            <w:docPartUnique/>
          </w:docPartObj>
        </w:sdtPr>
        <w:sdtEndPr/>
        <w:sdtContent>
          <w:r w:rsidR="00C178CD" w:rsidRPr="00D11F24">
            <w:rPr>
              <w:rFonts w:asciiTheme="majorBidi" w:hAnsiTheme="majorBidi" w:cstheme="majorBidi"/>
              <w:noProof/>
              <w:color w:val="262626" w:themeColor="text1" w:themeTint="D9"/>
              <w:sz w:val="28"/>
              <w:szCs w:val="28"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92B166" wp14:editId="22BD713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3149600</wp:posOffset>
                    </wp:positionV>
                    <wp:extent cx="6713220" cy="111887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13220" cy="1118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20FADC" w14:textId="77777777" w:rsidR="00D83A7E" w:rsidRPr="008D1725" w:rsidRDefault="00D83A7E" w:rsidP="007D069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48"/>
                                    <w:szCs w:val="5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D1725"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48"/>
                                    <w:szCs w:val="5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HAZARD IDENTIFICATION</w:t>
                                </w:r>
                                <w:r w:rsidR="004B1605" w:rsidRPr="008D1725"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48"/>
                                    <w:szCs w:val="5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AND ASSESSMENT</w:t>
                                </w:r>
                                <w:r w:rsidRPr="008D1725"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48"/>
                                    <w:szCs w:val="5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PROCEDURE</w:t>
                                </w:r>
                              </w:p>
                              <w:p w14:paraId="1944C75B" w14:textId="77777777" w:rsidR="00D83A7E" w:rsidRPr="00CC4E30" w:rsidRDefault="00D83A7E" w:rsidP="0080626E">
                                <w:pPr>
                                  <w:jc w:val="center"/>
                                  <w:rPr>
                                    <w:b/>
                                    <w:color w:val="00B050"/>
                                    <w:sz w:val="48"/>
                                    <w:szCs w:val="5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accent6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92B1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477.4pt;margin-top:248pt;width:528.6pt;height:88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" filled="f" stroked="f" strokeweight=".5pt">
                    <v:textbox inset="126pt,0,54pt,0">
                      <w:txbxContent>
                        <w:p w14:paraId="7120FADC" w14:textId="77777777" w:rsidR="00D83A7E" w:rsidRPr="008D1725" w:rsidRDefault="00D83A7E" w:rsidP="007D0693">
                          <w:pPr>
                            <w:jc w:val="center"/>
                            <w:rPr>
                              <w:b/>
                              <w:bCs/>
                              <w:color w:val="222A35" w:themeColor="text2" w:themeShade="80"/>
                              <w:sz w:val="48"/>
                              <w:szCs w:val="5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D1725">
                            <w:rPr>
                              <w:b/>
                              <w:bCs/>
                              <w:color w:val="222A35" w:themeColor="text2" w:themeShade="80"/>
                              <w:sz w:val="48"/>
                              <w:szCs w:val="5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HAZARD IDENTIFICATION</w:t>
                          </w:r>
                          <w:r w:rsidR="004B1605" w:rsidRPr="008D1725">
                            <w:rPr>
                              <w:b/>
                              <w:bCs/>
                              <w:color w:val="222A35" w:themeColor="text2" w:themeShade="80"/>
                              <w:sz w:val="48"/>
                              <w:szCs w:val="5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 ASSESSMENT</w:t>
                          </w:r>
                          <w:r w:rsidRPr="008D1725">
                            <w:rPr>
                              <w:b/>
                              <w:bCs/>
                              <w:color w:val="222A35" w:themeColor="text2" w:themeShade="80"/>
                              <w:sz w:val="48"/>
                              <w:szCs w:val="5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PROCEDURE</w:t>
                          </w:r>
                        </w:p>
                        <w:p w14:paraId="1944C75B" w14:textId="77777777" w:rsidR="00D83A7E" w:rsidRPr="00CC4E30" w:rsidRDefault="00D83A7E" w:rsidP="0080626E">
                          <w:pPr>
                            <w:jc w:val="center"/>
                            <w:rPr>
                              <w:b/>
                              <w:color w:val="00B050"/>
                              <w:sz w:val="48"/>
                              <w:szCs w:val="5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sdtContent>
      </w:sdt>
    </w:p>
    <w:tbl>
      <w:tblPr>
        <w:tblStyle w:val="TableGrid"/>
        <w:tblpPr w:leftFromText="180" w:rightFromText="180" w:vertAnchor="text" w:horzAnchor="margin" w:tblpY="8373"/>
        <w:tblW w:w="0" w:type="auto"/>
        <w:tblLook w:val="01E0" w:firstRow="1" w:lastRow="1" w:firstColumn="1" w:lastColumn="1" w:noHBand="0" w:noVBand="0"/>
      </w:tblPr>
      <w:tblGrid>
        <w:gridCol w:w="2248"/>
        <w:gridCol w:w="3212"/>
        <w:gridCol w:w="3890"/>
      </w:tblGrid>
      <w:tr w:rsidR="008D1725" w:rsidRPr="00D11F24" w14:paraId="612B193C" w14:textId="77777777" w:rsidTr="008D1725">
        <w:trPr>
          <w:trHeight w:val="432"/>
        </w:trPr>
        <w:tc>
          <w:tcPr>
            <w:tcW w:w="2248" w:type="dxa"/>
            <w:vAlign w:val="center"/>
          </w:tcPr>
          <w:p w14:paraId="100BAC47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14:paraId="2ADCD1C6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Prepared By</w:t>
            </w:r>
          </w:p>
        </w:tc>
        <w:tc>
          <w:tcPr>
            <w:tcW w:w="3890" w:type="dxa"/>
            <w:vAlign w:val="center"/>
          </w:tcPr>
          <w:p w14:paraId="74685252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Approved By</w:t>
            </w:r>
          </w:p>
        </w:tc>
      </w:tr>
      <w:tr w:rsidR="008D1725" w:rsidRPr="00D11F24" w14:paraId="6B92072C" w14:textId="77777777" w:rsidTr="008D1725">
        <w:trPr>
          <w:trHeight w:val="432"/>
        </w:trPr>
        <w:tc>
          <w:tcPr>
            <w:tcW w:w="2248" w:type="dxa"/>
            <w:vAlign w:val="center"/>
          </w:tcPr>
          <w:p w14:paraId="4D73FFF8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Name:</w:t>
            </w:r>
          </w:p>
        </w:tc>
        <w:tc>
          <w:tcPr>
            <w:tcW w:w="3212" w:type="dxa"/>
            <w:vAlign w:val="center"/>
          </w:tcPr>
          <w:p w14:paraId="762F9985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14:paraId="1B2167A6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</w:p>
        </w:tc>
      </w:tr>
      <w:tr w:rsidR="008D1725" w:rsidRPr="00D11F24" w14:paraId="6FF2D516" w14:textId="77777777" w:rsidTr="008D1725">
        <w:trPr>
          <w:trHeight w:val="432"/>
        </w:trPr>
        <w:tc>
          <w:tcPr>
            <w:tcW w:w="2248" w:type="dxa"/>
            <w:vAlign w:val="center"/>
          </w:tcPr>
          <w:p w14:paraId="5C2A01D8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Designer:</w:t>
            </w:r>
          </w:p>
        </w:tc>
        <w:tc>
          <w:tcPr>
            <w:tcW w:w="3212" w:type="dxa"/>
            <w:vAlign w:val="center"/>
          </w:tcPr>
          <w:p w14:paraId="529593CF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14:paraId="4F544BF5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</w:p>
        </w:tc>
      </w:tr>
      <w:tr w:rsidR="008D1725" w:rsidRPr="00D11F24" w14:paraId="2E2ACA06" w14:textId="77777777" w:rsidTr="008D1725">
        <w:trPr>
          <w:trHeight w:val="432"/>
        </w:trPr>
        <w:tc>
          <w:tcPr>
            <w:tcW w:w="2248" w:type="dxa"/>
            <w:vAlign w:val="center"/>
          </w:tcPr>
          <w:p w14:paraId="51E59A16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Date:</w:t>
            </w:r>
          </w:p>
        </w:tc>
        <w:tc>
          <w:tcPr>
            <w:tcW w:w="3212" w:type="dxa"/>
            <w:vAlign w:val="center"/>
          </w:tcPr>
          <w:p w14:paraId="705529D0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14:paraId="0E31F904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</w:p>
        </w:tc>
      </w:tr>
      <w:tr w:rsidR="008D1725" w:rsidRPr="00D11F24" w14:paraId="55DE3FDB" w14:textId="77777777" w:rsidTr="008D1725">
        <w:trPr>
          <w:trHeight w:val="432"/>
        </w:trPr>
        <w:tc>
          <w:tcPr>
            <w:tcW w:w="2248" w:type="dxa"/>
            <w:vAlign w:val="center"/>
          </w:tcPr>
          <w:p w14:paraId="3A950B2B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Signature:</w:t>
            </w:r>
          </w:p>
        </w:tc>
        <w:tc>
          <w:tcPr>
            <w:tcW w:w="3212" w:type="dxa"/>
            <w:vAlign w:val="center"/>
          </w:tcPr>
          <w:p w14:paraId="02DA32F0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14:paraId="07E0CB27" w14:textId="77777777" w:rsidR="008D1725" w:rsidRPr="00D11F24" w:rsidRDefault="008D1725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6916FCB1" w14:textId="77777777" w:rsidR="00C178CD" w:rsidRPr="00D11F24" w:rsidRDefault="00765B5F" w:rsidP="00D11F24">
      <w:pPr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8"/>
          <w:szCs w:val="28"/>
        </w:rPr>
        <w:sectPr w:rsidR="00C178CD" w:rsidRPr="00D11F24" w:rsidSect="00C178CD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D11F24">
        <w:rPr>
          <w:rFonts w:asciiTheme="majorBidi" w:hAnsiTheme="majorBidi" w:cstheme="majorBidi"/>
          <w:noProof/>
          <w:color w:val="262626" w:themeColor="text1" w:themeTint="D9"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443789" wp14:editId="0D134DED">
                <wp:simplePos x="0" y="0"/>
                <wp:positionH relativeFrom="margin">
                  <wp:posOffset>1196340</wp:posOffset>
                </wp:positionH>
                <wp:positionV relativeFrom="paragraph">
                  <wp:posOffset>4027170</wp:posOffset>
                </wp:positionV>
                <wp:extent cx="3340735" cy="38925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22A35" w:themeColor="text2" w:themeShade="80"/>
                                <w:sz w:val="40"/>
                                <w:szCs w:val="3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Subtitle"/>
                              <w:tag w:val=""/>
                              <w:id w:val="-23293660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3C951C8" w14:textId="75813C14" w:rsidR="00D83A7E" w:rsidRPr="008D1725" w:rsidRDefault="00CF28A0" w:rsidP="007D0693">
                                <w:pPr>
                                  <w:jc w:val="center"/>
                                  <w:rPr>
                                    <w:b/>
                                    <w:color w:val="222A35" w:themeColor="text2" w:themeShade="80"/>
                                    <w:sz w:val="40"/>
                                    <w:szCs w:val="3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F28A0">
                                  <w:rPr>
                                    <w:b/>
                                    <w:color w:val="222A35" w:themeColor="text2" w:themeShade="80"/>
                                    <w:sz w:val="40"/>
                                    <w:szCs w:val="38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IMS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3789" id="Text Box 2" o:spid="_x0000_s1027" type="#_x0000_t202" style="position:absolute;left:0;text-align:left;margin-left:94.2pt;margin-top:317.1pt;width:263.05pt;height:3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" stroked="f">
                <v:textbox>
                  <w:txbxContent>
                    <w:sdt>
                      <w:sdtPr>
                        <w:rPr>
                          <w:b/>
                          <w:color w:val="222A35" w:themeColor="text2" w:themeShade="80"/>
                          <w:sz w:val="40"/>
                          <w:szCs w:val="3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Subtitle"/>
                        <w:tag w:val=""/>
                        <w:id w:val="-232936608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73C951C8" w14:textId="75813C14" w:rsidR="00D83A7E" w:rsidRPr="008D1725" w:rsidRDefault="00CF28A0" w:rsidP="007D0693">
                          <w:pPr>
                            <w:jc w:val="center"/>
                            <w:rPr>
                              <w:b/>
                              <w:color w:val="222A35" w:themeColor="text2" w:themeShade="80"/>
                              <w:sz w:val="40"/>
                              <w:szCs w:val="3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F28A0">
                            <w:rPr>
                              <w:b/>
                              <w:color w:val="222A35" w:themeColor="text2" w:themeShade="80"/>
                              <w:sz w:val="40"/>
                              <w:szCs w:val="38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IMS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C178CD" w:rsidRPr="00D11F24">
        <w:rPr>
          <w:rFonts w:asciiTheme="majorBidi" w:hAnsiTheme="majorBidi" w:cstheme="majorBidi"/>
          <w:noProof/>
          <w:color w:val="262626" w:themeColor="text1" w:themeTint="D9"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A137B1" wp14:editId="1BE25CCA">
                <wp:simplePos x="0" y="0"/>
                <wp:positionH relativeFrom="margin">
                  <wp:posOffset>-476885</wp:posOffset>
                </wp:positionH>
                <wp:positionV relativeFrom="paragraph">
                  <wp:posOffset>7527290</wp:posOffset>
                </wp:positionV>
                <wp:extent cx="6912610" cy="140462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7264" w14:textId="37584DF3" w:rsidR="00D83A7E" w:rsidRPr="005A17C2" w:rsidRDefault="00BF3B64" w:rsidP="00BF3B64">
                            <w:pPr>
                              <w:bidi w:val="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46F33">
                              <w:rPr>
                                <w:rFonts w:asciiTheme="majorBidi" w:hAnsiTheme="majorBidi" w:cstheme="majorBidi"/>
                                <w:color w:val="262626" w:themeColor="text1" w:themeTint="D9"/>
                                <w:sz w:val="22"/>
                                <w:szCs w:val="22"/>
                              </w:rPr>
                              <w:t>This document is controlled under the Integrated Management Systems (IMS). No modifications to this document are permitted without the authorization of the Management Representative.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37B1" id="_x0000_s1028" type="#_x0000_t202" style="position:absolute;left:0;text-align:left;margin-left:-37.55pt;margin-top:592.7pt;width:544.3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" stroked="f">
                <v:textbox style="mso-fit-shape-to-text:t">
                  <w:txbxContent>
                    <w:p w14:paraId="542F7264" w14:textId="37584DF3" w:rsidR="00D83A7E" w:rsidRPr="005A17C2" w:rsidRDefault="00BF3B64" w:rsidP="00BF3B64">
                      <w:pPr>
                        <w:bidi w:val="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46F33">
                        <w:rPr>
                          <w:rFonts w:asciiTheme="majorBidi" w:hAnsiTheme="majorBidi" w:cstheme="majorBidi"/>
                          <w:color w:val="262626" w:themeColor="text1" w:themeTint="D9"/>
                          <w:sz w:val="22"/>
                          <w:szCs w:val="22"/>
                        </w:rPr>
                        <w:t>This document is controlled under the Integrated Management Systems (IMS). No modifications to this document are permitted without the authorization of the Management Representative.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bidiVisual/>
        <w:tblW w:w="1085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319"/>
        <w:gridCol w:w="6231"/>
      </w:tblGrid>
      <w:tr w:rsidR="00E30386" w:rsidRPr="00D11F24" w14:paraId="3EC9A271" w14:textId="77777777" w:rsidTr="00D11F24">
        <w:trPr>
          <w:trHeight w:val="530"/>
        </w:trPr>
        <w:tc>
          <w:tcPr>
            <w:tcW w:w="2304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31E8EFE3" w14:textId="77777777" w:rsidR="00D4742E" w:rsidRPr="00D11F24" w:rsidRDefault="00D4742E" w:rsidP="00D11F24">
            <w:pPr>
              <w:pStyle w:val="Heading3"/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lastRenderedPageBreak/>
              <w:t>Revision Number</w:t>
            </w:r>
          </w:p>
        </w:tc>
        <w:tc>
          <w:tcPr>
            <w:tcW w:w="2319" w:type="dxa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5047AC48" w14:textId="77777777" w:rsidR="00D4742E" w:rsidRPr="00D11F24" w:rsidRDefault="00D4742E" w:rsidP="00D11F24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Issue Date:</w:t>
            </w:r>
          </w:p>
        </w:tc>
        <w:tc>
          <w:tcPr>
            <w:tcW w:w="6231" w:type="dxa"/>
            <w:shd w:val="clear" w:color="auto" w:fill="D9E2F3" w:themeFill="accent5" w:themeFillTint="33"/>
            <w:vAlign w:val="center"/>
          </w:tcPr>
          <w:p w14:paraId="68A937AC" w14:textId="77777777" w:rsidR="00D4742E" w:rsidRPr="00D11F24" w:rsidRDefault="00D4742E" w:rsidP="00D11F24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Revision details</w:t>
            </w:r>
          </w:p>
        </w:tc>
      </w:tr>
      <w:tr w:rsidR="00E30386" w:rsidRPr="00D11F24" w14:paraId="51FA6E83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5869A489" w14:textId="77777777" w:rsidR="00D4742E" w:rsidRPr="00D11F24" w:rsidRDefault="00D4742E" w:rsidP="00D11F24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00</w:t>
            </w: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67DA13A7" w14:textId="1D9ECBCE" w:rsidR="00D4742E" w:rsidRPr="00D11F24" w:rsidRDefault="005F577C" w:rsidP="00D11F24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2024</w:t>
            </w:r>
            <w:r w:rsidR="00D4742E"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/02/</w:t>
            </w:r>
            <w:r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6231" w:type="dxa"/>
            <w:vAlign w:val="center"/>
          </w:tcPr>
          <w:p w14:paraId="3430DF7C" w14:textId="77777777" w:rsidR="00D4742E" w:rsidRPr="00D11F24" w:rsidRDefault="004B1605" w:rsidP="00D11F24">
            <w:pPr>
              <w:spacing w:line="360" w:lineRule="auto"/>
              <w:jc w:val="right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Hazard I</w:t>
            </w:r>
            <w:r w:rsidR="00A366F6"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>dentification</w:t>
            </w:r>
            <w:r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 xml:space="preserve"> and Assessment</w:t>
            </w:r>
            <w:r w:rsidR="00D4742E" w:rsidRPr="00D11F24"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</w:rPr>
              <w:t xml:space="preserve"> Procedure</w:t>
            </w:r>
          </w:p>
        </w:tc>
      </w:tr>
      <w:tr w:rsidR="00E30386" w:rsidRPr="00D11F24" w14:paraId="1D37C26B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0F6E88F6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1E88F207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6231" w:type="dxa"/>
            <w:vAlign w:val="center"/>
          </w:tcPr>
          <w:p w14:paraId="06B9B3EA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</w:tr>
      <w:tr w:rsidR="00E30386" w:rsidRPr="00D11F24" w14:paraId="193A8749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7F2A555D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1619D077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775F2C7C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</w:tr>
      <w:tr w:rsidR="00E30386" w:rsidRPr="00D11F24" w14:paraId="26A42005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7564C745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363D9468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73733AD0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7AEF4617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016D2D5F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547248E9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3F6403B6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</w:tr>
      <w:tr w:rsidR="00E30386" w:rsidRPr="00D11F24" w14:paraId="48C6B041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4860CC8D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44942227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6231" w:type="dxa"/>
            <w:vAlign w:val="center"/>
          </w:tcPr>
          <w:p w14:paraId="01EEFF59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52C65C2D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09648CEE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717F2C5F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36D63545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7AF7AC3E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1ECB0876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6E104FBC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02CFDA55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3F58EB06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0A97BDAA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7A53E5F7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7FAA324F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5391A4BE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513D156D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2F6BE50B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6231" w:type="dxa"/>
            <w:vAlign w:val="center"/>
          </w:tcPr>
          <w:p w14:paraId="593EA6CB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282FCDA9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1569F58D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1CFDE49D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53380BF6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155EB58A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4CF19872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6B723543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1772421B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</w:tr>
      <w:tr w:rsidR="00E30386" w:rsidRPr="00D11F24" w14:paraId="096EC1B8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6D673DA8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2CB53DA9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400B37F6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1295445A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790A7227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20CA38DB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6231" w:type="dxa"/>
            <w:vAlign w:val="center"/>
          </w:tcPr>
          <w:p w14:paraId="08F3F89D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</w:tr>
      <w:tr w:rsidR="00E30386" w:rsidRPr="00D11F24" w14:paraId="55905FE8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036BF5B5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5FBDDF64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122FF9D7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2B878906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1EBC26F8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332FA9D9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4693B4AF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</w:tr>
      <w:tr w:rsidR="00E30386" w:rsidRPr="00D11F24" w14:paraId="52DE2606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09A070CB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6B13C567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6231" w:type="dxa"/>
            <w:vAlign w:val="center"/>
          </w:tcPr>
          <w:p w14:paraId="70890051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E30386" w:rsidRPr="00D11F24" w14:paraId="5C0C6826" w14:textId="77777777" w:rsidTr="00D11F24">
        <w:trPr>
          <w:trHeight w:val="567"/>
        </w:trPr>
        <w:tc>
          <w:tcPr>
            <w:tcW w:w="2304" w:type="dxa"/>
            <w:tcBorders>
              <w:right w:val="single" w:sz="8" w:space="0" w:color="auto"/>
            </w:tcBorders>
            <w:vAlign w:val="center"/>
          </w:tcPr>
          <w:p w14:paraId="2F65A519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2319" w:type="dxa"/>
            <w:tcBorders>
              <w:left w:val="single" w:sz="8" w:space="0" w:color="auto"/>
            </w:tcBorders>
            <w:vAlign w:val="center"/>
          </w:tcPr>
          <w:p w14:paraId="697B7FA7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  <w:tc>
          <w:tcPr>
            <w:tcW w:w="6231" w:type="dxa"/>
            <w:vAlign w:val="center"/>
          </w:tcPr>
          <w:p w14:paraId="41DD2620" w14:textId="77777777" w:rsidR="00D4742E" w:rsidRPr="00D11F24" w:rsidRDefault="00D4742E" w:rsidP="00D11F24">
            <w:pPr>
              <w:spacing w:line="360" w:lineRule="auto"/>
              <w:jc w:val="both"/>
              <w:rPr>
                <w:rFonts w:asciiTheme="majorBidi" w:hAnsiTheme="majorBidi" w:cstheme="majorBidi"/>
                <w:color w:val="262626" w:themeColor="text1" w:themeTint="D9"/>
                <w:sz w:val="28"/>
                <w:szCs w:val="28"/>
                <w:rtl/>
              </w:rPr>
            </w:pPr>
          </w:p>
        </w:tc>
      </w:tr>
    </w:tbl>
    <w:p w14:paraId="6304616E" w14:textId="77777777" w:rsidR="00D4742E" w:rsidRPr="00D11F24" w:rsidRDefault="00D4742E" w:rsidP="00D11F24">
      <w:pPr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8"/>
          <w:szCs w:val="28"/>
          <w:lang w:bidi="fa-IR"/>
        </w:rPr>
      </w:pPr>
    </w:p>
    <w:p w14:paraId="3A1A9AD1" w14:textId="77777777" w:rsidR="00D4742E" w:rsidRPr="00D11F24" w:rsidRDefault="00D4742E" w:rsidP="00D11F24">
      <w:pPr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8"/>
          <w:szCs w:val="28"/>
        </w:rPr>
      </w:pPr>
    </w:p>
    <w:p w14:paraId="29B2264F" w14:textId="77777777" w:rsidR="00D4742E" w:rsidRPr="003F5B1A" w:rsidRDefault="00D4742E" w:rsidP="008D0FDD">
      <w:pPr>
        <w:pStyle w:val="Heading1"/>
        <w:bidi w:val="0"/>
        <w:spacing w:line="360" w:lineRule="auto"/>
        <w:ind w:left="0" w:right="-288"/>
        <w:jc w:val="both"/>
        <w:rPr>
          <w:rFonts w:asciiTheme="majorBidi" w:hAnsiTheme="majorBidi" w:cstheme="majorBidi"/>
          <w:bCs/>
          <w:color w:val="262626" w:themeColor="text1" w:themeTint="D9"/>
          <w:szCs w:val="24"/>
        </w:rPr>
      </w:pPr>
      <w:r w:rsidRPr="003F5B1A">
        <w:rPr>
          <w:rFonts w:asciiTheme="majorBidi" w:hAnsiTheme="majorBidi" w:cstheme="majorBidi"/>
          <w:bCs/>
          <w:color w:val="262626" w:themeColor="text1" w:themeTint="D9"/>
          <w:szCs w:val="24"/>
        </w:rPr>
        <w:lastRenderedPageBreak/>
        <w:t>Purpose</w:t>
      </w:r>
      <w:r w:rsidRPr="003F5B1A">
        <w:rPr>
          <w:rFonts w:asciiTheme="majorBidi" w:hAnsiTheme="majorBidi" w:cstheme="majorBidi"/>
          <w:bCs/>
          <w:color w:val="262626" w:themeColor="text1" w:themeTint="D9"/>
          <w:szCs w:val="24"/>
        </w:rPr>
        <w:tab/>
      </w:r>
    </w:p>
    <w:p w14:paraId="32746B22" w14:textId="5F17DC80" w:rsidR="00B50D1D" w:rsidRPr="003F5B1A" w:rsidRDefault="00ED296A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The purpose of this </w:t>
      </w:r>
      <w:r w:rsidR="000D7EF4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procedure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is to explain how to identify</w:t>
      </w:r>
      <w:r w:rsidR="008F0084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and assess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  <w:r w:rsidR="005370C3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the</w:t>
      </w:r>
      <w:r w:rsidR="00886267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proce</w:t>
      </w:r>
      <w:r w:rsidR="00480126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s</w:t>
      </w:r>
      <w:r w:rsidR="00886267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s</w:t>
      </w:r>
      <w:r w:rsidR="00BB20F1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'</w:t>
      </w:r>
      <w:r w:rsidR="00886267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s</w:t>
      </w:r>
      <w:r w:rsidR="005370C3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  <w:r w:rsidR="0060660D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hazard</w:t>
      </w:r>
      <w:r w:rsidR="0071656E">
        <w:rPr>
          <w:rFonts w:asciiTheme="majorBidi" w:hAnsiTheme="majorBidi" w:cstheme="majorBidi"/>
          <w:color w:val="262626" w:themeColor="text1" w:themeTint="D9"/>
          <w:sz w:val="24"/>
          <w:szCs w:val="24"/>
        </w:rPr>
        <w:t>s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.</w:t>
      </w:r>
    </w:p>
    <w:p w14:paraId="7E70A78A" w14:textId="77777777" w:rsidR="00D4742E" w:rsidRPr="003F5B1A" w:rsidRDefault="00D4742E" w:rsidP="008D0FDD">
      <w:pPr>
        <w:pStyle w:val="Heading1"/>
        <w:bidi w:val="0"/>
        <w:spacing w:line="360" w:lineRule="auto"/>
        <w:ind w:left="0"/>
        <w:jc w:val="both"/>
        <w:rPr>
          <w:rFonts w:asciiTheme="majorBidi" w:hAnsiTheme="majorBidi" w:cstheme="majorBidi"/>
          <w:bCs/>
          <w:color w:val="262626" w:themeColor="text1" w:themeTint="D9"/>
          <w:szCs w:val="24"/>
        </w:rPr>
      </w:pPr>
      <w:r w:rsidRPr="003F5B1A">
        <w:rPr>
          <w:rFonts w:asciiTheme="majorBidi" w:hAnsiTheme="majorBidi" w:cstheme="majorBidi"/>
          <w:bCs/>
          <w:color w:val="262626" w:themeColor="text1" w:themeTint="D9"/>
          <w:szCs w:val="24"/>
        </w:rPr>
        <w:t>Scope</w:t>
      </w:r>
      <w:r w:rsidRPr="003F5B1A">
        <w:rPr>
          <w:rFonts w:asciiTheme="majorBidi" w:hAnsiTheme="majorBidi" w:cstheme="majorBidi"/>
          <w:bCs/>
          <w:color w:val="262626" w:themeColor="text1" w:themeTint="D9"/>
          <w:szCs w:val="24"/>
          <w:rtl/>
        </w:rPr>
        <w:t xml:space="preserve"> </w:t>
      </w:r>
    </w:p>
    <w:p w14:paraId="42D85FC7" w14:textId="766D6DBD" w:rsidR="00D4742E" w:rsidRPr="003F5B1A" w:rsidRDefault="00D4742E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This procedure includes all </w:t>
      </w:r>
      <w:r w:rsidR="00241703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organization</w:t>
      </w:r>
      <w:r w:rsidR="0071656E">
        <w:rPr>
          <w:rFonts w:asciiTheme="majorBidi" w:hAnsiTheme="majorBidi" w:cstheme="majorBidi"/>
          <w:color w:val="262626" w:themeColor="text1" w:themeTint="D9"/>
          <w:sz w:val="24"/>
          <w:szCs w:val="24"/>
        </w:rPr>
        <w:t>al</w:t>
      </w:r>
      <w:r w:rsidR="00241703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hazards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.</w:t>
      </w:r>
    </w:p>
    <w:p w14:paraId="6C7BA1DD" w14:textId="77777777" w:rsidR="00D4742E" w:rsidRPr="003F5B1A" w:rsidRDefault="00D4742E" w:rsidP="008D0FDD">
      <w:pPr>
        <w:pStyle w:val="Heading1"/>
        <w:bidi w:val="0"/>
        <w:spacing w:line="360" w:lineRule="auto"/>
        <w:ind w:left="0"/>
        <w:jc w:val="both"/>
        <w:rPr>
          <w:rFonts w:asciiTheme="majorBidi" w:hAnsiTheme="majorBidi" w:cstheme="majorBidi"/>
          <w:bCs/>
          <w:color w:val="262626" w:themeColor="text1" w:themeTint="D9"/>
          <w:szCs w:val="24"/>
          <w:rtl/>
        </w:rPr>
      </w:pPr>
      <w:r w:rsidRPr="003F5B1A">
        <w:rPr>
          <w:rStyle w:val="tr-align-text"/>
          <w:rFonts w:asciiTheme="majorBidi" w:hAnsiTheme="majorBidi" w:cstheme="majorBidi"/>
          <w:bCs/>
          <w:color w:val="262626" w:themeColor="text1" w:themeTint="D9"/>
          <w:szCs w:val="24"/>
        </w:rPr>
        <w:t xml:space="preserve">Responsibility and Authority </w:t>
      </w:r>
    </w:p>
    <w:p w14:paraId="5DFD859C" w14:textId="4B8860D5" w:rsidR="00D4742E" w:rsidRPr="003F5B1A" w:rsidRDefault="00D4742E" w:rsidP="008D0FDD">
      <w:pPr>
        <w:pStyle w:val="NoSpacing"/>
        <w:spacing w:line="360" w:lineRule="auto"/>
        <w:jc w:val="both"/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  <w:rtl/>
        </w:rPr>
      </w:pPr>
      <w:r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>The p</w:t>
      </w:r>
      <w:r w:rsidR="008A7B0F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>rocess owner</w:t>
      </w:r>
      <w:r w:rsidR="00241703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 xml:space="preserve"> (</w:t>
      </w:r>
      <w:r w:rsidR="00D11F24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>HSE committee</w:t>
      </w:r>
      <w:r w:rsidR="00241703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>)</w:t>
      </w:r>
      <w:r w:rsidR="008A7B0F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 xml:space="preserve"> is responsible for</w:t>
      </w:r>
      <w:r w:rsidR="00B73CCD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 xml:space="preserve"> identifying and </w:t>
      </w:r>
      <w:r w:rsidR="004B1605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>assessing</w:t>
      </w:r>
      <w:r w:rsidR="00B73CCD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 xml:space="preserve"> hazard</w:t>
      </w:r>
      <w:r w:rsidR="009245B3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>s</w:t>
      </w:r>
      <w:r w:rsidR="008A7B0F" w:rsidRPr="003F5B1A">
        <w:rPr>
          <w:rStyle w:val="tr-align-text"/>
          <w:rFonts w:asciiTheme="majorBidi" w:hAnsiTheme="majorBidi" w:cstheme="majorBidi"/>
          <w:color w:val="262626" w:themeColor="text1" w:themeTint="D9"/>
          <w:spacing w:val="13"/>
          <w:sz w:val="24"/>
          <w:szCs w:val="24"/>
        </w:rPr>
        <w:t>.</w:t>
      </w:r>
    </w:p>
    <w:p w14:paraId="0C239B3F" w14:textId="77777777" w:rsidR="00D4742E" w:rsidRPr="003F5B1A" w:rsidRDefault="00D4742E" w:rsidP="008D0FDD">
      <w:pPr>
        <w:pStyle w:val="Heading1"/>
        <w:bidi w:val="0"/>
        <w:spacing w:line="360" w:lineRule="auto"/>
        <w:ind w:left="0"/>
        <w:jc w:val="both"/>
        <w:rPr>
          <w:rFonts w:asciiTheme="majorBidi" w:hAnsiTheme="majorBidi" w:cstheme="majorBidi"/>
          <w:bCs/>
          <w:color w:val="262626" w:themeColor="text1" w:themeTint="D9"/>
          <w:szCs w:val="24"/>
        </w:rPr>
      </w:pPr>
      <w:r w:rsidRPr="003F5B1A">
        <w:rPr>
          <w:rFonts w:asciiTheme="majorBidi" w:hAnsiTheme="majorBidi" w:cstheme="majorBidi"/>
          <w:bCs/>
          <w:color w:val="262626" w:themeColor="text1" w:themeTint="D9"/>
          <w:szCs w:val="24"/>
        </w:rPr>
        <w:t>References</w:t>
      </w:r>
    </w:p>
    <w:p w14:paraId="4D076E44" w14:textId="77777777" w:rsidR="00D4742E" w:rsidRPr="003F5B1A" w:rsidRDefault="00D4742E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rtl/>
          <w:lang w:bidi="fa-IR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ISO </w:t>
      </w:r>
      <w:r w:rsidR="005B2393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45001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: </w:t>
      </w:r>
      <w:r w:rsidR="005B2393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2018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</w:p>
    <w:p w14:paraId="6988A953" w14:textId="77777777" w:rsidR="00D4742E" w:rsidRPr="003F5B1A" w:rsidRDefault="00D4742E" w:rsidP="008D0FDD">
      <w:pPr>
        <w:pStyle w:val="Heading1"/>
        <w:bidi w:val="0"/>
        <w:spacing w:line="360" w:lineRule="auto"/>
        <w:ind w:left="0"/>
        <w:jc w:val="both"/>
        <w:rPr>
          <w:rFonts w:asciiTheme="majorBidi" w:hAnsiTheme="majorBidi" w:cstheme="majorBidi"/>
          <w:bCs/>
          <w:color w:val="262626" w:themeColor="text1" w:themeTint="D9"/>
          <w:szCs w:val="24"/>
        </w:rPr>
      </w:pPr>
      <w:r w:rsidRPr="003F5B1A">
        <w:rPr>
          <w:rFonts w:asciiTheme="majorBidi" w:hAnsiTheme="majorBidi" w:cstheme="majorBidi"/>
          <w:bCs/>
          <w:color w:val="262626" w:themeColor="text1" w:themeTint="D9"/>
          <w:szCs w:val="24"/>
        </w:rPr>
        <w:t>Definitions</w:t>
      </w:r>
    </w:p>
    <w:p w14:paraId="3AD4D6A1" w14:textId="06689D76" w:rsidR="00CB202B" w:rsidRPr="003F5B1A" w:rsidRDefault="00E37A8E" w:rsidP="008D0FDD">
      <w:pPr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PHA: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  <w:r w:rsidR="0071656E">
        <w:rPr>
          <w:rFonts w:asciiTheme="majorBidi" w:hAnsiTheme="majorBidi" w:cstheme="majorBidi"/>
          <w:color w:val="262626" w:themeColor="text1" w:themeTint="D9"/>
          <w:sz w:val="24"/>
          <w:szCs w:val="24"/>
        </w:rPr>
        <w:t>Prelimi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nary hazard analysis</w:t>
      </w:r>
    </w:p>
    <w:p w14:paraId="123AB389" w14:textId="77777777" w:rsidR="009F363E" w:rsidRPr="003F5B1A" w:rsidRDefault="009F363E" w:rsidP="008D0FDD">
      <w:pPr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A “</w:t>
      </w: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hazard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” means a situation or thing that has the potential to harm a person. Hazards in the business may include the following:</w:t>
      </w:r>
    </w:p>
    <w:p w14:paraId="71064876" w14:textId="481F87CB" w:rsidR="009F363E" w:rsidRPr="003F5B1A" w:rsidRDefault="0071656E" w:rsidP="008D0FDD">
      <w:pPr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N</w:t>
      </w:r>
      <w:r w:rsidR="009F363E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oisy machinery, a moving forklift, chemicals, electricity, working at heights, or a </w:t>
      </w:r>
      <w:r w:rsidR="002F71B8">
        <w:rPr>
          <w:rFonts w:asciiTheme="majorBidi" w:hAnsiTheme="majorBidi" w:cstheme="majorBidi"/>
          <w:color w:val="262626" w:themeColor="text1" w:themeTint="D9"/>
          <w:sz w:val="24"/>
          <w:szCs w:val="24"/>
        </w:rPr>
        <w:t>Repetitive</w:t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,</w:t>
      </w:r>
      <w:r w:rsidR="009F363E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hazardous job at your workplace.</w:t>
      </w:r>
    </w:p>
    <w:p w14:paraId="1B7C6857" w14:textId="77777777" w:rsidR="00F33B64" w:rsidRPr="003F5B1A" w:rsidRDefault="00F33B64" w:rsidP="008D0FDD">
      <w:pPr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color w:val="1E1E24"/>
          <w:sz w:val="24"/>
          <w:szCs w:val="24"/>
          <w:shd w:val="clear" w:color="auto" w:fill="FFFFFF"/>
        </w:rPr>
        <w:t>A </w:t>
      </w:r>
      <w:r w:rsidRPr="003F5B1A">
        <w:rPr>
          <w:rStyle w:val="Strong"/>
          <w:rFonts w:asciiTheme="majorBidi" w:eastAsiaTheme="minorEastAsia" w:hAnsiTheme="majorBidi" w:cstheme="majorBidi"/>
          <w:color w:val="1E1E24"/>
          <w:sz w:val="24"/>
          <w:szCs w:val="24"/>
          <w:bdr w:val="none" w:sz="0" w:space="0" w:color="auto" w:frame="1"/>
          <w:shd w:val="clear" w:color="auto" w:fill="FFFFFF"/>
        </w:rPr>
        <w:t>“risk”</w:t>
      </w:r>
      <w:r w:rsidRPr="003F5B1A">
        <w:rPr>
          <w:rFonts w:asciiTheme="majorBidi" w:hAnsiTheme="majorBidi" w:cstheme="majorBidi"/>
          <w:color w:val="1E1E24"/>
          <w:sz w:val="24"/>
          <w:szCs w:val="24"/>
          <w:shd w:val="clear" w:color="auto" w:fill="FFFFFF"/>
        </w:rPr>
        <w:t> is the possibility that harm (death, injury, or illness) might occur when exposed to a hazard in the workplace or operation.</w:t>
      </w:r>
    </w:p>
    <w:p w14:paraId="1B138EC5" w14:textId="77777777" w:rsidR="00D4742E" w:rsidRPr="003F5B1A" w:rsidRDefault="00D4742E" w:rsidP="008D0FDD">
      <w:pPr>
        <w:pStyle w:val="Heading1"/>
        <w:bidi w:val="0"/>
        <w:spacing w:line="360" w:lineRule="auto"/>
        <w:ind w:left="0"/>
        <w:jc w:val="both"/>
        <w:rPr>
          <w:rFonts w:asciiTheme="majorBidi" w:hAnsiTheme="majorBidi" w:cstheme="majorBidi"/>
          <w:bCs/>
          <w:color w:val="262626" w:themeColor="text1" w:themeTint="D9"/>
          <w:szCs w:val="24"/>
        </w:rPr>
      </w:pPr>
      <w:r w:rsidRPr="003F5B1A">
        <w:rPr>
          <w:rFonts w:asciiTheme="majorBidi" w:hAnsiTheme="majorBidi" w:cstheme="majorBidi"/>
          <w:bCs/>
          <w:color w:val="262626" w:themeColor="text1" w:themeTint="D9"/>
          <w:szCs w:val="24"/>
        </w:rPr>
        <w:t>Procedure</w:t>
      </w:r>
    </w:p>
    <w:p w14:paraId="5858D496" w14:textId="77777777" w:rsidR="00D4742E" w:rsidRPr="003F5B1A" w:rsidRDefault="006B1F95" w:rsidP="008D0FDD">
      <w:pPr>
        <w:pStyle w:val="Heading2"/>
        <w:bidi w:val="0"/>
        <w:ind w:left="0"/>
        <w:jc w:val="both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Identifying </w:t>
      </w:r>
      <w:r w:rsidR="00B73CCD"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hazard</w:t>
      </w:r>
    </w:p>
    <w:p w14:paraId="62E06119" w14:textId="77777777" w:rsidR="00B5500F" w:rsidRPr="003F5B1A" w:rsidRDefault="00B5500F" w:rsidP="008D0FDD">
      <w:pPr>
        <w:pStyle w:val="Heading3"/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rtl/>
        </w:rPr>
      </w:pP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General</w:t>
      </w:r>
    </w:p>
    <w:p w14:paraId="54F9D76B" w14:textId="77777777" w:rsidR="00B5500F" w:rsidRPr="003F5B1A" w:rsidRDefault="00B5500F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When planning to identify </w:t>
      </w:r>
      <w:r w:rsidR="003E5985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potential hazards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, the committee first prioritizes work steps with the participation of workers' representatives and then studies the relevant legal requirements and regulations.</w:t>
      </w:r>
    </w:p>
    <w:p w14:paraId="0FCA0DD3" w14:textId="7F0C82C9" w:rsidR="003E5985" w:rsidRPr="003F5B1A" w:rsidRDefault="003E5985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sz w:val="24"/>
          <w:szCs w:val="24"/>
          <w:lang w:bidi="fa-IR"/>
        </w:rPr>
        <w:t>At this time</w:t>
      </w:r>
      <w:r w:rsidR="0071656E"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3F5B1A">
        <w:rPr>
          <w:rFonts w:asciiTheme="majorBidi" w:hAnsiTheme="majorBidi" w:cstheme="majorBidi"/>
          <w:sz w:val="24"/>
          <w:szCs w:val="24"/>
          <w:lang w:bidi="fa-IR"/>
        </w:rPr>
        <w:t xml:space="preserve"> the committee identifies the operation's hazards and records </w:t>
      </w:r>
      <w:r w:rsidR="0071656E">
        <w:rPr>
          <w:rFonts w:asciiTheme="majorBidi" w:hAnsiTheme="majorBidi" w:cstheme="majorBidi"/>
          <w:sz w:val="24"/>
          <w:szCs w:val="24"/>
          <w:lang w:bidi="fa-IR"/>
        </w:rPr>
        <w:t xml:space="preserve">them </w:t>
      </w:r>
      <w:r w:rsidRPr="003F5B1A">
        <w:rPr>
          <w:rFonts w:asciiTheme="majorBidi" w:hAnsiTheme="majorBidi" w:cstheme="majorBidi"/>
          <w:sz w:val="24"/>
          <w:szCs w:val="24"/>
          <w:lang w:bidi="fa-IR"/>
        </w:rPr>
        <w:t xml:space="preserve">in </w:t>
      </w:r>
      <w:r w:rsidR="0071656E">
        <w:rPr>
          <w:rFonts w:asciiTheme="majorBidi" w:hAnsiTheme="majorBidi" w:cstheme="majorBidi"/>
          <w:sz w:val="24"/>
          <w:szCs w:val="24"/>
          <w:lang w:bidi="fa-IR"/>
        </w:rPr>
        <w:t xml:space="preserve">a </w:t>
      </w:r>
      <w:r w:rsidRPr="003F5B1A">
        <w:rPr>
          <w:rFonts w:asciiTheme="majorBidi" w:hAnsiTheme="majorBidi" w:cstheme="majorBidi"/>
          <w:sz w:val="24"/>
          <w:szCs w:val="24"/>
          <w:lang w:bidi="fa-IR"/>
        </w:rPr>
        <w:t>related form with the following information:</w:t>
      </w:r>
    </w:p>
    <w:p w14:paraId="558104FC" w14:textId="77777777" w:rsidR="003E5985" w:rsidRPr="003F5B1A" w:rsidRDefault="003E5985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sz w:val="24"/>
          <w:szCs w:val="24"/>
          <w:lang w:bidi="fa-IR"/>
        </w:rPr>
        <w:t>How to create danger;</w:t>
      </w:r>
    </w:p>
    <w:p w14:paraId="51A90D44" w14:textId="4C7B9E93" w:rsidR="003E5985" w:rsidRPr="003F5B1A" w:rsidRDefault="009D3E34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………………………..</w:t>
      </w:r>
    </w:p>
    <w:p w14:paraId="5D6EBBC0" w14:textId="11CD74CE" w:rsidR="003E5985" w:rsidRPr="003F5B1A" w:rsidRDefault="003E5985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sz w:val="24"/>
          <w:szCs w:val="24"/>
          <w:lang w:bidi="fa-IR"/>
        </w:rPr>
        <w:t>hazard factor;</w:t>
      </w:r>
    </w:p>
    <w:p w14:paraId="7C258A9D" w14:textId="4D01C4A6" w:rsidR="003E5985" w:rsidRPr="003F5B1A" w:rsidRDefault="009D3E34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……………………..</w:t>
      </w:r>
    </w:p>
    <w:p w14:paraId="4743AF62" w14:textId="77777777" w:rsidR="003E5985" w:rsidRPr="003F5B1A" w:rsidRDefault="003E5985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sz w:val="24"/>
          <w:szCs w:val="24"/>
          <w:lang w:bidi="fa-IR"/>
        </w:rPr>
        <w:lastRenderedPageBreak/>
        <w:t>Operating rules and regulations;</w:t>
      </w:r>
    </w:p>
    <w:p w14:paraId="0AAC104E" w14:textId="63A0B82E" w:rsidR="00D77087" w:rsidRPr="003F5B1A" w:rsidRDefault="009D3E34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…………………………</w:t>
      </w:r>
    </w:p>
    <w:p w14:paraId="05FA41AD" w14:textId="77777777" w:rsidR="00D77087" w:rsidRPr="003F5B1A" w:rsidRDefault="00D77087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F5B1A">
        <w:rPr>
          <w:rFonts w:asciiTheme="majorBidi" w:hAnsiTheme="majorBidi" w:cstheme="majorBidi"/>
          <w:sz w:val="24"/>
          <w:szCs w:val="24"/>
          <w:lang w:bidi="fa-IR"/>
        </w:rPr>
        <w:t>Consequences;</w:t>
      </w:r>
    </w:p>
    <w:p w14:paraId="6CB64C4F" w14:textId="0759D869" w:rsidR="003E5985" w:rsidRPr="003F5B1A" w:rsidRDefault="009D3E34" w:rsidP="008D0FD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…………………………</w:t>
      </w:r>
    </w:p>
    <w:p w14:paraId="4320B453" w14:textId="77777777" w:rsidR="009245B3" w:rsidRPr="003F5B1A" w:rsidRDefault="009245B3" w:rsidP="008D0FDD">
      <w:pPr>
        <w:pStyle w:val="Heading3"/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rtl/>
        </w:rPr>
      </w:pP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hazard </w:t>
      </w:r>
      <w:r w:rsidR="002F5146"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identification and </w:t>
      </w: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assessment committee</w:t>
      </w:r>
    </w:p>
    <w:p w14:paraId="58B2AE84" w14:textId="06FEDD2D" w:rsidR="009245B3" w:rsidRPr="003F5B1A" w:rsidRDefault="009245B3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The hazard identification</w:t>
      </w:r>
      <w:r w:rsidR="002E0F29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and assessment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committee consisted of the following </w:t>
      </w:r>
      <w:r w:rsidR="001D6B9A">
        <w:rPr>
          <w:rFonts w:asciiTheme="majorBidi" w:hAnsiTheme="majorBidi" w:cstheme="majorBidi"/>
          <w:color w:val="262626" w:themeColor="text1" w:themeTint="D9"/>
          <w:sz w:val="24"/>
          <w:szCs w:val="24"/>
        </w:rPr>
        <w:t>people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:</w:t>
      </w:r>
    </w:p>
    <w:p w14:paraId="59DDDA0A" w14:textId="602DCFAB" w:rsidR="009245B3" w:rsidRPr="003F5B1A" w:rsidRDefault="009D3E34" w:rsidP="008D0FDD">
      <w:pPr>
        <w:pStyle w:val="NoSpacing"/>
        <w:numPr>
          <w:ilvl w:val="0"/>
          <w:numId w:val="5"/>
        </w:numPr>
        <w:spacing w:line="360" w:lineRule="auto"/>
        <w:ind w:left="216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………………………..</w:t>
      </w:r>
    </w:p>
    <w:p w14:paraId="2F02948A" w14:textId="77777777" w:rsidR="009245B3" w:rsidRPr="003F5B1A" w:rsidRDefault="009245B3" w:rsidP="008D0FDD">
      <w:pPr>
        <w:pStyle w:val="NoSpacing"/>
        <w:numPr>
          <w:ilvl w:val="0"/>
          <w:numId w:val="5"/>
        </w:numPr>
        <w:spacing w:line="360" w:lineRule="auto"/>
        <w:ind w:left="216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proofErr w:type="gramStart"/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Workers</w:t>
      </w:r>
      <w:proofErr w:type="gramEnd"/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representative</w:t>
      </w:r>
    </w:p>
    <w:p w14:paraId="110942FC" w14:textId="53A7608C" w:rsidR="009245B3" w:rsidRPr="003F5B1A" w:rsidRDefault="009D3E34" w:rsidP="008D0FDD">
      <w:pPr>
        <w:pStyle w:val="NoSpacing"/>
        <w:numPr>
          <w:ilvl w:val="0"/>
          <w:numId w:val="5"/>
        </w:numPr>
        <w:spacing w:line="360" w:lineRule="auto"/>
        <w:ind w:left="216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……………………..</w:t>
      </w:r>
    </w:p>
    <w:p w14:paraId="2B5B70A6" w14:textId="7475B4E5" w:rsidR="009245B3" w:rsidRDefault="00E65DD9" w:rsidP="008D0FDD">
      <w:pPr>
        <w:pStyle w:val="NoSpacing"/>
        <w:numPr>
          <w:ilvl w:val="0"/>
          <w:numId w:val="5"/>
        </w:numPr>
        <w:spacing w:line="360" w:lineRule="auto"/>
        <w:ind w:left="216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HSE</w:t>
      </w:r>
      <w:r w:rsidR="009245B3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expert</w:t>
      </w:r>
    </w:p>
    <w:p w14:paraId="7F88E94C" w14:textId="77777777" w:rsidR="00E65DD9" w:rsidRPr="003F5B1A" w:rsidRDefault="00E65DD9" w:rsidP="00E65DD9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14:paraId="2D2BA722" w14:textId="77777777" w:rsidR="009245B3" w:rsidRPr="003F5B1A" w:rsidRDefault="009245B3" w:rsidP="008D0FDD">
      <w:pPr>
        <w:pStyle w:val="Heading3"/>
        <w:bidi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rtl/>
        </w:rPr>
      </w:pP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hazard identification </w:t>
      </w:r>
      <w:r w:rsidR="005370C3"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and assessment </w:t>
      </w:r>
      <w:r w:rsidR="002F5146"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process</w:t>
      </w:r>
    </w:p>
    <w:p w14:paraId="7EB78FB3" w14:textId="77777777" w:rsidR="00280280" w:rsidRPr="003F5B1A" w:rsidRDefault="00280280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The </w:t>
      </w:r>
      <w:r w:rsidR="00B5500F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safety </w:t>
      </w:r>
      <w:r w:rsidR="00ED0626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committee 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identifies the </w:t>
      </w:r>
      <w:r w:rsidR="00B5500F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hazards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in all operations and processes of the organizati</w:t>
      </w:r>
      <w:r w:rsidR="00ED0626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on by considering the following:</w:t>
      </w:r>
    </w:p>
    <w:p w14:paraId="6310C9C0" w14:textId="77777777" w:rsidR="00E63360" w:rsidRPr="003F5B1A" w:rsidRDefault="00E63360" w:rsidP="008D0FDD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bidi="fa-IR"/>
        </w:rPr>
      </w:pPr>
      <w:r w:rsidRPr="003F5B1A">
        <w:rPr>
          <w:rFonts w:asciiTheme="majorBidi" w:eastAsiaTheme="minorHAnsi" w:hAnsiTheme="majorBidi" w:cstheme="majorBidi"/>
          <w:color w:val="000000"/>
          <w:sz w:val="24"/>
          <w:szCs w:val="24"/>
          <w:lang w:bidi="fa-IR"/>
        </w:rPr>
        <w:t>a) how work is organized, social factors (including workload, work hours, victimization, harassment</w:t>
      </w:r>
      <w:r w:rsidR="00E747E9" w:rsidRPr="003F5B1A">
        <w:rPr>
          <w:rFonts w:asciiTheme="majorBidi" w:eastAsiaTheme="minorHAnsi" w:hAnsiTheme="majorBidi" w:cstheme="majorBidi"/>
          <w:color w:val="000000"/>
          <w:sz w:val="24"/>
          <w:szCs w:val="24"/>
          <w:lang w:bidi="fa-IR"/>
        </w:rPr>
        <w:t>,</w:t>
      </w:r>
      <w:r w:rsidRPr="003F5B1A">
        <w:rPr>
          <w:rFonts w:asciiTheme="majorBidi" w:eastAsiaTheme="minorHAnsi" w:hAnsiTheme="majorBidi" w:cstheme="majorBidi"/>
          <w:color w:val="000000"/>
          <w:sz w:val="24"/>
          <w:szCs w:val="24"/>
          <w:lang w:bidi="fa-IR"/>
        </w:rPr>
        <w:t xml:space="preserve"> and bullying), leadership</w:t>
      </w:r>
      <w:r w:rsidR="00E747E9" w:rsidRPr="003F5B1A">
        <w:rPr>
          <w:rFonts w:asciiTheme="majorBidi" w:eastAsiaTheme="minorHAnsi" w:hAnsiTheme="majorBidi" w:cstheme="majorBidi"/>
          <w:color w:val="000000"/>
          <w:sz w:val="24"/>
          <w:szCs w:val="24"/>
          <w:lang w:bidi="fa-IR"/>
        </w:rPr>
        <w:t>,</w:t>
      </w:r>
      <w:r w:rsidRPr="003F5B1A">
        <w:rPr>
          <w:rFonts w:asciiTheme="majorBidi" w:eastAsiaTheme="minorHAnsi" w:hAnsiTheme="majorBidi" w:cstheme="majorBidi"/>
          <w:color w:val="000000"/>
          <w:sz w:val="24"/>
          <w:szCs w:val="24"/>
          <w:lang w:bidi="fa-IR"/>
        </w:rPr>
        <w:t xml:space="preserve"> and the culture in the organization;</w:t>
      </w:r>
    </w:p>
    <w:p w14:paraId="5A2B5A1C" w14:textId="72E7E066" w:rsidR="00526D37" w:rsidRDefault="00E63360" w:rsidP="00E65DD9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eastAsiaTheme="minorHAnsi" w:hAnsiTheme="majorBidi" w:cstheme="majorBidi"/>
          <w:color w:val="000000"/>
          <w:sz w:val="24"/>
          <w:szCs w:val="24"/>
          <w:lang w:bidi="fa-IR"/>
        </w:rPr>
        <w:t xml:space="preserve">b) routine and non-routine activities and </w:t>
      </w:r>
      <w:r w:rsidR="00E65DD9">
        <w:rPr>
          <w:rFonts w:asciiTheme="majorBidi" w:hAnsiTheme="majorBidi" w:cstheme="majorBidi"/>
          <w:color w:val="262626" w:themeColor="text1" w:themeTint="D9"/>
          <w:sz w:val="24"/>
          <w:szCs w:val="24"/>
        </w:rPr>
        <w:t>……</w:t>
      </w:r>
      <w:proofErr w:type="gramStart"/>
      <w:r w:rsidR="00E65DD9">
        <w:rPr>
          <w:rFonts w:asciiTheme="majorBidi" w:hAnsiTheme="majorBidi" w:cstheme="majorBidi"/>
          <w:color w:val="262626" w:themeColor="text1" w:themeTint="D9"/>
          <w:sz w:val="24"/>
          <w:szCs w:val="24"/>
        </w:rPr>
        <w:t>…..</w:t>
      </w:r>
      <w:proofErr w:type="gramEnd"/>
    </w:p>
    <w:p w14:paraId="56D3407E" w14:textId="77777777" w:rsidR="00E65DD9" w:rsidRPr="003F5B1A" w:rsidRDefault="00E65DD9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14:paraId="6C70E006" w14:textId="34CB3E91" w:rsidR="003E12E9" w:rsidRPr="003F5B1A" w:rsidRDefault="003E12E9" w:rsidP="008D0FDD">
      <w:pPr>
        <w:pStyle w:val="Heading2"/>
        <w:bidi w:val="0"/>
        <w:ind w:left="0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  <w:rtl/>
        </w:rPr>
      </w:pPr>
      <w:r w:rsidRPr="003F5B1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 xml:space="preserve">Assessment of </w:t>
      </w:r>
      <w:r w:rsidR="001D6B9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 xml:space="preserve">OHS </w:t>
      </w:r>
      <w:proofErr w:type="gramStart"/>
      <w:r w:rsidR="001D6B9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 xml:space="preserve">risks </w:t>
      </w:r>
      <w:r w:rsidRPr="003F5B1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 xml:space="preserve"> and</w:t>
      </w:r>
      <w:proofErr w:type="gramEnd"/>
      <w:r w:rsidRPr="003F5B1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 xml:space="preserve"> other risks to the </w:t>
      </w:r>
      <w:r w:rsidR="001D6B9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>OHS</w:t>
      </w:r>
      <w:r w:rsidRPr="003F5B1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 xml:space="preserve"> management system</w:t>
      </w:r>
    </w:p>
    <w:p w14:paraId="414F4928" w14:textId="6FE3F87D" w:rsidR="00526D37" w:rsidRPr="003F5B1A" w:rsidRDefault="003E12E9" w:rsidP="008D0FDD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The organization </w:t>
      </w:r>
      <w:r w:rsidR="00BF751F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assesses</w:t>
      </w:r>
      <w:r w:rsidR="001009C5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all organization</w:t>
      </w:r>
      <w:r w:rsidR="0071656E">
        <w:rPr>
          <w:rFonts w:asciiTheme="majorBidi" w:eastAsiaTheme="minorHAnsi" w:hAnsiTheme="majorBidi" w:cstheme="majorBidi"/>
          <w:sz w:val="24"/>
          <w:szCs w:val="24"/>
          <w:lang w:bidi="fa-IR"/>
        </w:rPr>
        <w:t>al</w:t>
      </w:r>
      <w:r w:rsidR="001009C5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risks</w:t>
      </w:r>
      <w:r w:rsidR="0071656E">
        <w:rPr>
          <w:rFonts w:asciiTheme="majorBidi" w:eastAsiaTheme="minorHAnsi" w:hAnsiTheme="majorBidi" w:cstheme="majorBidi"/>
          <w:sz w:val="24"/>
          <w:szCs w:val="24"/>
          <w:lang w:bidi="fa-IR"/>
        </w:rPr>
        <w:t>,</w:t>
      </w:r>
      <w:r w:rsidR="001009C5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including</w:t>
      </w:r>
      <w:r w:rsidR="00BF751F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</w:t>
      </w:r>
      <w:r w:rsidR="001D6B9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OHS risks </w:t>
      </w:r>
      <w:r w:rsidR="00BF751F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related to hazards and</w:t>
      </w:r>
      <w:r w:rsidR="001009C5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other risks</w:t>
      </w:r>
      <w:r w:rsidR="00BF751F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related to the establishment, implementation, operation, and maintenance of the </w:t>
      </w:r>
      <w:r w:rsidR="001D6B9A">
        <w:rPr>
          <w:rFonts w:asciiTheme="majorBidi" w:eastAsiaTheme="minorHAnsi" w:hAnsiTheme="majorBidi" w:cstheme="majorBidi"/>
          <w:sz w:val="24"/>
          <w:szCs w:val="24"/>
          <w:lang w:bidi="fa-IR"/>
        </w:rPr>
        <w:t>OHS</w:t>
      </w:r>
      <w:r w:rsidR="00BF751F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management system while taking into account the effectiveness of existing controls and record</w:t>
      </w:r>
      <w:r w:rsidR="00B7566E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ing</w:t>
      </w:r>
      <w:r w:rsidR="00BF751F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the information in the </w:t>
      </w:r>
      <w:r w:rsidR="00FD0D03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Hazard </w:t>
      </w:r>
      <w:r w:rsidR="006E1604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assessment</w:t>
      </w:r>
      <w:r w:rsidR="0056713A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</w:t>
      </w:r>
      <w:proofErr w:type="gramStart"/>
      <w:r w:rsidR="0056713A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f</w:t>
      </w:r>
      <w:r w:rsidR="00BF751F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orm(</w:t>
      </w:r>
      <w:proofErr w:type="gramEnd"/>
      <w:r w:rsidR="003F5B1A">
        <w:rPr>
          <w:rFonts w:asciiTheme="majorBidi" w:eastAsiaTheme="minorHAnsi" w:hAnsiTheme="majorBidi" w:cstheme="majorBidi"/>
          <w:sz w:val="24"/>
          <w:szCs w:val="24"/>
          <w:lang w:bidi="fa-IR"/>
        </w:rPr>
        <w:t>IMS-F</w:t>
      </w:r>
      <w:r w:rsidR="00BF751F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-HI-</w:t>
      </w:r>
      <w:r w:rsidR="0056713A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02</w:t>
      </w:r>
      <w:r w:rsidR="00BF751F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)</w:t>
      </w:r>
      <w:r w:rsidR="00BF751F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.</w:t>
      </w:r>
    </w:p>
    <w:p w14:paraId="015477C7" w14:textId="77777777" w:rsidR="00380849" w:rsidRPr="003F5B1A" w:rsidRDefault="000E684F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Explanation</w:t>
      </w:r>
      <w:r w:rsidR="00380849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:</w:t>
      </w:r>
    </w:p>
    <w:p w14:paraId="2083C305" w14:textId="4D02C8BF" w:rsidR="009245B3" w:rsidRPr="003F5B1A" w:rsidRDefault="0071656E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T</w:t>
      </w:r>
      <w:r w:rsidR="000E684F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he </w:t>
      </w:r>
      <w:r w:rsidR="008D21BC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results </w:t>
      </w:r>
      <w:r w:rsidR="000E684F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of the </w:t>
      </w:r>
      <w:r w:rsidR="001D6B9A">
        <w:rPr>
          <w:rFonts w:asciiTheme="majorBidi" w:hAnsiTheme="majorBidi" w:cstheme="majorBidi"/>
          <w:color w:val="262626" w:themeColor="text1" w:themeTint="D9"/>
          <w:sz w:val="24"/>
          <w:szCs w:val="24"/>
        </w:rPr>
        <w:t>OHS</w:t>
      </w:r>
      <w:r w:rsidR="008D21BC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risk</w:t>
      </w:r>
      <w:r w:rsidR="000E684F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  <w:r w:rsidR="008D21BC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assessment</w:t>
      </w:r>
      <w:r w:rsidR="000E684F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will be recorded in </w:t>
      </w:r>
      <w:r w:rsidR="0040481B">
        <w:rPr>
          <w:rFonts w:asciiTheme="majorBidi" w:hAnsiTheme="majorBidi" w:cstheme="majorBidi"/>
          <w:color w:val="262626" w:themeColor="text1" w:themeTint="D9"/>
          <w:sz w:val="24"/>
          <w:szCs w:val="24"/>
        </w:rPr>
        <w:t>the (</w:t>
      </w:r>
      <w:r w:rsid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IMS-F</w:t>
      </w:r>
      <w:r w:rsidR="00FF2689">
        <w:rPr>
          <w:rFonts w:asciiTheme="majorBidi" w:hAnsiTheme="majorBidi" w:cstheme="majorBidi"/>
          <w:color w:val="262626" w:themeColor="text1" w:themeTint="D9"/>
          <w:sz w:val="24"/>
          <w:szCs w:val="24"/>
        </w:rPr>
        <w:t>-</w:t>
      </w:r>
      <w:r w:rsidR="00E65DD9">
        <w:rPr>
          <w:rFonts w:asciiTheme="majorBidi" w:hAnsiTheme="majorBidi" w:cstheme="majorBidi"/>
          <w:color w:val="262626" w:themeColor="text1" w:themeTint="D9"/>
          <w:sz w:val="24"/>
          <w:szCs w:val="24"/>
        </w:rPr>
        <w:t>…………….</w:t>
      </w:r>
    </w:p>
    <w:p w14:paraId="79DD535B" w14:textId="77777777" w:rsidR="003E12E9" w:rsidRPr="003F5B1A" w:rsidRDefault="003E12E9" w:rsidP="008D0FDD">
      <w:pPr>
        <w:pStyle w:val="NoSpacing"/>
        <w:spacing w:line="360" w:lineRule="auto"/>
        <w:ind w:left="576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</w:p>
    <w:p w14:paraId="3AD3CCC6" w14:textId="762B5C1E" w:rsidR="003E12E9" w:rsidRPr="003F5B1A" w:rsidRDefault="003E12E9" w:rsidP="008D0FDD">
      <w:pPr>
        <w:pStyle w:val="Heading2"/>
        <w:bidi w:val="0"/>
        <w:ind w:left="0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  <w:rtl/>
        </w:rPr>
      </w:pPr>
      <w:r w:rsidRPr="003F5B1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lastRenderedPageBreak/>
        <w:t xml:space="preserve">Assessment of </w:t>
      </w:r>
      <w:r w:rsidR="001D6B9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>OHS</w:t>
      </w:r>
      <w:r w:rsidRPr="003F5B1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 xml:space="preserve"> opportunities and other opportunities for the </w:t>
      </w:r>
      <w:r w:rsidR="001D6B9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>OHS</w:t>
      </w:r>
      <w:r w:rsidRPr="003F5B1A">
        <w:rPr>
          <w:rFonts w:asciiTheme="majorBidi" w:eastAsiaTheme="minorHAnsi" w:hAnsiTheme="majorBidi" w:cstheme="majorBidi"/>
          <w:b/>
          <w:bCs/>
          <w:sz w:val="24"/>
          <w:szCs w:val="24"/>
          <w:lang w:bidi="fa-IR"/>
        </w:rPr>
        <w:t xml:space="preserve"> management system</w:t>
      </w:r>
    </w:p>
    <w:p w14:paraId="327C0B90" w14:textId="17B0E1DB" w:rsidR="009D34A5" w:rsidRDefault="005F5FC5" w:rsidP="00E65DD9">
      <w:pPr>
        <w:pStyle w:val="NoSpacing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The organization assesses the opportunity to enhance </w:t>
      </w:r>
      <w:r w:rsidR="001D6B9A">
        <w:rPr>
          <w:rFonts w:asciiTheme="majorBidi" w:hAnsiTheme="majorBidi" w:cstheme="majorBidi"/>
          <w:color w:val="262626" w:themeColor="text1" w:themeTint="D9"/>
          <w:sz w:val="24"/>
          <w:szCs w:val="24"/>
        </w:rPr>
        <w:t>OHS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performance when assessing the operation hazards by taking into account organizational changes, its policies, its processes</w:t>
      </w:r>
      <w:r w:rsidR="001D6B9A">
        <w:rPr>
          <w:rFonts w:asciiTheme="majorBidi" w:hAnsiTheme="majorBidi" w:cstheme="majorBidi"/>
          <w:color w:val="262626" w:themeColor="text1" w:themeTint="D9"/>
          <w:sz w:val="24"/>
          <w:szCs w:val="24"/>
        </w:rPr>
        <w:t>,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or its activities, including the following</w:t>
      </w:r>
      <w:r w:rsidR="007703B9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through the hazards assessment </w:t>
      </w:r>
      <w:proofErr w:type="gramStart"/>
      <w:r w:rsidR="007703B9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form(</w:t>
      </w:r>
      <w:proofErr w:type="gramEnd"/>
      <w:r w:rsid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IMS-F</w:t>
      </w:r>
      <w:r w:rsidR="00E65DD9">
        <w:rPr>
          <w:rFonts w:asciiTheme="majorBidi" w:hAnsiTheme="majorBidi" w:cstheme="majorBidi"/>
          <w:color w:val="262626" w:themeColor="text1" w:themeTint="D9"/>
          <w:sz w:val="24"/>
          <w:szCs w:val="24"/>
        </w:rPr>
        <w:t>………….</w:t>
      </w:r>
    </w:p>
    <w:p w14:paraId="5D1C88C4" w14:textId="77777777" w:rsidR="00E65DD9" w:rsidRPr="003F5B1A" w:rsidRDefault="00E65DD9" w:rsidP="00E65DD9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bidi="fa-IR"/>
        </w:rPr>
      </w:pPr>
    </w:p>
    <w:p w14:paraId="5BD46D73" w14:textId="46D74F7B" w:rsidR="009D34A5" w:rsidRPr="003F5B1A" w:rsidRDefault="009D34A5" w:rsidP="008D0FDD">
      <w:pPr>
        <w:pStyle w:val="NoSpacing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bidi="fa-IR"/>
        </w:rPr>
      </w:pPr>
      <w:r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b) other opportunities for improving the </w:t>
      </w:r>
      <w:r w:rsidR="001D6B9A">
        <w:rPr>
          <w:rFonts w:asciiTheme="majorBidi" w:eastAsiaTheme="minorHAnsi" w:hAnsiTheme="majorBidi" w:cstheme="majorBidi"/>
          <w:sz w:val="24"/>
          <w:szCs w:val="24"/>
          <w:lang w:bidi="fa-IR"/>
        </w:rPr>
        <w:t>OHS</w:t>
      </w:r>
      <w:r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 management system.</w:t>
      </w:r>
    </w:p>
    <w:p w14:paraId="7F77C252" w14:textId="6C39130A" w:rsidR="00864E35" w:rsidRDefault="00864E35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 xml:space="preserve">The committee </w:t>
      </w:r>
      <w:r w:rsidR="00231E74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is responsible for ens</w:t>
      </w:r>
      <w:r w:rsidR="009F0307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uring that the action plan for t</w:t>
      </w:r>
      <w:r w:rsidR="00231E74" w:rsidRPr="003F5B1A">
        <w:rPr>
          <w:rFonts w:asciiTheme="majorBidi" w:eastAsiaTheme="minorHAnsi" w:hAnsiTheme="majorBidi" w:cstheme="majorBidi"/>
          <w:sz w:val="24"/>
          <w:szCs w:val="24"/>
          <w:lang w:bidi="fa-IR"/>
        </w:rPr>
        <w:t>aking advantage of</w:t>
      </w:r>
      <w:r w:rsidR="00E65DD9">
        <w:rPr>
          <w:rFonts w:asciiTheme="majorBidi" w:eastAsiaTheme="minorHAnsi" w:hAnsiTheme="majorBidi" w:cstheme="majorBidi"/>
          <w:sz w:val="24"/>
          <w:szCs w:val="24"/>
          <w:lang w:bidi="fa-IR"/>
        </w:rPr>
        <w:t>……</w:t>
      </w:r>
      <w:proofErr w:type="gramStart"/>
      <w:r w:rsidR="00E65DD9">
        <w:rPr>
          <w:rFonts w:asciiTheme="majorBidi" w:eastAsiaTheme="minorHAnsi" w:hAnsiTheme="majorBidi" w:cstheme="majorBidi"/>
          <w:sz w:val="24"/>
          <w:szCs w:val="24"/>
          <w:lang w:bidi="fa-IR"/>
        </w:rPr>
        <w:t>…..</w:t>
      </w:r>
      <w:proofErr w:type="gramEnd"/>
    </w:p>
    <w:p w14:paraId="60E77DBA" w14:textId="77777777" w:rsidR="00E65DD9" w:rsidRPr="003F5B1A" w:rsidRDefault="00E65DD9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14:paraId="6EF0163F" w14:textId="77777777" w:rsidR="00D4742E" w:rsidRPr="003F5B1A" w:rsidRDefault="00E37A8E" w:rsidP="008D0FDD">
      <w:pPr>
        <w:pStyle w:val="Heading2"/>
        <w:bidi w:val="0"/>
        <w:ind w:left="0"/>
        <w:jc w:val="both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  <w:rtl/>
        </w:rPr>
      </w:pP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The mechanism of risk and opportunity assessment</w:t>
      </w:r>
    </w:p>
    <w:p w14:paraId="7523B1DF" w14:textId="63BEDB7C" w:rsidR="00961E93" w:rsidRPr="003F5B1A" w:rsidRDefault="00211B2C" w:rsidP="00E65DD9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The </w:t>
      </w:r>
      <w:r w:rsidR="00961E93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mechanism</w:t>
      </w:r>
      <w:r w:rsidR="00CA37F1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of assessing risk and </w:t>
      </w:r>
      <w:proofErr w:type="spellStart"/>
      <w:r w:rsidR="00CA37F1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opportu</w:t>
      </w:r>
      <w:proofErr w:type="spellEnd"/>
      <w:r w:rsidR="00E65DD9">
        <w:rPr>
          <w:rFonts w:asciiTheme="majorBidi" w:hAnsiTheme="majorBidi" w:cstheme="majorBidi"/>
          <w:color w:val="262626" w:themeColor="text1" w:themeTint="D9"/>
          <w:sz w:val="24"/>
          <w:szCs w:val="24"/>
        </w:rPr>
        <w:t>…</w:t>
      </w:r>
      <w:proofErr w:type="gramStart"/>
      <w:r w:rsidR="00E65DD9">
        <w:rPr>
          <w:rFonts w:asciiTheme="majorBidi" w:hAnsiTheme="majorBidi" w:cstheme="majorBidi"/>
          <w:color w:val="262626" w:themeColor="text1" w:themeTint="D9"/>
          <w:sz w:val="24"/>
          <w:szCs w:val="24"/>
        </w:rPr>
        <w:t>…..</w:t>
      </w:r>
      <w:proofErr w:type="gramEnd"/>
    </w:p>
    <w:p w14:paraId="40252C20" w14:textId="77777777" w:rsidR="00785373" w:rsidRPr="003F5B1A" w:rsidRDefault="00785373" w:rsidP="008D0FDD">
      <w:pPr>
        <w:pStyle w:val="Heading2"/>
        <w:bidi w:val="0"/>
        <w:ind w:left="0"/>
        <w:jc w:val="both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Legal </w:t>
      </w:r>
      <w:r w:rsidR="00B5500F"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R</w:t>
      </w: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equirements</w:t>
      </w:r>
    </w:p>
    <w:p w14:paraId="3D73DF44" w14:textId="21491137" w:rsidR="00E65DD9" w:rsidRDefault="00E65DD9" w:rsidP="008D0FDD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</w:p>
    <w:p w14:paraId="0B2638D6" w14:textId="545F12A7" w:rsidR="00E65DD9" w:rsidRDefault="00E65DD9" w:rsidP="008D0FDD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</w:p>
    <w:p w14:paraId="5E5B7140" w14:textId="77777777" w:rsidR="00E65DD9" w:rsidRPr="003F5B1A" w:rsidRDefault="00E65DD9" w:rsidP="008D0FDD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</w:p>
    <w:p w14:paraId="461828AD" w14:textId="77777777" w:rsidR="00BB7ADC" w:rsidRPr="003F5B1A" w:rsidRDefault="00BB7ADC" w:rsidP="008D0FDD">
      <w:pPr>
        <w:pStyle w:val="Heading2"/>
        <w:bidi w:val="0"/>
        <w:ind w:left="0"/>
        <w:jc w:val="both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proofErr w:type="spellStart"/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Planing</w:t>
      </w:r>
      <w:proofErr w:type="spellEnd"/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 action</w:t>
      </w:r>
    </w:p>
    <w:p w14:paraId="746DA1F5" w14:textId="68D64FA0" w:rsidR="0018232D" w:rsidRDefault="00ED0626" w:rsidP="00E65DD9">
      <w:pPr>
        <w:pStyle w:val="NoSpacing"/>
        <w:spacing w:line="360" w:lineRule="auto"/>
        <w:jc w:val="both"/>
        <w:rPr>
          <w:rFonts w:asciiTheme="majorBidi" w:hAnsiTheme="majorBidi" w:cstheme="majorBidi"/>
          <w:color w:val="262626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After determining the level of risks, the evaluation committee plans to eliminate or reduce risks or take advantage of opportunities as the output of hazard assessment through the form of a </w:t>
      </w:r>
      <w:r w:rsidR="008B0D62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hazard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action</w:t>
      </w:r>
      <w:r w:rsidR="008B0D62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plan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form</w:t>
      </w:r>
      <w:r w:rsidR="00E65DD9">
        <w:rPr>
          <w:rFonts w:asciiTheme="majorBidi" w:hAnsiTheme="majorBidi" w:cstheme="majorBidi"/>
          <w:color w:val="262626" w:themeColor="text1" w:themeTint="D9"/>
          <w:sz w:val="24"/>
          <w:szCs w:val="24"/>
        </w:rPr>
        <w:t>………………….</w:t>
      </w:r>
    </w:p>
    <w:p w14:paraId="2EFC611B" w14:textId="77777777" w:rsidR="00E65DD9" w:rsidRPr="003F5B1A" w:rsidRDefault="00E65DD9" w:rsidP="00E65DD9">
      <w:pPr>
        <w:bidi w:val="0"/>
        <w:spacing w:line="360" w:lineRule="auto"/>
        <w:ind w:right="113"/>
        <w:jc w:val="both"/>
        <w:rPr>
          <w:rFonts w:asciiTheme="majorBidi" w:hAnsiTheme="majorBidi" w:cstheme="majorBidi"/>
          <w:color w:val="262626"/>
          <w:sz w:val="24"/>
          <w:szCs w:val="24"/>
          <w:rtl/>
          <w:lang w:bidi="fa-IR"/>
        </w:rPr>
      </w:pPr>
    </w:p>
    <w:p w14:paraId="2CEB1F87" w14:textId="77777777" w:rsidR="00542810" w:rsidRPr="003F5B1A" w:rsidRDefault="00542810" w:rsidP="008D0FDD">
      <w:pPr>
        <w:pStyle w:val="Heading2"/>
        <w:bidi w:val="0"/>
        <w:ind w:left="0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rtl/>
        </w:rPr>
      </w:pPr>
      <w:r w:rsidRPr="003F5B1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Corrective actions</w:t>
      </w:r>
    </w:p>
    <w:p w14:paraId="58AF6189" w14:textId="00255C61" w:rsidR="00163FCB" w:rsidRPr="003F5B1A" w:rsidRDefault="005A1CA2" w:rsidP="00E65DD9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When the plan </w:t>
      </w:r>
      <w:r w:rsidR="00404E07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of 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action doesn’t meet the target to improve the </w:t>
      </w:r>
      <w:r w:rsidR="0040481B">
        <w:rPr>
          <w:rFonts w:asciiTheme="majorBidi" w:hAnsiTheme="majorBidi" w:cstheme="majorBidi"/>
          <w:color w:val="262626" w:themeColor="text1" w:themeTint="D9"/>
          <w:sz w:val="24"/>
          <w:szCs w:val="24"/>
        </w:rPr>
        <w:t>OHS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system and eliminate </w:t>
      </w:r>
      <w:r w:rsidR="001E6472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the 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hazard situation</w:t>
      </w:r>
      <w:r w:rsidR="0071656E">
        <w:rPr>
          <w:rFonts w:asciiTheme="majorBidi" w:hAnsiTheme="majorBidi" w:cstheme="majorBidi"/>
          <w:color w:val="262626" w:themeColor="text1" w:themeTint="D9"/>
          <w:sz w:val="24"/>
          <w:szCs w:val="24"/>
        </w:rPr>
        <w:t>,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the committee takes </w:t>
      </w:r>
      <w:r w:rsidR="00E65DD9">
        <w:rPr>
          <w:rFonts w:asciiTheme="majorBidi" w:hAnsiTheme="majorBidi" w:cstheme="majorBidi"/>
          <w:color w:val="262626" w:themeColor="text1" w:themeTint="D9"/>
          <w:sz w:val="24"/>
          <w:szCs w:val="24"/>
        </w:rPr>
        <w:t>……………………………</w:t>
      </w:r>
    </w:p>
    <w:p w14:paraId="5B3D9A90" w14:textId="77777777" w:rsidR="00850B95" w:rsidRPr="003F5B1A" w:rsidRDefault="00850B95" w:rsidP="008D0FDD">
      <w:pPr>
        <w:pStyle w:val="NoSpacing"/>
        <w:spacing w:line="360" w:lineRule="auto"/>
        <w:ind w:left="576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14:paraId="655F5F53" w14:textId="77777777" w:rsidR="00D4742E" w:rsidRPr="003F5B1A" w:rsidRDefault="00D4742E" w:rsidP="008D0FDD">
      <w:pPr>
        <w:pStyle w:val="Heading1"/>
        <w:bidi w:val="0"/>
        <w:spacing w:line="360" w:lineRule="auto"/>
        <w:ind w:left="-144"/>
        <w:jc w:val="both"/>
        <w:rPr>
          <w:rFonts w:asciiTheme="majorBidi" w:hAnsiTheme="majorBidi" w:cstheme="majorBidi"/>
          <w:bCs/>
          <w:color w:val="262626" w:themeColor="text1" w:themeTint="D9"/>
          <w:szCs w:val="24"/>
        </w:rPr>
      </w:pPr>
      <w:r w:rsidRPr="003F5B1A">
        <w:rPr>
          <w:rFonts w:asciiTheme="majorBidi" w:hAnsiTheme="majorBidi" w:cstheme="majorBidi"/>
          <w:bCs/>
          <w:color w:val="262626" w:themeColor="text1" w:themeTint="D9"/>
          <w:szCs w:val="24"/>
        </w:rPr>
        <w:t>Duration and place of records</w:t>
      </w:r>
    </w:p>
    <w:p w14:paraId="16D8EB44" w14:textId="77777777" w:rsidR="006616A7" w:rsidRPr="003F5B1A" w:rsidRDefault="006616A7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>The retaining condition of documented information is as the following table.</w:t>
      </w:r>
    </w:p>
    <w:p w14:paraId="1AC649B3" w14:textId="77777777" w:rsidR="00D4742E" w:rsidRPr="003F5B1A" w:rsidRDefault="00D4742E" w:rsidP="008D0FDD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rtl/>
          <w:lang w:bidi="fa-IR"/>
        </w:rPr>
      </w:pPr>
    </w:p>
    <w:tbl>
      <w:tblPr>
        <w:bidiVisual/>
        <w:tblW w:w="10890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815"/>
        <w:gridCol w:w="1815"/>
        <w:gridCol w:w="1815"/>
        <w:gridCol w:w="1815"/>
        <w:gridCol w:w="1815"/>
      </w:tblGrid>
      <w:tr w:rsidR="00E30386" w:rsidRPr="003F5B1A" w14:paraId="41F9ECC4" w14:textId="77777777" w:rsidTr="00DE288D">
        <w:trPr>
          <w:cantSplit/>
          <w:trHeight w:val="1290"/>
        </w:trPr>
        <w:tc>
          <w:tcPr>
            <w:tcW w:w="1815" w:type="dxa"/>
            <w:shd w:val="pct10" w:color="auto" w:fill="auto"/>
            <w:vAlign w:val="center"/>
          </w:tcPr>
          <w:p w14:paraId="44062222" w14:textId="77777777" w:rsidR="00266671" w:rsidRPr="003F5B1A" w:rsidRDefault="00266671" w:rsidP="008D0FDD">
            <w:pPr>
              <w:spacing w:line="360" w:lineRule="auto"/>
              <w:ind w:left="144"/>
              <w:jc w:val="center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</w:pP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  <w:lastRenderedPageBreak/>
              <w:t>Rid of outdated records</w:t>
            </w:r>
          </w:p>
          <w:p w14:paraId="3A583E7B" w14:textId="77777777" w:rsidR="00266671" w:rsidRPr="003F5B1A" w:rsidRDefault="00266671" w:rsidP="008D0FDD">
            <w:pPr>
              <w:pStyle w:val="BodyText2"/>
              <w:spacing w:line="360" w:lineRule="auto"/>
              <w:ind w:left="144"/>
              <w:jc w:val="center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5" w:type="dxa"/>
            <w:shd w:val="pct10" w:color="auto" w:fill="auto"/>
            <w:vAlign w:val="center"/>
          </w:tcPr>
          <w:p w14:paraId="6661BD23" w14:textId="77777777" w:rsidR="00266671" w:rsidRPr="003F5B1A" w:rsidRDefault="00266671" w:rsidP="008D0FDD">
            <w:pPr>
              <w:pStyle w:val="BodyText2"/>
              <w:spacing w:line="360" w:lineRule="auto"/>
              <w:ind w:left="144"/>
              <w:jc w:val="center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  <w:t xml:space="preserve">Location of stagnant </w:t>
            </w: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</w:rPr>
              <w:t>retention</w:t>
            </w:r>
          </w:p>
        </w:tc>
        <w:tc>
          <w:tcPr>
            <w:tcW w:w="1815" w:type="dxa"/>
            <w:shd w:val="pct10" w:color="auto" w:fill="auto"/>
            <w:vAlign w:val="center"/>
          </w:tcPr>
          <w:p w14:paraId="4EA1DA5B" w14:textId="77777777" w:rsidR="00266671" w:rsidRPr="003F5B1A" w:rsidRDefault="00266671" w:rsidP="008D0FDD">
            <w:pPr>
              <w:pStyle w:val="BodyText2"/>
              <w:spacing w:line="360" w:lineRule="auto"/>
              <w:ind w:left="144"/>
              <w:jc w:val="center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  <w:t xml:space="preserve">Periods of stagnant </w:t>
            </w: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</w:rPr>
              <w:t>retention</w:t>
            </w:r>
          </w:p>
        </w:tc>
        <w:tc>
          <w:tcPr>
            <w:tcW w:w="1815" w:type="dxa"/>
            <w:shd w:val="pct10" w:color="auto" w:fill="auto"/>
            <w:vAlign w:val="center"/>
          </w:tcPr>
          <w:p w14:paraId="3242AB74" w14:textId="77777777" w:rsidR="00266671" w:rsidRPr="003F5B1A" w:rsidRDefault="00266671" w:rsidP="008D0FDD">
            <w:pPr>
              <w:pStyle w:val="BodyText2"/>
              <w:spacing w:line="360" w:lineRule="auto"/>
              <w:ind w:left="144"/>
              <w:jc w:val="center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</w:rPr>
              <w:t xml:space="preserve">retention </w:t>
            </w:r>
            <w:proofErr w:type="spellStart"/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  <w:t>locatio</w:t>
            </w:r>
            <w:r w:rsidR="00EA3AF4"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  <w:t>+</w:t>
            </w: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  <w:t>n</w:t>
            </w:r>
            <w:proofErr w:type="spellEnd"/>
          </w:p>
        </w:tc>
        <w:tc>
          <w:tcPr>
            <w:tcW w:w="1815" w:type="dxa"/>
            <w:shd w:val="pct10" w:color="auto" w:fill="auto"/>
            <w:vAlign w:val="center"/>
          </w:tcPr>
          <w:p w14:paraId="42B8452D" w14:textId="77777777" w:rsidR="00266671" w:rsidRPr="003F5B1A" w:rsidRDefault="00266671" w:rsidP="008D0FDD">
            <w:pPr>
              <w:pStyle w:val="BodyText2"/>
              <w:spacing w:line="360" w:lineRule="auto"/>
              <w:ind w:left="144"/>
              <w:jc w:val="center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  <w:t xml:space="preserve">Normal </w:t>
            </w: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</w:rPr>
              <w:t xml:space="preserve">retention </w:t>
            </w: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  <w:t>Period</w:t>
            </w:r>
          </w:p>
        </w:tc>
        <w:tc>
          <w:tcPr>
            <w:tcW w:w="1815" w:type="dxa"/>
            <w:shd w:val="pct10" w:color="auto" w:fill="auto"/>
            <w:vAlign w:val="center"/>
          </w:tcPr>
          <w:p w14:paraId="3242A67E" w14:textId="77777777" w:rsidR="00266671" w:rsidRPr="003F5B1A" w:rsidRDefault="00266671" w:rsidP="008D0FDD">
            <w:pPr>
              <w:pStyle w:val="BodyText2"/>
              <w:spacing w:line="360" w:lineRule="auto"/>
              <w:ind w:left="144"/>
              <w:jc w:val="center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3F5B1A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  <w:lang w:bidi="fa-IR"/>
              </w:rPr>
              <w:t>Document name</w:t>
            </w:r>
          </w:p>
        </w:tc>
      </w:tr>
      <w:tr w:rsidR="0040481B" w:rsidRPr="003F5B1A" w14:paraId="7D575AE3" w14:textId="77777777" w:rsidTr="00297C6D">
        <w:trPr>
          <w:cantSplit/>
          <w:trHeight w:val="670"/>
        </w:trPr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FCEF80" w14:textId="77777777" w:rsidR="0040481B" w:rsidRPr="003F5B1A" w:rsidRDefault="0040481B" w:rsidP="008D0FDD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  <w:r w:rsidRPr="003F5B1A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Destroy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7CC23E" w14:textId="11523D81" w:rsidR="0040481B" w:rsidRPr="003F5B1A" w:rsidRDefault="0040481B" w:rsidP="008D0FDD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HSE</w:t>
            </w:r>
            <w:r w:rsidRPr="003F5B1A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 xml:space="preserve"> unit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34759A" w14:textId="77777777" w:rsidR="0040481B" w:rsidRPr="003F5B1A" w:rsidRDefault="0040481B" w:rsidP="008D0FDD">
            <w:pPr>
              <w:pStyle w:val="BodyText2"/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  <w:r w:rsidRPr="003F5B1A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two years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906DCF" w14:textId="7CC77D44" w:rsidR="0040481B" w:rsidRPr="003F5B1A" w:rsidRDefault="0040481B" w:rsidP="008D0FDD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HSE</w:t>
            </w:r>
            <w:r w:rsidRPr="003F5B1A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 xml:space="preserve"> unit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D18860" w14:textId="77777777" w:rsidR="0040481B" w:rsidRPr="003F5B1A" w:rsidRDefault="0040481B" w:rsidP="008D0FDD">
            <w:pPr>
              <w:pStyle w:val="BodyText2"/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  <w:r w:rsidRPr="003F5B1A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Until the review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698D1D" w14:textId="610C41F0" w:rsidR="0040481B" w:rsidRPr="003F5B1A" w:rsidRDefault="0040481B" w:rsidP="008D0FDD">
            <w:pPr>
              <w:pStyle w:val="BodyText2"/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  <w:r w:rsidRPr="003F5B1A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 xml:space="preserve">Hazard </w:t>
            </w:r>
            <w:r w:rsidR="0071656E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I</w:t>
            </w:r>
            <w:r w:rsidRPr="003F5B1A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dentification Form</w:t>
            </w:r>
          </w:p>
        </w:tc>
      </w:tr>
      <w:tr w:rsidR="0040481B" w:rsidRPr="003F5B1A" w14:paraId="7A038371" w14:textId="77777777" w:rsidTr="00297C6D">
        <w:trPr>
          <w:cantSplit/>
          <w:trHeight w:val="670"/>
        </w:trPr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46B000" w14:textId="1A03EBB8" w:rsidR="0040481B" w:rsidRPr="003F5B1A" w:rsidRDefault="0040481B" w:rsidP="008D0FDD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DABB75" w14:textId="5D9AE304" w:rsidR="0040481B" w:rsidRPr="003F5B1A" w:rsidRDefault="0040481B" w:rsidP="008D0FDD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56279C" w14:textId="0C60188F" w:rsidR="0040481B" w:rsidRPr="003F5B1A" w:rsidRDefault="0040481B" w:rsidP="008D0FDD">
            <w:pPr>
              <w:pStyle w:val="BodyText2"/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3A56AD" w14:textId="537A0D61" w:rsidR="0040481B" w:rsidRPr="003F5B1A" w:rsidRDefault="0040481B" w:rsidP="008D0FDD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1C14DF" w14:textId="5472CEF2" w:rsidR="0040481B" w:rsidRPr="003F5B1A" w:rsidRDefault="0040481B" w:rsidP="008D0FDD">
            <w:pPr>
              <w:pStyle w:val="BodyText2"/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5989AE" w14:textId="3455A39F" w:rsidR="0040481B" w:rsidRPr="003F5B1A" w:rsidRDefault="0040481B" w:rsidP="008D0FDD">
            <w:pPr>
              <w:pStyle w:val="BodyText2"/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</w:rPr>
            </w:pPr>
          </w:p>
        </w:tc>
      </w:tr>
      <w:tr w:rsidR="00D23526" w:rsidRPr="003F5B1A" w14:paraId="6BD141D4" w14:textId="77777777" w:rsidTr="00297C6D">
        <w:trPr>
          <w:cantSplit/>
          <w:trHeight w:val="670"/>
        </w:trPr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A56520" w14:textId="04131C82" w:rsidR="00D23526" w:rsidRPr="003F5B1A" w:rsidRDefault="00D23526" w:rsidP="008D0FDD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2562C0" w14:textId="7C9BE7A8" w:rsidR="00D23526" w:rsidRDefault="00D23526" w:rsidP="008D0FDD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4A4FB1" w14:textId="659ABEF0" w:rsidR="00D23526" w:rsidRPr="003F5B1A" w:rsidRDefault="00D23526" w:rsidP="008D0FDD">
            <w:pPr>
              <w:pStyle w:val="BodyText2"/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E02161" w14:textId="45C65AEB" w:rsidR="00D23526" w:rsidRDefault="00D23526" w:rsidP="008D0FDD">
            <w:pPr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6D452F" w14:textId="1B0FBCB0" w:rsidR="00D23526" w:rsidRPr="003F5B1A" w:rsidRDefault="00D23526" w:rsidP="008D0FDD">
            <w:pPr>
              <w:pStyle w:val="BodyText2"/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03BF5E" w14:textId="2376AE76" w:rsidR="00D23526" w:rsidRPr="003F5B1A" w:rsidRDefault="00D23526" w:rsidP="008D0FDD">
            <w:pPr>
              <w:pStyle w:val="BodyText2"/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73D67ED5" w14:textId="77777777" w:rsidR="00F32ED5" w:rsidRPr="003F5B1A" w:rsidRDefault="00F32ED5" w:rsidP="008D0FDD">
      <w:pPr>
        <w:pStyle w:val="Heading1"/>
        <w:bidi w:val="0"/>
        <w:spacing w:line="360" w:lineRule="auto"/>
        <w:ind w:left="-6768"/>
        <w:rPr>
          <w:rFonts w:asciiTheme="majorBidi" w:hAnsiTheme="majorBidi" w:cstheme="majorBidi"/>
          <w:szCs w:val="24"/>
        </w:rPr>
      </w:pPr>
      <w:r w:rsidRPr="003F5B1A">
        <w:rPr>
          <w:rFonts w:asciiTheme="majorBidi" w:hAnsiTheme="majorBidi" w:cstheme="majorBidi"/>
          <w:szCs w:val="24"/>
          <w:lang w:bidi="fa-IR"/>
        </w:rPr>
        <w:t>Documents attached</w:t>
      </w:r>
    </w:p>
    <w:p w14:paraId="74A5FFCE" w14:textId="6C2BF8E5" w:rsidR="00901A05" w:rsidRPr="003F5B1A" w:rsidRDefault="004D1CF8" w:rsidP="008D0FDD">
      <w:pPr>
        <w:pStyle w:val="NoSpacing"/>
        <w:numPr>
          <w:ilvl w:val="0"/>
          <w:numId w:val="2"/>
        </w:numPr>
        <w:spacing w:line="360" w:lineRule="auto"/>
        <w:ind w:left="288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Hazard </w:t>
      </w:r>
      <w:r w:rsidR="0071656E">
        <w:rPr>
          <w:rFonts w:asciiTheme="majorBidi" w:hAnsiTheme="majorBidi" w:cstheme="majorBidi"/>
          <w:color w:val="262626" w:themeColor="text1" w:themeTint="D9"/>
          <w:sz w:val="24"/>
          <w:szCs w:val="24"/>
        </w:rPr>
        <w:t>I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dentification</w:t>
      </w:r>
      <w:r w:rsidR="00134175"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</w:rPr>
        <w:t>Form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</w:t>
      </w:r>
      <w:r w:rsidR="00134175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</w:t>
      </w:r>
      <w:r w:rsidR="00FA020F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 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     </w:t>
      </w:r>
      <w:r w:rsidR="00C80229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 </w:t>
      </w:r>
      <w:r w:rsidR="007703B9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                     </w:t>
      </w:r>
      <w:r w:rsidR="00032C4D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</w:t>
      </w:r>
      <w:r w:rsidR="007703B9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    </w:t>
      </w:r>
      <w:r w:rsidR="008F2881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   </w:t>
      </w:r>
      <w:r w:rsidR="007703B9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 </w:t>
      </w:r>
      <w:proofErr w:type="gramStart"/>
      <w:r w:rsidR="00C80229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  </w:t>
      </w:r>
      <w:r w:rsidR="00901A05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>(</w:t>
      </w:r>
      <w:proofErr w:type="gramEnd"/>
      <w:r w:rsid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>IMS-F</w:t>
      </w:r>
      <w:r w:rsidR="00901A05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>-</w:t>
      </w: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>HI</w:t>
      </w:r>
      <w:r w:rsidR="00901A05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>-0</w:t>
      </w:r>
      <w:r w:rsidR="00987FD6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>1</w:t>
      </w:r>
      <w:r w:rsidR="00901A05"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)    </w:t>
      </w:r>
    </w:p>
    <w:p w14:paraId="1F537EAB" w14:textId="3A5CDBA0" w:rsidR="007703B9" w:rsidRPr="003F5B1A" w:rsidRDefault="007703B9" w:rsidP="008D0FDD">
      <w:pPr>
        <w:pStyle w:val="NoSpacing"/>
        <w:numPr>
          <w:ilvl w:val="0"/>
          <w:numId w:val="2"/>
        </w:numPr>
        <w:spacing w:line="360" w:lineRule="auto"/>
        <w:ind w:left="288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</w:p>
    <w:p w14:paraId="00E51F87" w14:textId="6BA227A2" w:rsidR="00CE78DC" w:rsidRDefault="00CE78DC" w:rsidP="008D0FDD">
      <w:pPr>
        <w:pStyle w:val="NoSpacing"/>
        <w:numPr>
          <w:ilvl w:val="0"/>
          <w:numId w:val="2"/>
        </w:numPr>
        <w:spacing w:line="360" w:lineRule="auto"/>
        <w:ind w:left="288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</w:p>
    <w:p w14:paraId="3C69AD8F" w14:textId="77777777" w:rsidR="00F20255" w:rsidRPr="003F5B1A" w:rsidRDefault="00F20255" w:rsidP="00F20255">
      <w:pPr>
        <w:pStyle w:val="NoSpacing"/>
        <w:spacing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</w:p>
    <w:p w14:paraId="6A822B62" w14:textId="77777777" w:rsidR="00F32ED5" w:rsidRPr="003F5B1A" w:rsidRDefault="00F32ED5" w:rsidP="008D0FDD">
      <w:pPr>
        <w:pStyle w:val="Heading1"/>
        <w:bidi w:val="0"/>
        <w:spacing w:line="360" w:lineRule="auto"/>
        <w:ind w:left="-6768"/>
        <w:rPr>
          <w:rFonts w:asciiTheme="majorBidi" w:hAnsiTheme="majorBidi" w:cstheme="majorBidi"/>
          <w:szCs w:val="24"/>
          <w:lang w:bidi="fa-IR"/>
        </w:rPr>
      </w:pPr>
      <w:r w:rsidRPr="003F5B1A">
        <w:rPr>
          <w:rFonts w:asciiTheme="majorBidi" w:hAnsiTheme="majorBidi" w:cstheme="majorBidi"/>
          <w:szCs w:val="24"/>
          <w:lang w:bidi="fa-IR"/>
        </w:rPr>
        <w:t xml:space="preserve">Related Documents </w:t>
      </w:r>
    </w:p>
    <w:p w14:paraId="5F6643A9" w14:textId="62B39324" w:rsidR="00400766" w:rsidRPr="00032C4D" w:rsidRDefault="00400766" w:rsidP="008D0FDD">
      <w:pPr>
        <w:pStyle w:val="Heading1"/>
        <w:numPr>
          <w:ilvl w:val="0"/>
          <w:numId w:val="2"/>
        </w:numPr>
        <w:bidi w:val="0"/>
        <w:spacing w:line="360" w:lineRule="auto"/>
        <w:ind w:left="216"/>
        <w:jc w:val="both"/>
        <w:rPr>
          <w:rFonts w:asciiTheme="majorBidi" w:hAnsiTheme="majorBidi" w:cstheme="majorBidi"/>
          <w:color w:val="262626" w:themeColor="text1" w:themeTint="D9"/>
          <w:szCs w:val="24"/>
          <w:lang w:bidi="fa-IR"/>
        </w:rPr>
      </w:pPr>
      <w:r w:rsidRPr="00032C4D">
        <w:rPr>
          <w:rFonts w:asciiTheme="majorBidi" w:hAnsiTheme="majorBidi" w:cstheme="majorBidi"/>
          <w:b w:val="0"/>
          <w:bCs/>
          <w:color w:val="262626" w:themeColor="text1" w:themeTint="D9"/>
          <w:szCs w:val="24"/>
          <w:lang w:bidi="fa-IR"/>
        </w:rPr>
        <w:t xml:space="preserve">Risk </w:t>
      </w:r>
      <w:r w:rsidR="00FF2689">
        <w:rPr>
          <w:rFonts w:asciiTheme="majorBidi" w:hAnsiTheme="majorBidi" w:cstheme="majorBidi"/>
          <w:b w:val="0"/>
          <w:bCs/>
          <w:color w:val="262626" w:themeColor="text1" w:themeTint="D9"/>
          <w:szCs w:val="24"/>
          <w:lang w:bidi="fa-IR"/>
        </w:rPr>
        <w:t>and Opportunities Procedure</w:t>
      </w:r>
      <w:r w:rsidRPr="00032C4D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    </w:t>
      </w:r>
      <w:r w:rsidR="00032C4D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</w:t>
      </w:r>
      <w:r w:rsidR="00B05498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                   </w:t>
      </w:r>
      <w:r w:rsidR="0091429E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</w:t>
      </w:r>
      <w:r w:rsidR="00B05498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     </w:t>
      </w:r>
      <w:r w:rsidR="00E76EBC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</w:t>
      </w:r>
      <w:r w:rsidR="00FF2689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</w:t>
      </w:r>
      <w:r w:rsidR="00290683" w:rsidRPr="00032C4D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</w:t>
      </w:r>
      <w:proofErr w:type="gramStart"/>
      <w:r w:rsidRPr="00032C4D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 </w:t>
      </w:r>
      <w:r w:rsidR="00FB763A" w:rsidRPr="00032C4D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 xml:space="preserve"> </w:t>
      </w:r>
      <w:r w:rsidRPr="00032C4D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>(</w:t>
      </w:r>
      <w:proofErr w:type="gramEnd"/>
      <w:r w:rsidR="003F5B1A" w:rsidRPr="00032C4D">
        <w:rPr>
          <w:rFonts w:asciiTheme="majorBidi" w:hAnsiTheme="majorBidi" w:cstheme="majorBidi"/>
          <w:b w:val="0"/>
          <w:bCs/>
          <w:color w:val="262626" w:themeColor="text1" w:themeTint="D9"/>
          <w:szCs w:val="24"/>
          <w:lang w:bidi="fa-IR"/>
        </w:rPr>
        <w:t>IMS-P</w:t>
      </w:r>
      <w:r w:rsidR="00FF2689">
        <w:rPr>
          <w:rFonts w:asciiTheme="majorBidi" w:hAnsiTheme="majorBidi" w:cstheme="majorBidi"/>
          <w:b w:val="0"/>
          <w:bCs/>
          <w:color w:val="262626" w:themeColor="text1" w:themeTint="D9"/>
          <w:szCs w:val="24"/>
          <w:lang w:bidi="fa-IR"/>
        </w:rPr>
        <w:t>-RO</w:t>
      </w:r>
      <w:r w:rsidRPr="00032C4D">
        <w:rPr>
          <w:rFonts w:asciiTheme="majorBidi" w:hAnsiTheme="majorBidi" w:cstheme="majorBidi"/>
          <w:b w:val="0"/>
          <w:bCs/>
          <w:color w:val="262626" w:themeColor="text1" w:themeTint="D9"/>
          <w:szCs w:val="24"/>
          <w:lang w:bidi="fa-IR"/>
        </w:rPr>
        <w:t>-</w:t>
      </w:r>
      <w:r w:rsidR="00FF2689">
        <w:rPr>
          <w:rFonts w:asciiTheme="majorBidi" w:hAnsiTheme="majorBidi" w:cstheme="majorBidi"/>
          <w:b w:val="0"/>
          <w:bCs/>
          <w:color w:val="262626" w:themeColor="text1" w:themeTint="D9"/>
          <w:szCs w:val="24"/>
          <w:lang w:bidi="fa-IR"/>
        </w:rPr>
        <w:t>04</w:t>
      </w:r>
      <w:r w:rsidRPr="00032C4D">
        <w:rPr>
          <w:rFonts w:asciiTheme="majorBidi" w:hAnsiTheme="majorBidi" w:cstheme="majorBidi"/>
          <w:color w:val="262626" w:themeColor="text1" w:themeTint="D9"/>
          <w:szCs w:val="24"/>
          <w:lang w:bidi="fa-IR"/>
        </w:rPr>
        <w:t>)</w:t>
      </w:r>
    </w:p>
    <w:p w14:paraId="713E9C35" w14:textId="323EEE61" w:rsidR="00914DE9" w:rsidRPr="003F5B1A" w:rsidRDefault="00914DE9" w:rsidP="008D0FDD">
      <w:pPr>
        <w:pStyle w:val="NoSpacing"/>
        <w:numPr>
          <w:ilvl w:val="0"/>
          <w:numId w:val="2"/>
        </w:numPr>
        <w:spacing w:line="360" w:lineRule="auto"/>
        <w:ind w:left="216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</w:p>
    <w:p w14:paraId="09FB9A17" w14:textId="6231994B" w:rsidR="00EC0D95" w:rsidRPr="003F5B1A" w:rsidRDefault="00EC0D95" w:rsidP="008D0FDD">
      <w:pPr>
        <w:pStyle w:val="NoSpacing"/>
        <w:numPr>
          <w:ilvl w:val="0"/>
          <w:numId w:val="2"/>
        </w:numPr>
        <w:spacing w:line="360" w:lineRule="auto"/>
        <w:ind w:left="216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</w:p>
    <w:p w14:paraId="14530926" w14:textId="27AA363F" w:rsidR="00822A4A" w:rsidRPr="003F5B1A" w:rsidRDefault="00351FF7" w:rsidP="008D0FDD">
      <w:pPr>
        <w:pStyle w:val="NoSpacing"/>
        <w:numPr>
          <w:ilvl w:val="0"/>
          <w:numId w:val="2"/>
        </w:numPr>
        <w:spacing w:line="360" w:lineRule="auto"/>
        <w:ind w:left="216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</w:pPr>
      <w:r w:rsidRPr="003F5B1A">
        <w:rPr>
          <w:rFonts w:asciiTheme="majorBidi" w:hAnsiTheme="majorBidi" w:cstheme="majorBidi"/>
          <w:color w:val="262626" w:themeColor="text1" w:themeTint="D9"/>
          <w:sz w:val="24"/>
          <w:szCs w:val="24"/>
          <w:lang w:bidi="fa-IR"/>
        </w:rPr>
        <w:t xml:space="preserve"> </w:t>
      </w:r>
    </w:p>
    <w:sectPr w:rsidR="00822A4A" w:rsidRPr="003F5B1A" w:rsidSect="00297C6D">
      <w:headerReference w:type="default" r:id="rId10"/>
      <w:headerReference w:type="first" r:id="rId11"/>
      <w:pgSz w:w="12240" w:h="15840"/>
      <w:pgMar w:top="85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495E" w14:textId="77777777" w:rsidR="00127060" w:rsidRDefault="00127060" w:rsidP="00C178CD">
      <w:r>
        <w:separator/>
      </w:r>
    </w:p>
  </w:endnote>
  <w:endnote w:type="continuationSeparator" w:id="0">
    <w:p w14:paraId="5AB0B632" w14:textId="77777777" w:rsidR="00127060" w:rsidRDefault="00127060" w:rsidP="00C1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Zar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DB4F" w14:textId="77777777" w:rsidR="00127060" w:rsidRDefault="00127060" w:rsidP="00C178CD">
      <w:r>
        <w:separator/>
      </w:r>
    </w:p>
  </w:footnote>
  <w:footnote w:type="continuationSeparator" w:id="0">
    <w:p w14:paraId="1C68B9F1" w14:textId="77777777" w:rsidR="00127060" w:rsidRDefault="00127060" w:rsidP="00C1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250" w:type="dxa"/>
      <w:tblInd w:w="-9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0"/>
      <w:gridCol w:w="3150"/>
      <w:gridCol w:w="4140"/>
    </w:tblGrid>
    <w:tr w:rsidR="008D1725" w:rsidRPr="00316D2D" w14:paraId="5F5847AB" w14:textId="77777777" w:rsidTr="005C4CB9">
      <w:trPr>
        <w:trHeight w:val="411"/>
      </w:trPr>
      <w:tc>
        <w:tcPr>
          <w:tcW w:w="396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85993B5" w14:textId="11393E9C" w:rsidR="008D1725" w:rsidRPr="00A27743" w:rsidRDefault="008D1725" w:rsidP="008D1725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  <w:lang w:val="ru-RU"/>
            </w:rPr>
            <w:t>Document code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 xml:space="preserve">:     </w:t>
          </w:r>
          <w:r>
            <w:rPr>
              <w:rFonts w:asciiTheme="majorBidi" w:hAnsiTheme="majorBidi" w:cstheme="majorBidi"/>
              <w:sz w:val="24"/>
              <w:szCs w:val="24"/>
            </w:rPr>
            <w:t>IMS-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P-</w:t>
          </w:r>
          <w:r>
            <w:rPr>
              <w:rFonts w:asciiTheme="majorBidi" w:hAnsiTheme="majorBidi" w:cstheme="majorBidi"/>
              <w:sz w:val="24"/>
              <w:szCs w:val="24"/>
            </w:rPr>
            <w:t>HI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-</w:t>
          </w:r>
          <w:r w:rsidR="009D5E07">
            <w:rPr>
              <w:rFonts w:asciiTheme="majorBidi" w:hAnsiTheme="majorBidi" w:cstheme="majorBidi"/>
              <w:sz w:val="24"/>
              <w:szCs w:val="24"/>
            </w:rPr>
            <w:t>05</w:t>
          </w:r>
        </w:p>
        <w:p w14:paraId="7F845D84" w14:textId="77777777" w:rsidR="008D1725" w:rsidRPr="00A27743" w:rsidRDefault="008D1725" w:rsidP="008D1725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  <w:lang w:val="ru-RU"/>
            </w:rPr>
            <w:t>Revision</w:t>
          </w: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:     </w:t>
          </w:r>
          <w:r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           </w:t>
          </w: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  </w:t>
          </w:r>
          <w:r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 </w:t>
          </w: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    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00</w:t>
          </w:r>
        </w:p>
        <w:p w14:paraId="478992B3" w14:textId="14049E32" w:rsidR="008D1725" w:rsidRPr="00A27743" w:rsidRDefault="008D1725" w:rsidP="008D1725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  <w:lang w:val="ru-RU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Issue Date</w:t>
          </w:r>
          <w:r>
            <w:rPr>
              <w:rFonts w:asciiTheme="majorBidi" w:hAnsiTheme="majorBidi" w:cstheme="majorBidi"/>
              <w:sz w:val="18"/>
              <w:szCs w:val="18"/>
            </w:rPr>
            <w:t>: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: 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      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  </w:t>
          </w:r>
          <w:r>
            <w:rPr>
              <w:rFonts w:asciiTheme="majorBidi" w:hAnsiTheme="majorBidi" w:cstheme="majorBidi"/>
              <w:sz w:val="24"/>
              <w:szCs w:val="24"/>
            </w:rPr>
            <w:t>2024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>/02/</w:t>
          </w:r>
          <w:r>
            <w:rPr>
              <w:rFonts w:asciiTheme="majorBidi" w:hAnsiTheme="majorBidi" w:cstheme="majorBidi"/>
              <w:sz w:val="24"/>
              <w:szCs w:val="24"/>
            </w:rPr>
            <w:t>16</w:t>
          </w:r>
          <w:r w:rsidRPr="00A27743">
            <w:rPr>
              <w:rFonts w:asciiTheme="majorBidi" w:hAnsiTheme="majorBidi" w:cstheme="majorBidi"/>
              <w:sz w:val="24"/>
              <w:szCs w:val="24"/>
              <w:rtl/>
              <w:lang w:val="ru-RU"/>
            </w:rPr>
            <w:t xml:space="preserve"> </w:t>
          </w:r>
        </w:p>
      </w:tc>
      <w:tc>
        <w:tcPr>
          <w:tcW w:w="315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3CDBA78" w14:textId="754BE620" w:rsidR="008D1725" w:rsidRPr="0004104A" w:rsidRDefault="008D1725" w:rsidP="008D1725">
          <w:pPr>
            <w:jc w:val="center"/>
            <w:rPr>
              <w:rFonts w:asciiTheme="majorBidi" w:hAnsiTheme="majorBidi" w:cstheme="majorBidi"/>
              <w:b/>
              <w:bCs/>
              <w:color w:val="00B0F0"/>
              <w:sz w:val="44"/>
              <w:szCs w:val="44"/>
              <w:rtl/>
              <w:lang w:bidi="fa-IR"/>
            </w:rPr>
          </w:pPr>
          <w:r w:rsidRPr="00482801">
            <w:rPr>
              <w:rFonts w:asciiTheme="majorBidi" w:hAnsiTheme="majorBidi" w:cstheme="majorBidi"/>
              <w:b/>
              <w:bCs/>
              <w:color w:val="00B0F0"/>
              <w:sz w:val="44"/>
              <w:szCs w:val="44"/>
              <w:lang w:bidi="fa-IR"/>
            </w:rPr>
            <w:t>Organization logo</w:t>
          </w:r>
        </w:p>
      </w:tc>
      <w:tc>
        <w:tcPr>
          <w:tcW w:w="414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4C149AD6" w14:textId="77777777" w:rsidR="008D1725" w:rsidRDefault="008D1725" w:rsidP="008D1725">
          <w:pPr>
            <w:jc w:val="right"/>
            <w:rPr>
              <w:rFonts w:asciiTheme="majorBidi" w:hAnsiTheme="majorBidi" w:cstheme="majorBidi"/>
              <w:sz w:val="24"/>
              <w:szCs w:val="24"/>
              <w:lang w:bidi="fa-IR"/>
            </w:rPr>
          </w:pPr>
          <w:r w:rsidRPr="00A27743">
            <w:rPr>
              <w:rFonts w:asciiTheme="majorBidi" w:hAnsiTheme="majorBidi" w:cstheme="majorBidi"/>
              <w:sz w:val="24"/>
              <w:szCs w:val="24"/>
              <w:lang w:bidi="fa-IR"/>
            </w:rPr>
            <w:t>Document title:</w:t>
          </w:r>
          <w:r>
            <w:rPr>
              <w:rFonts w:asciiTheme="majorBidi" w:hAnsiTheme="majorBidi" w:cstheme="majorBidi"/>
              <w:sz w:val="24"/>
              <w:szCs w:val="24"/>
              <w:lang w:bidi="fa-IR"/>
            </w:rPr>
            <w:t xml:space="preserve"> </w:t>
          </w:r>
        </w:p>
        <w:p w14:paraId="2530E1EF" w14:textId="4D84E812" w:rsidR="008D1725" w:rsidRPr="00634D8A" w:rsidRDefault="008D1725" w:rsidP="008D1725">
          <w:pPr>
            <w:jc w:val="right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HAZARD IDENTIFICATION AND ASSESSMENT PROCEDURE</w:t>
          </w:r>
          <w:r w:rsidRPr="00634D8A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 xml:space="preserve"> </w:t>
          </w:r>
        </w:p>
      </w:tc>
    </w:tr>
    <w:tr w:rsidR="00D83A7E" w:rsidRPr="00316D2D" w14:paraId="352F1BED" w14:textId="77777777" w:rsidTr="005C4CB9">
      <w:trPr>
        <w:trHeight w:val="200"/>
      </w:trPr>
      <w:tc>
        <w:tcPr>
          <w:tcW w:w="39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8C24DA7" w14:textId="77777777" w:rsidR="00D83A7E" w:rsidRPr="0040223E" w:rsidRDefault="00D83A7E" w:rsidP="0080626E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szCs w:val="24"/>
              <w:rtl/>
              <w:lang w:bidi="fa-IR"/>
            </w:rPr>
          </w:pPr>
        </w:p>
      </w:tc>
      <w:tc>
        <w:tcPr>
          <w:tcW w:w="31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3129D40A" w14:textId="77777777" w:rsidR="00D83A7E" w:rsidRPr="00316D2D" w:rsidRDefault="00D83A7E" w:rsidP="0080626E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414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CB84B57" w14:textId="77777777" w:rsidR="00D83A7E" w:rsidRPr="00AD09C6" w:rsidRDefault="00D83A7E" w:rsidP="00D4742E">
          <w:pPr>
            <w:bidi w:val="0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AD09C6">
            <w:rPr>
              <w:rFonts w:asciiTheme="majorBidi" w:hAnsiTheme="majorBidi" w:cstheme="majorBidi"/>
              <w:sz w:val="24"/>
              <w:szCs w:val="24"/>
            </w:rPr>
            <w:t>Page:</w:t>
          </w:r>
          <w:r w:rsidRPr="00AD09C6">
            <w:rPr>
              <w:rFonts w:asciiTheme="majorBidi" w:hAnsiTheme="majorBidi" w:cstheme="majorBidi"/>
              <w:sz w:val="24"/>
              <w:szCs w:val="24"/>
              <w:rtl/>
            </w:rPr>
            <w:t xml:space="preserve">       </w:t>
          </w:r>
          <w:r w:rsidRPr="00AD09C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begin"/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instrText xml:space="preserve"> PAGE  \* Arabic  \* MERGEFORMAT </w:instrTex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separate"/>
          </w:r>
          <w:r w:rsidR="00FB763A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8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end"/>
          </w:r>
          <w:r w:rsidRPr="00AD09C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D09C6">
            <w:rPr>
              <w:rFonts w:asciiTheme="majorBidi" w:hAnsiTheme="majorBidi" w:cstheme="majorBidi"/>
              <w:sz w:val="24"/>
              <w:szCs w:val="24"/>
              <w:rtl/>
            </w:rPr>
            <w:t xml:space="preserve">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of     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begin"/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separate"/>
          </w:r>
          <w:r w:rsidR="00FB763A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8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end"/>
          </w:r>
        </w:p>
      </w:tc>
    </w:tr>
  </w:tbl>
  <w:p w14:paraId="6B4F2C56" w14:textId="77777777" w:rsidR="00D83A7E" w:rsidRDefault="00D83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070" w:type="dxa"/>
      <w:tblInd w:w="-9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70"/>
      <w:gridCol w:w="3336"/>
      <w:gridCol w:w="3864"/>
    </w:tblGrid>
    <w:tr w:rsidR="00D83A7E" w:rsidRPr="00316D2D" w14:paraId="1EBF297E" w14:textId="77777777" w:rsidTr="003E32A9">
      <w:trPr>
        <w:trHeight w:val="288"/>
      </w:trPr>
      <w:tc>
        <w:tcPr>
          <w:tcW w:w="387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008B656" w14:textId="35B8852A" w:rsidR="00D83A7E" w:rsidRPr="00A27743" w:rsidRDefault="00D83A7E" w:rsidP="00841C9B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  <w:lang w:val="ru-RU"/>
            </w:rPr>
            <w:t>Document code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 xml:space="preserve">:     </w:t>
          </w:r>
          <w:r w:rsidR="008D1725">
            <w:rPr>
              <w:rFonts w:asciiTheme="majorBidi" w:hAnsiTheme="majorBidi" w:cstheme="majorBidi"/>
              <w:sz w:val="24"/>
              <w:szCs w:val="24"/>
            </w:rPr>
            <w:t>IMS</w:t>
          </w:r>
          <w:r>
            <w:rPr>
              <w:rFonts w:asciiTheme="majorBidi" w:hAnsiTheme="majorBidi" w:cstheme="majorBidi"/>
              <w:sz w:val="24"/>
              <w:szCs w:val="24"/>
            </w:rPr>
            <w:t>-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P-</w:t>
          </w:r>
          <w:r>
            <w:rPr>
              <w:rFonts w:asciiTheme="majorBidi" w:hAnsiTheme="majorBidi" w:cstheme="majorBidi"/>
              <w:sz w:val="24"/>
              <w:szCs w:val="24"/>
            </w:rPr>
            <w:t>HI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-</w:t>
          </w:r>
          <w:r w:rsidR="00B61F4E">
            <w:rPr>
              <w:rFonts w:asciiTheme="majorBidi" w:hAnsiTheme="majorBidi" w:cstheme="majorBidi"/>
              <w:sz w:val="24"/>
              <w:szCs w:val="24"/>
            </w:rPr>
            <w:t>05</w:t>
          </w:r>
        </w:p>
        <w:p w14:paraId="7947DA67" w14:textId="1FB6BB27" w:rsidR="00D83A7E" w:rsidRPr="00A27743" w:rsidRDefault="00D83A7E" w:rsidP="0080626E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  <w:lang w:val="ru-RU"/>
            </w:rPr>
            <w:t>Revision</w:t>
          </w: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:     </w:t>
          </w:r>
          <w:r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           </w:t>
          </w: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  </w:t>
          </w:r>
          <w:r w:rsidR="008D1725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 </w:t>
          </w: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    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00</w:t>
          </w:r>
        </w:p>
        <w:p w14:paraId="5492A777" w14:textId="4AC0E75E" w:rsidR="00D83A7E" w:rsidRPr="00A27743" w:rsidRDefault="00D83A7E" w:rsidP="0080626E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  <w:lang w:val="ru-RU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Issue Date</w:t>
          </w:r>
          <w:r>
            <w:rPr>
              <w:rFonts w:asciiTheme="majorBidi" w:hAnsiTheme="majorBidi" w:cstheme="majorBidi"/>
              <w:sz w:val="18"/>
              <w:szCs w:val="18"/>
            </w:rPr>
            <w:t>: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: 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      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  </w:t>
          </w:r>
          <w:r w:rsidR="008D1725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  </w:t>
          </w:r>
          <w:r w:rsidR="008D1725">
            <w:rPr>
              <w:rFonts w:asciiTheme="majorBidi" w:hAnsiTheme="majorBidi" w:cstheme="majorBidi"/>
              <w:sz w:val="24"/>
              <w:szCs w:val="24"/>
            </w:rPr>
            <w:t>2024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>/02/</w:t>
          </w:r>
          <w:r w:rsidR="008D1725">
            <w:rPr>
              <w:rFonts w:asciiTheme="majorBidi" w:hAnsiTheme="majorBidi" w:cstheme="majorBidi"/>
              <w:sz w:val="24"/>
              <w:szCs w:val="24"/>
            </w:rPr>
            <w:t>16</w:t>
          </w:r>
          <w:r w:rsidRPr="00A27743">
            <w:rPr>
              <w:rFonts w:asciiTheme="majorBidi" w:hAnsiTheme="majorBidi" w:cstheme="majorBidi"/>
              <w:sz w:val="24"/>
              <w:szCs w:val="24"/>
              <w:rtl/>
              <w:lang w:val="ru-RU"/>
            </w:rPr>
            <w:t xml:space="preserve"> </w:t>
          </w:r>
        </w:p>
      </w:tc>
      <w:tc>
        <w:tcPr>
          <w:tcW w:w="3336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92F586C" w14:textId="77777777" w:rsidR="00D83A7E" w:rsidRPr="00482801" w:rsidRDefault="00D83A7E" w:rsidP="0080626E">
          <w:pPr>
            <w:jc w:val="center"/>
            <w:rPr>
              <w:rFonts w:asciiTheme="majorBidi" w:hAnsiTheme="majorBidi" w:cstheme="majorBidi"/>
              <w:b/>
              <w:bCs/>
              <w:color w:val="00B0F0"/>
              <w:sz w:val="44"/>
              <w:szCs w:val="44"/>
              <w:rtl/>
              <w:lang w:bidi="fa-IR"/>
            </w:rPr>
          </w:pPr>
          <w:r w:rsidRPr="00482801">
            <w:rPr>
              <w:rFonts w:asciiTheme="majorBidi" w:hAnsiTheme="majorBidi" w:cstheme="majorBidi"/>
              <w:b/>
              <w:bCs/>
              <w:color w:val="00B0F0"/>
              <w:sz w:val="44"/>
              <w:szCs w:val="44"/>
              <w:lang w:bidi="fa-IR"/>
            </w:rPr>
            <w:t>Organization logo</w:t>
          </w:r>
        </w:p>
      </w:tc>
      <w:tc>
        <w:tcPr>
          <w:tcW w:w="3864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485FF90E" w14:textId="77777777" w:rsidR="00D83A7E" w:rsidRDefault="00D83A7E" w:rsidP="0080626E">
          <w:pPr>
            <w:jc w:val="right"/>
            <w:rPr>
              <w:rFonts w:asciiTheme="majorBidi" w:hAnsiTheme="majorBidi" w:cstheme="majorBidi"/>
              <w:sz w:val="24"/>
              <w:szCs w:val="24"/>
              <w:lang w:bidi="fa-IR"/>
            </w:rPr>
          </w:pPr>
          <w:r w:rsidRPr="00A27743">
            <w:rPr>
              <w:rFonts w:asciiTheme="majorBidi" w:hAnsiTheme="majorBidi" w:cstheme="majorBidi"/>
              <w:sz w:val="24"/>
              <w:szCs w:val="24"/>
              <w:lang w:bidi="fa-IR"/>
            </w:rPr>
            <w:t>Document title:</w:t>
          </w:r>
          <w:r>
            <w:rPr>
              <w:rFonts w:asciiTheme="majorBidi" w:hAnsiTheme="majorBidi" w:cstheme="majorBidi"/>
              <w:sz w:val="24"/>
              <w:szCs w:val="24"/>
              <w:lang w:bidi="fa-IR"/>
            </w:rPr>
            <w:t xml:space="preserve"> </w:t>
          </w:r>
        </w:p>
        <w:p w14:paraId="24E2756A" w14:textId="77777777" w:rsidR="00D83A7E" w:rsidRPr="00634D8A" w:rsidRDefault="00D83A7E" w:rsidP="0080626E">
          <w:pPr>
            <w:jc w:val="right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HAZARD IDENTIFICATION</w:t>
          </w:r>
          <w:r w:rsidR="00FC550E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 xml:space="preserve"> AND ASSESSMENT</w:t>
          </w:r>
          <w:r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 xml:space="preserve"> PROCEDURE</w:t>
          </w:r>
          <w:r w:rsidRPr="00634D8A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 xml:space="preserve"> </w:t>
          </w:r>
        </w:p>
      </w:tc>
    </w:tr>
    <w:tr w:rsidR="00D83A7E" w:rsidRPr="00316D2D" w14:paraId="7F454292" w14:textId="77777777" w:rsidTr="003E32A9">
      <w:trPr>
        <w:trHeight w:val="288"/>
      </w:trPr>
      <w:tc>
        <w:tcPr>
          <w:tcW w:w="387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6A79347" w14:textId="77777777" w:rsidR="00D83A7E" w:rsidRPr="0040223E" w:rsidRDefault="00D83A7E" w:rsidP="0080626E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szCs w:val="24"/>
              <w:rtl/>
              <w:lang w:bidi="fa-IR"/>
            </w:rPr>
          </w:pPr>
        </w:p>
      </w:tc>
      <w:tc>
        <w:tcPr>
          <w:tcW w:w="33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05C9CFBB" w14:textId="77777777" w:rsidR="00D83A7E" w:rsidRPr="00316D2D" w:rsidRDefault="00D83A7E" w:rsidP="0080626E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3864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A32F09B" w14:textId="77777777" w:rsidR="00D83A7E" w:rsidRPr="00AD09C6" w:rsidRDefault="00D83A7E" w:rsidP="00D4742E">
          <w:pPr>
            <w:bidi w:val="0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AD09C6">
            <w:rPr>
              <w:rFonts w:asciiTheme="majorBidi" w:hAnsiTheme="majorBidi" w:cstheme="majorBidi"/>
              <w:sz w:val="24"/>
              <w:szCs w:val="24"/>
            </w:rPr>
            <w:t>Page:</w:t>
          </w:r>
          <w:r w:rsidRPr="00AD09C6">
            <w:rPr>
              <w:rFonts w:asciiTheme="majorBidi" w:hAnsiTheme="majorBidi" w:cstheme="majorBidi"/>
              <w:sz w:val="24"/>
              <w:szCs w:val="24"/>
              <w:rtl/>
            </w:rPr>
            <w:t xml:space="preserve">       </w:t>
          </w:r>
          <w:r w:rsidRPr="00AD09C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begin"/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instrText xml:space="preserve"> PAGE  \* Arabic  \* MERGEFORMAT </w:instrTex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separate"/>
          </w:r>
          <w:r w:rsidR="002134DE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1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end"/>
          </w:r>
          <w:r w:rsidRPr="00AD09C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D09C6">
            <w:rPr>
              <w:rFonts w:asciiTheme="majorBidi" w:hAnsiTheme="majorBidi" w:cstheme="majorBidi"/>
              <w:sz w:val="24"/>
              <w:szCs w:val="24"/>
              <w:rtl/>
            </w:rPr>
            <w:t xml:space="preserve">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of     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begin"/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separate"/>
          </w:r>
          <w:r w:rsidR="002134DE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8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end"/>
          </w:r>
        </w:p>
      </w:tc>
    </w:tr>
  </w:tbl>
  <w:p w14:paraId="1F17DA32" w14:textId="77777777" w:rsidR="00D83A7E" w:rsidRDefault="00D83A7E" w:rsidP="008062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051"/>
    <w:multiLevelType w:val="hybridMultilevel"/>
    <w:tmpl w:val="A4D29688"/>
    <w:lvl w:ilvl="0" w:tplc="6A5499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C10"/>
    <w:multiLevelType w:val="hybridMultilevel"/>
    <w:tmpl w:val="B1547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3" w15:restartNumberingAfterBreak="0">
    <w:nsid w:val="133D4685"/>
    <w:multiLevelType w:val="hybridMultilevel"/>
    <w:tmpl w:val="31C4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E5840"/>
    <w:multiLevelType w:val="hybridMultilevel"/>
    <w:tmpl w:val="B126A270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60C63"/>
    <w:multiLevelType w:val="hybridMultilevel"/>
    <w:tmpl w:val="D87EDA0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2502012A"/>
    <w:multiLevelType w:val="hybridMultilevel"/>
    <w:tmpl w:val="89BA08E0"/>
    <w:lvl w:ilvl="0" w:tplc="6A5499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A3678"/>
    <w:multiLevelType w:val="hybridMultilevel"/>
    <w:tmpl w:val="C9C2908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36F91C72"/>
    <w:multiLevelType w:val="hybridMultilevel"/>
    <w:tmpl w:val="0520047A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3A284C79"/>
    <w:multiLevelType w:val="hybridMultilevel"/>
    <w:tmpl w:val="ED9ABAA4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CF54FB0"/>
    <w:multiLevelType w:val="multilevel"/>
    <w:tmpl w:val="6084267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C424096"/>
    <w:multiLevelType w:val="hybridMultilevel"/>
    <w:tmpl w:val="0E08C746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4FB63F4E"/>
    <w:multiLevelType w:val="hybridMultilevel"/>
    <w:tmpl w:val="A97A4AAE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CCE15D3"/>
    <w:multiLevelType w:val="hybridMultilevel"/>
    <w:tmpl w:val="CC94D092"/>
    <w:lvl w:ilvl="0" w:tplc="6A5499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F44766"/>
    <w:multiLevelType w:val="hybridMultilevel"/>
    <w:tmpl w:val="B4966822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65DA34A0"/>
    <w:multiLevelType w:val="hybridMultilevel"/>
    <w:tmpl w:val="3D9611A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69356EB1"/>
    <w:multiLevelType w:val="hybridMultilevel"/>
    <w:tmpl w:val="B86ECD0C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73BC3A6A"/>
    <w:multiLevelType w:val="hybridMultilevel"/>
    <w:tmpl w:val="67F6E236"/>
    <w:lvl w:ilvl="0" w:tplc="6A5499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"/>
  </w:num>
  <w:num w:numId="5">
    <w:abstractNumId w:val="15"/>
  </w:num>
  <w:num w:numId="6">
    <w:abstractNumId w:val="3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6"/>
  </w:num>
  <w:num w:numId="14">
    <w:abstractNumId w:val="4"/>
  </w:num>
  <w:num w:numId="15">
    <w:abstractNumId w:val="2"/>
  </w:num>
  <w:num w:numId="16">
    <w:abstractNumId w:val="17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zMzNbA0MLQwtrRU0lEKTi0uzszPAykwNqsFAExJyhwtAAAA"/>
  </w:docVars>
  <w:rsids>
    <w:rsidRoot w:val="00C178CD"/>
    <w:rsid w:val="000051B4"/>
    <w:rsid w:val="00007656"/>
    <w:rsid w:val="00012055"/>
    <w:rsid w:val="00012829"/>
    <w:rsid w:val="00014EA7"/>
    <w:rsid w:val="000159F0"/>
    <w:rsid w:val="0002006E"/>
    <w:rsid w:val="000218E8"/>
    <w:rsid w:val="00022B26"/>
    <w:rsid w:val="0002484A"/>
    <w:rsid w:val="00031231"/>
    <w:rsid w:val="00032C4D"/>
    <w:rsid w:val="000376F5"/>
    <w:rsid w:val="0004104A"/>
    <w:rsid w:val="000412C1"/>
    <w:rsid w:val="0005173A"/>
    <w:rsid w:val="0005689C"/>
    <w:rsid w:val="00060192"/>
    <w:rsid w:val="00063944"/>
    <w:rsid w:val="00064F2D"/>
    <w:rsid w:val="00070CCB"/>
    <w:rsid w:val="00071261"/>
    <w:rsid w:val="0007752A"/>
    <w:rsid w:val="00082F54"/>
    <w:rsid w:val="00083921"/>
    <w:rsid w:val="00086C8F"/>
    <w:rsid w:val="000950F9"/>
    <w:rsid w:val="000A7361"/>
    <w:rsid w:val="000B21DD"/>
    <w:rsid w:val="000B2E1D"/>
    <w:rsid w:val="000B3D37"/>
    <w:rsid w:val="000C3FA1"/>
    <w:rsid w:val="000C6546"/>
    <w:rsid w:val="000D7EF4"/>
    <w:rsid w:val="000E684F"/>
    <w:rsid w:val="000E7AA8"/>
    <w:rsid w:val="000F0536"/>
    <w:rsid w:val="000F20CD"/>
    <w:rsid w:val="000F339B"/>
    <w:rsid w:val="001009C5"/>
    <w:rsid w:val="00102FED"/>
    <w:rsid w:val="0011118E"/>
    <w:rsid w:val="0012003E"/>
    <w:rsid w:val="00120D5C"/>
    <w:rsid w:val="00121BCD"/>
    <w:rsid w:val="00127060"/>
    <w:rsid w:val="00131BE7"/>
    <w:rsid w:val="00134175"/>
    <w:rsid w:val="001358E7"/>
    <w:rsid w:val="00136127"/>
    <w:rsid w:val="00142358"/>
    <w:rsid w:val="0014601E"/>
    <w:rsid w:val="00147E47"/>
    <w:rsid w:val="00154169"/>
    <w:rsid w:val="0015764C"/>
    <w:rsid w:val="00163FCB"/>
    <w:rsid w:val="001701C7"/>
    <w:rsid w:val="001755CD"/>
    <w:rsid w:val="0018232D"/>
    <w:rsid w:val="00185F33"/>
    <w:rsid w:val="00192F92"/>
    <w:rsid w:val="001963A4"/>
    <w:rsid w:val="001972F3"/>
    <w:rsid w:val="001A24F4"/>
    <w:rsid w:val="001B0559"/>
    <w:rsid w:val="001B09DB"/>
    <w:rsid w:val="001B6E10"/>
    <w:rsid w:val="001B72FE"/>
    <w:rsid w:val="001C1E2A"/>
    <w:rsid w:val="001C2F69"/>
    <w:rsid w:val="001D6B9A"/>
    <w:rsid w:val="001E136C"/>
    <w:rsid w:val="001E2A96"/>
    <w:rsid w:val="001E6364"/>
    <w:rsid w:val="001E6472"/>
    <w:rsid w:val="001F613E"/>
    <w:rsid w:val="001F76A5"/>
    <w:rsid w:val="00200924"/>
    <w:rsid w:val="002030BB"/>
    <w:rsid w:val="00203737"/>
    <w:rsid w:val="00210F4A"/>
    <w:rsid w:val="00211B2C"/>
    <w:rsid w:val="00211D87"/>
    <w:rsid w:val="002134DE"/>
    <w:rsid w:val="00214393"/>
    <w:rsid w:val="00217407"/>
    <w:rsid w:val="00220215"/>
    <w:rsid w:val="002207B3"/>
    <w:rsid w:val="00231D29"/>
    <w:rsid w:val="00231E74"/>
    <w:rsid w:val="00241703"/>
    <w:rsid w:val="0026032C"/>
    <w:rsid w:val="0026175A"/>
    <w:rsid w:val="00263E79"/>
    <w:rsid w:val="00266671"/>
    <w:rsid w:val="00280280"/>
    <w:rsid w:val="002802AF"/>
    <w:rsid w:val="00290683"/>
    <w:rsid w:val="00297C6D"/>
    <w:rsid w:val="002A34A4"/>
    <w:rsid w:val="002B0CAC"/>
    <w:rsid w:val="002B2C6E"/>
    <w:rsid w:val="002B3C60"/>
    <w:rsid w:val="002B4374"/>
    <w:rsid w:val="002B6478"/>
    <w:rsid w:val="002B7B8F"/>
    <w:rsid w:val="002C02DD"/>
    <w:rsid w:val="002C3E19"/>
    <w:rsid w:val="002C5D96"/>
    <w:rsid w:val="002C75A9"/>
    <w:rsid w:val="002D07F1"/>
    <w:rsid w:val="002D70E1"/>
    <w:rsid w:val="002E0F29"/>
    <w:rsid w:val="002F5146"/>
    <w:rsid w:val="002F6EE4"/>
    <w:rsid w:val="002F71B8"/>
    <w:rsid w:val="00323DBF"/>
    <w:rsid w:val="003256F7"/>
    <w:rsid w:val="00331B78"/>
    <w:rsid w:val="00345469"/>
    <w:rsid w:val="00351FF7"/>
    <w:rsid w:val="00360B17"/>
    <w:rsid w:val="00361EB1"/>
    <w:rsid w:val="003671CC"/>
    <w:rsid w:val="00380668"/>
    <w:rsid w:val="00380849"/>
    <w:rsid w:val="003833E7"/>
    <w:rsid w:val="0038631C"/>
    <w:rsid w:val="00387157"/>
    <w:rsid w:val="003B0FE6"/>
    <w:rsid w:val="003B76B1"/>
    <w:rsid w:val="003C547B"/>
    <w:rsid w:val="003D0DF8"/>
    <w:rsid w:val="003D17E4"/>
    <w:rsid w:val="003D5137"/>
    <w:rsid w:val="003D68E1"/>
    <w:rsid w:val="003E12E9"/>
    <w:rsid w:val="003E32A9"/>
    <w:rsid w:val="003E5985"/>
    <w:rsid w:val="003F1F3E"/>
    <w:rsid w:val="003F569A"/>
    <w:rsid w:val="003F5B1A"/>
    <w:rsid w:val="003F6D21"/>
    <w:rsid w:val="00400766"/>
    <w:rsid w:val="0040481B"/>
    <w:rsid w:val="00404E07"/>
    <w:rsid w:val="00406C0C"/>
    <w:rsid w:val="00407788"/>
    <w:rsid w:val="00412082"/>
    <w:rsid w:val="00417485"/>
    <w:rsid w:val="00430189"/>
    <w:rsid w:val="00431366"/>
    <w:rsid w:val="00432D52"/>
    <w:rsid w:val="00442034"/>
    <w:rsid w:val="004505E3"/>
    <w:rsid w:val="004514CE"/>
    <w:rsid w:val="004533E9"/>
    <w:rsid w:val="004568E1"/>
    <w:rsid w:val="004607C9"/>
    <w:rsid w:val="004634A7"/>
    <w:rsid w:val="00463A00"/>
    <w:rsid w:val="004713C9"/>
    <w:rsid w:val="004715E2"/>
    <w:rsid w:val="00480126"/>
    <w:rsid w:val="00482801"/>
    <w:rsid w:val="00495254"/>
    <w:rsid w:val="00496964"/>
    <w:rsid w:val="004A0BCC"/>
    <w:rsid w:val="004A5073"/>
    <w:rsid w:val="004A570B"/>
    <w:rsid w:val="004A6914"/>
    <w:rsid w:val="004B1605"/>
    <w:rsid w:val="004B5308"/>
    <w:rsid w:val="004C1A27"/>
    <w:rsid w:val="004D0D6F"/>
    <w:rsid w:val="004D112E"/>
    <w:rsid w:val="004D1CF8"/>
    <w:rsid w:val="004E2B24"/>
    <w:rsid w:val="004F1BF2"/>
    <w:rsid w:val="004F3F66"/>
    <w:rsid w:val="004F5E08"/>
    <w:rsid w:val="00505EF0"/>
    <w:rsid w:val="005120A4"/>
    <w:rsid w:val="005136BD"/>
    <w:rsid w:val="00522745"/>
    <w:rsid w:val="00522765"/>
    <w:rsid w:val="00522E29"/>
    <w:rsid w:val="005231A5"/>
    <w:rsid w:val="00525D78"/>
    <w:rsid w:val="005269E6"/>
    <w:rsid w:val="00526D37"/>
    <w:rsid w:val="00532F78"/>
    <w:rsid w:val="005370C3"/>
    <w:rsid w:val="00540497"/>
    <w:rsid w:val="00541911"/>
    <w:rsid w:val="00541D9B"/>
    <w:rsid w:val="00542810"/>
    <w:rsid w:val="00543EA3"/>
    <w:rsid w:val="00552C73"/>
    <w:rsid w:val="00552E53"/>
    <w:rsid w:val="00553D8A"/>
    <w:rsid w:val="00555FB8"/>
    <w:rsid w:val="0056713A"/>
    <w:rsid w:val="00571597"/>
    <w:rsid w:val="005922D0"/>
    <w:rsid w:val="005A04B2"/>
    <w:rsid w:val="005A1CA2"/>
    <w:rsid w:val="005A2C1F"/>
    <w:rsid w:val="005A4C96"/>
    <w:rsid w:val="005A78EB"/>
    <w:rsid w:val="005A7D50"/>
    <w:rsid w:val="005B2393"/>
    <w:rsid w:val="005C35BF"/>
    <w:rsid w:val="005C4CB9"/>
    <w:rsid w:val="005D30D6"/>
    <w:rsid w:val="005D62D7"/>
    <w:rsid w:val="005E018D"/>
    <w:rsid w:val="005E2D2E"/>
    <w:rsid w:val="005F2439"/>
    <w:rsid w:val="005F2D06"/>
    <w:rsid w:val="005F577C"/>
    <w:rsid w:val="005F5FC5"/>
    <w:rsid w:val="005F721F"/>
    <w:rsid w:val="00600AE6"/>
    <w:rsid w:val="0060660D"/>
    <w:rsid w:val="006129A6"/>
    <w:rsid w:val="00616F29"/>
    <w:rsid w:val="00621D6E"/>
    <w:rsid w:val="00626433"/>
    <w:rsid w:val="00626702"/>
    <w:rsid w:val="006277AC"/>
    <w:rsid w:val="00632545"/>
    <w:rsid w:val="0064163A"/>
    <w:rsid w:val="0064254C"/>
    <w:rsid w:val="0064594A"/>
    <w:rsid w:val="00645AC5"/>
    <w:rsid w:val="00650601"/>
    <w:rsid w:val="006616A7"/>
    <w:rsid w:val="0066199D"/>
    <w:rsid w:val="00661E42"/>
    <w:rsid w:val="00671D41"/>
    <w:rsid w:val="006772BB"/>
    <w:rsid w:val="00677C15"/>
    <w:rsid w:val="00684BAE"/>
    <w:rsid w:val="00686E02"/>
    <w:rsid w:val="0069024F"/>
    <w:rsid w:val="006942EA"/>
    <w:rsid w:val="0069756F"/>
    <w:rsid w:val="006A097D"/>
    <w:rsid w:val="006A7E75"/>
    <w:rsid w:val="006B0F4C"/>
    <w:rsid w:val="006B1F95"/>
    <w:rsid w:val="006B74BF"/>
    <w:rsid w:val="006C67E6"/>
    <w:rsid w:val="006C714F"/>
    <w:rsid w:val="006D0C74"/>
    <w:rsid w:val="006D0D15"/>
    <w:rsid w:val="006D23C7"/>
    <w:rsid w:val="006E0509"/>
    <w:rsid w:val="006E1604"/>
    <w:rsid w:val="006E2AFB"/>
    <w:rsid w:val="006F254E"/>
    <w:rsid w:val="006F4D93"/>
    <w:rsid w:val="007005CA"/>
    <w:rsid w:val="007017FC"/>
    <w:rsid w:val="00704EE7"/>
    <w:rsid w:val="0071656E"/>
    <w:rsid w:val="00717643"/>
    <w:rsid w:val="00732B28"/>
    <w:rsid w:val="00734542"/>
    <w:rsid w:val="007466C2"/>
    <w:rsid w:val="00751B58"/>
    <w:rsid w:val="00756DB6"/>
    <w:rsid w:val="00764E7E"/>
    <w:rsid w:val="00765B5F"/>
    <w:rsid w:val="007703B9"/>
    <w:rsid w:val="00771E8B"/>
    <w:rsid w:val="00782173"/>
    <w:rsid w:val="007830F5"/>
    <w:rsid w:val="00784B83"/>
    <w:rsid w:val="00785373"/>
    <w:rsid w:val="00791F9D"/>
    <w:rsid w:val="00797AB4"/>
    <w:rsid w:val="00797DC6"/>
    <w:rsid w:val="007A08F1"/>
    <w:rsid w:val="007A154A"/>
    <w:rsid w:val="007B4E6B"/>
    <w:rsid w:val="007B582D"/>
    <w:rsid w:val="007B665E"/>
    <w:rsid w:val="007C1E99"/>
    <w:rsid w:val="007C723B"/>
    <w:rsid w:val="007C7A99"/>
    <w:rsid w:val="007D0693"/>
    <w:rsid w:val="007D3AD3"/>
    <w:rsid w:val="007E56CE"/>
    <w:rsid w:val="007F7800"/>
    <w:rsid w:val="0080626E"/>
    <w:rsid w:val="008066D9"/>
    <w:rsid w:val="00807C57"/>
    <w:rsid w:val="008133B3"/>
    <w:rsid w:val="008138BB"/>
    <w:rsid w:val="0081705D"/>
    <w:rsid w:val="00822A4A"/>
    <w:rsid w:val="00822E14"/>
    <w:rsid w:val="008246C5"/>
    <w:rsid w:val="0083462D"/>
    <w:rsid w:val="00837795"/>
    <w:rsid w:val="008404F5"/>
    <w:rsid w:val="00841C9B"/>
    <w:rsid w:val="00850B95"/>
    <w:rsid w:val="00851ADD"/>
    <w:rsid w:val="008566CD"/>
    <w:rsid w:val="00861D1C"/>
    <w:rsid w:val="008643A4"/>
    <w:rsid w:val="00864E35"/>
    <w:rsid w:val="00877271"/>
    <w:rsid w:val="00886191"/>
    <w:rsid w:val="00886267"/>
    <w:rsid w:val="008907F8"/>
    <w:rsid w:val="00891CE6"/>
    <w:rsid w:val="0089502D"/>
    <w:rsid w:val="008A041F"/>
    <w:rsid w:val="008A1CEB"/>
    <w:rsid w:val="008A4ACB"/>
    <w:rsid w:val="008A7B0F"/>
    <w:rsid w:val="008B06B2"/>
    <w:rsid w:val="008B0D62"/>
    <w:rsid w:val="008B1AE3"/>
    <w:rsid w:val="008B4152"/>
    <w:rsid w:val="008B65AF"/>
    <w:rsid w:val="008C10B9"/>
    <w:rsid w:val="008C62DE"/>
    <w:rsid w:val="008D0518"/>
    <w:rsid w:val="008D0FDD"/>
    <w:rsid w:val="008D1725"/>
    <w:rsid w:val="008D21BC"/>
    <w:rsid w:val="008D4D77"/>
    <w:rsid w:val="008D5839"/>
    <w:rsid w:val="008D7180"/>
    <w:rsid w:val="008E1812"/>
    <w:rsid w:val="008F0084"/>
    <w:rsid w:val="008F097E"/>
    <w:rsid w:val="008F2881"/>
    <w:rsid w:val="00900008"/>
    <w:rsid w:val="00901A05"/>
    <w:rsid w:val="009072F8"/>
    <w:rsid w:val="00907B18"/>
    <w:rsid w:val="00910122"/>
    <w:rsid w:val="00910A84"/>
    <w:rsid w:val="0091429E"/>
    <w:rsid w:val="00914DE9"/>
    <w:rsid w:val="009161B6"/>
    <w:rsid w:val="009245B3"/>
    <w:rsid w:val="009254F8"/>
    <w:rsid w:val="0093068D"/>
    <w:rsid w:val="00961E93"/>
    <w:rsid w:val="00962C1F"/>
    <w:rsid w:val="009641F6"/>
    <w:rsid w:val="0096679F"/>
    <w:rsid w:val="00971E07"/>
    <w:rsid w:val="009727A7"/>
    <w:rsid w:val="00975600"/>
    <w:rsid w:val="00977E23"/>
    <w:rsid w:val="00987C14"/>
    <w:rsid w:val="00987FD6"/>
    <w:rsid w:val="00996ADE"/>
    <w:rsid w:val="009A1265"/>
    <w:rsid w:val="009A6E3D"/>
    <w:rsid w:val="009A6E42"/>
    <w:rsid w:val="009B0046"/>
    <w:rsid w:val="009B3709"/>
    <w:rsid w:val="009D142F"/>
    <w:rsid w:val="009D34A5"/>
    <w:rsid w:val="009D3E34"/>
    <w:rsid w:val="009D5E07"/>
    <w:rsid w:val="009F0307"/>
    <w:rsid w:val="009F2DD9"/>
    <w:rsid w:val="009F363E"/>
    <w:rsid w:val="009F38A9"/>
    <w:rsid w:val="009F3BE1"/>
    <w:rsid w:val="009F4545"/>
    <w:rsid w:val="00A040AB"/>
    <w:rsid w:val="00A046C1"/>
    <w:rsid w:val="00A10063"/>
    <w:rsid w:val="00A14296"/>
    <w:rsid w:val="00A15950"/>
    <w:rsid w:val="00A17749"/>
    <w:rsid w:val="00A21387"/>
    <w:rsid w:val="00A24DBC"/>
    <w:rsid w:val="00A27220"/>
    <w:rsid w:val="00A3050C"/>
    <w:rsid w:val="00A32441"/>
    <w:rsid w:val="00A366F6"/>
    <w:rsid w:val="00A44451"/>
    <w:rsid w:val="00A52029"/>
    <w:rsid w:val="00A525E8"/>
    <w:rsid w:val="00A625F0"/>
    <w:rsid w:val="00A77E5E"/>
    <w:rsid w:val="00A81271"/>
    <w:rsid w:val="00A87123"/>
    <w:rsid w:val="00A8799B"/>
    <w:rsid w:val="00A96DF8"/>
    <w:rsid w:val="00A96FD3"/>
    <w:rsid w:val="00A97137"/>
    <w:rsid w:val="00A973C8"/>
    <w:rsid w:val="00AA35EA"/>
    <w:rsid w:val="00AA49B6"/>
    <w:rsid w:val="00AB018F"/>
    <w:rsid w:val="00AB10F9"/>
    <w:rsid w:val="00AB69C1"/>
    <w:rsid w:val="00AC1BF4"/>
    <w:rsid w:val="00AC2166"/>
    <w:rsid w:val="00AC45ED"/>
    <w:rsid w:val="00AC7807"/>
    <w:rsid w:val="00AE1034"/>
    <w:rsid w:val="00AE1D99"/>
    <w:rsid w:val="00AE4A9F"/>
    <w:rsid w:val="00AE7629"/>
    <w:rsid w:val="00AF1D2E"/>
    <w:rsid w:val="00AF1FF5"/>
    <w:rsid w:val="00AF36AC"/>
    <w:rsid w:val="00AF55F3"/>
    <w:rsid w:val="00B0038E"/>
    <w:rsid w:val="00B05498"/>
    <w:rsid w:val="00B061CC"/>
    <w:rsid w:val="00B079DD"/>
    <w:rsid w:val="00B1285F"/>
    <w:rsid w:val="00B17F78"/>
    <w:rsid w:val="00B2383A"/>
    <w:rsid w:val="00B50954"/>
    <w:rsid w:val="00B50D1D"/>
    <w:rsid w:val="00B5500F"/>
    <w:rsid w:val="00B553BD"/>
    <w:rsid w:val="00B55702"/>
    <w:rsid w:val="00B6018A"/>
    <w:rsid w:val="00B61E99"/>
    <w:rsid w:val="00B61EFE"/>
    <w:rsid w:val="00B61F4E"/>
    <w:rsid w:val="00B647DE"/>
    <w:rsid w:val="00B65122"/>
    <w:rsid w:val="00B677B4"/>
    <w:rsid w:val="00B71DAC"/>
    <w:rsid w:val="00B73CCD"/>
    <w:rsid w:val="00B7566E"/>
    <w:rsid w:val="00B81C35"/>
    <w:rsid w:val="00B858D5"/>
    <w:rsid w:val="00B9152F"/>
    <w:rsid w:val="00B95383"/>
    <w:rsid w:val="00BB17F6"/>
    <w:rsid w:val="00BB20F1"/>
    <w:rsid w:val="00BB545B"/>
    <w:rsid w:val="00BB5DD0"/>
    <w:rsid w:val="00BB7891"/>
    <w:rsid w:val="00BB7ADC"/>
    <w:rsid w:val="00BD134C"/>
    <w:rsid w:val="00BD26A6"/>
    <w:rsid w:val="00BD75FC"/>
    <w:rsid w:val="00BE023B"/>
    <w:rsid w:val="00BE3338"/>
    <w:rsid w:val="00BE3DF0"/>
    <w:rsid w:val="00BE4A1E"/>
    <w:rsid w:val="00BE5485"/>
    <w:rsid w:val="00BF221C"/>
    <w:rsid w:val="00BF32F7"/>
    <w:rsid w:val="00BF3B64"/>
    <w:rsid w:val="00BF751F"/>
    <w:rsid w:val="00BF76D1"/>
    <w:rsid w:val="00C003AA"/>
    <w:rsid w:val="00C059B6"/>
    <w:rsid w:val="00C10724"/>
    <w:rsid w:val="00C11CAF"/>
    <w:rsid w:val="00C12050"/>
    <w:rsid w:val="00C178CD"/>
    <w:rsid w:val="00C179A3"/>
    <w:rsid w:val="00C2235C"/>
    <w:rsid w:val="00C23D01"/>
    <w:rsid w:val="00C261BF"/>
    <w:rsid w:val="00C3308E"/>
    <w:rsid w:val="00C40404"/>
    <w:rsid w:val="00C41716"/>
    <w:rsid w:val="00C419F6"/>
    <w:rsid w:val="00C4658D"/>
    <w:rsid w:val="00C46920"/>
    <w:rsid w:val="00C51EA9"/>
    <w:rsid w:val="00C54277"/>
    <w:rsid w:val="00C55D68"/>
    <w:rsid w:val="00C60C0E"/>
    <w:rsid w:val="00C61A39"/>
    <w:rsid w:val="00C65791"/>
    <w:rsid w:val="00C6666A"/>
    <w:rsid w:val="00C67254"/>
    <w:rsid w:val="00C67C6D"/>
    <w:rsid w:val="00C73121"/>
    <w:rsid w:val="00C759E0"/>
    <w:rsid w:val="00C80229"/>
    <w:rsid w:val="00C857E6"/>
    <w:rsid w:val="00C93E9A"/>
    <w:rsid w:val="00CA37F1"/>
    <w:rsid w:val="00CB165A"/>
    <w:rsid w:val="00CB202B"/>
    <w:rsid w:val="00CB3AD0"/>
    <w:rsid w:val="00CC11D5"/>
    <w:rsid w:val="00CC3238"/>
    <w:rsid w:val="00CC4E30"/>
    <w:rsid w:val="00CC7711"/>
    <w:rsid w:val="00CD7F29"/>
    <w:rsid w:val="00CE19AA"/>
    <w:rsid w:val="00CE2925"/>
    <w:rsid w:val="00CE493D"/>
    <w:rsid w:val="00CE5448"/>
    <w:rsid w:val="00CE78C7"/>
    <w:rsid w:val="00CE78DC"/>
    <w:rsid w:val="00CF0E40"/>
    <w:rsid w:val="00CF28A0"/>
    <w:rsid w:val="00D0525B"/>
    <w:rsid w:val="00D10E4E"/>
    <w:rsid w:val="00D11F24"/>
    <w:rsid w:val="00D13A6A"/>
    <w:rsid w:val="00D14129"/>
    <w:rsid w:val="00D14AF1"/>
    <w:rsid w:val="00D234D3"/>
    <w:rsid w:val="00D23526"/>
    <w:rsid w:val="00D334CB"/>
    <w:rsid w:val="00D35D2C"/>
    <w:rsid w:val="00D363FA"/>
    <w:rsid w:val="00D43F46"/>
    <w:rsid w:val="00D4742E"/>
    <w:rsid w:val="00D547A5"/>
    <w:rsid w:val="00D5621B"/>
    <w:rsid w:val="00D5748A"/>
    <w:rsid w:val="00D6036A"/>
    <w:rsid w:val="00D60C15"/>
    <w:rsid w:val="00D63441"/>
    <w:rsid w:val="00D67CAB"/>
    <w:rsid w:val="00D70597"/>
    <w:rsid w:val="00D738B1"/>
    <w:rsid w:val="00D74330"/>
    <w:rsid w:val="00D77087"/>
    <w:rsid w:val="00D83A7E"/>
    <w:rsid w:val="00D8795A"/>
    <w:rsid w:val="00DA0ADE"/>
    <w:rsid w:val="00DA3192"/>
    <w:rsid w:val="00DA3F64"/>
    <w:rsid w:val="00DA57CA"/>
    <w:rsid w:val="00DA5A86"/>
    <w:rsid w:val="00DA6353"/>
    <w:rsid w:val="00DD0B95"/>
    <w:rsid w:val="00DD31D8"/>
    <w:rsid w:val="00DE288D"/>
    <w:rsid w:val="00DE5BB9"/>
    <w:rsid w:val="00DE79E7"/>
    <w:rsid w:val="00DF21FE"/>
    <w:rsid w:val="00DF519E"/>
    <w:rsid w:val="00E030F9"/>
    <w:rsid w:val="00E1273D"/>
    <w:rsid w:val="00E14393"/>
    <w:rsid w:val="00E15817"/>
    <w:rsid w:val="00E25AE1"/>
    <w:rsid w:val="00E273DD"/>
    <w:rsid w:val="00E30386"/>
    <w:rsid w:val="00E36E1B"/>
    <w:rsid w:val="00E37A8E"/>
    <w:rsid w:val="00E41B20"/>
    <w:rsid w:val="00E52AB8"/>
    <w:rsid w:val="00E5353F"/>
    <w:rsid w:val="00E5659F"/>
    <w:rsid w:val="00E605AC"/>
    <w:rsid w:val="00E61110"/>
    <w:rsid w:val="00E63360"/>
    <w:rsid w:val="00E65DD9"/>
    <w:rsid w:val="00E70B39"/>
    <w:rsid w:val="00E747E9"/>
    <w:rsid w:val="00E7653D"/>
    <w:rsid w:val="00E76EBC"/>
    <w:rsid w:val="00E83980"/>
    <w:rsid w:val="00E840FA"/>
    <w:rsid w:val="00E9403A"/>
    <w:rsid w:val="00E9772B"/>
    <w:rsid w:val="00EA14C4"/>
    <w:rsid w:val="00EA3AF4"/>
    <w:rsid w:val="00EA4F94"/>
    <w:rsid w:val="00EA60F2"/>
    <w:rsid w:val="00EA6A97"/>
    <w:rsid w:val="00EB7F28"/>
    <w:rsid w:val="00EC0D95"/>
    <w:rsid w:val="00EC29EB"/>
    <w:rsid w:val="00EC4B41"/>
    <w:rsid w:val="00EC5F2F"/>
    <w:rsid w:val="00ED0626"/>
    <w:rsid w:val="00ED1C9E"/>
    <w:rsid w:val="00ED296A"/>
    <w:rsid w:val="00ED41B4"/>
    <w:rsid w:val="00ED7AA5"/>
    <w:rsid w:val="00EE227D"/>
    <w:rsid w:val="00EE4729"/>
    <w:rsid w:val="00EE7EA0"/>
    <w:rsid w:val="00EF401B"/>
    <w:rsid w:val="00EF4B41"/>
    <w:rsid w:val="00EF4B8E"/>
    <w:rsid w:val="00F01601"/>
    <w:rsid w:val="00F02B94"/>
    <w:rsid w:val="00F11F43"/>
    <w:rsid w:val="00F13369"/>
    <w:rsid w:val="00F13EB3"/>
    <w:rsid w:val="00F16C0A"/>
    <w:rsid w:val="00F20255"/>
    <w:rsid w:val="00F24264"/>
    <w:rsid w:val="00F32777"/>
    <w:rsid w:val="00F32ED5"/>
    <w:rsid w:val="00F33B64"/>
    <w:rsid w:val="00F36599"/>
    <w:rsid w:val="00F40172"/>
    <w:rsid w:val="00F476E1"/>
    <w:rsid w:val="00F51360"/>
    <w:rsid w:val="00F54763"/>
    <w:rsid w:val="00F57E78"/>
    <w:rsid w:val="00F605C8"/>
    <w:rsid w:val="00F62142"/>
    <w:rsid w:val="00F62B4C"/>
    <w:rsid w:val="00F62F53"/>
    <w:rsid w:val="00F6503A"/>
    <w:rsid w:val="00F72CF8"/>
    <w:rsid w:val="00F763D8"/>
    <w:rsid w:val="00F858AA"/>
    <w:rsid w:val="00F86B0D"/>
    <w:rsid w:val="00F91E59"/>
    <w:rsid w:val="00F91F88"/>
    <w:rsid w:val="00FA020F"/>
    <w:rsid w:val="00FA4B40"/>
    <w:rsid w:val="00FA6FB8"/>
    <w:rsid w:val="00FB0989"/>
    <w:rsid w:val="00FB4CD1"/>
    <w:rsid w:val="00FB6186"/>
    <w:rsid w:val="00FB763A"/>
    <w:rsid w:val="00FC550E"/>
    <w:rsid w:val="00FC56E3"/>
    <w:rsid w:val="00FD0D03"/>
    <w:rsid w:val="00FD597F"/>
    <w:rsid w:val="00FD6681"/>
    <w:rsid w:val="00FE149E"/>
    <w:rsid w:val="00FE5116"/>
    <w:rsid w:val="00FF1AE5"/>
    <w:rsid w:val="00FF2689"/>
    <w:rsid w:val="00FF59C8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8630F"/>
  <w15:chartTrackingRefBased/>
  <w15:docId w15:val="{4D087497-4C58-479B-9A24-6C81F41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6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4742E"/>
    <w:pPr>
      <w:keepNext/>
      <w:numPr>
        <w:numId w:val="1"/>
      </w:numPr>
      <w:jc w:val="center"/>
      <w:outlineLvl w:val="0"/>
    </w:pPr>
    <w:rPr>
      <w:rFonts w:cs="Koodak"/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4742E"/>
    <w:pPr>
      <w:keepNext/>
      <w:numPr>
        <w:ilvl w:val="1"/>
        <w:numId w:val="1"/>
      </w:numPr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link w:val="Heading3Char"/>
    <w:qFormat/>
    <w:rsid w:val="00D4742E"/>
    <w:pPr>
      <w:keepNext/>
      <w:numPr>
        <w:ilvl w:val="2"/>
        <w:numId w:val="1"/>
      </w:numPr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link w:val="Heading4Char"/>
    <w:qFormat/>
    <w:rsid w:val="00D4742E"/>
    <w:pPr>
      <w:keepNext/>
      <w:numPr>
        <w:ilvl w:val="3"/>
        <w:numId w:val="1"/>
      </w:numPr>
      <w:ind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link w:val="Heading5Char"/>
    <w:qFormat/>
    <w:rsid w:val="00D4742E"/>
    <w:pPr>
      <w:keepNext/>
      <w:numPr>
        <w:ilvl w:val="4"/>
        <w:numId w:val="1"/>
      </w:numPr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link w:val="Heading6Char"/>
    <w:qFormat/>
    <w:rsid w:val="00D4742E"/>
    <w:pPr>
      <w:keepNext/>
      <w:numPr>
        <w:ilvl w:val="5"/>
        <w:numId w:val="1"/>
      </w:numPr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link w:val="Heading7Char"/>
    <w:qFormat/>
    <w:rsid w:val="00D4742E"/>
    <w:pPr>
      <w:keepNext/>
      <w:numPr>
        <w:ilvl w:val="6"/>
        <w:numId w:val="1"/>
      </w:numPr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D4742E"/>
    <w:pPr>
      <w:keepNext/>
      <w:numPr>
        <w:ilvl w:val="7"/>
        <w:numId w:val="1"/>
      </w:numPr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link w:val="Heading9Char"/>
    <w:qFormat/>
    <w:rsid w:val="00D4742E"/>
    <w:pPr>
      <w:keepNext/>
      <w:numPr>
        <w:ilvl w:val="8"/>
        <w:numId w:val="1"/>
      </w:numPr>
      <w:ind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78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78CD"/>
    <w:rPr>
      <w:rFonts w:eastAsiaTheme="minorEastAsia"/>
    </w:rPr>
  </w:style>
  <w:style w:type="table" w:styleId="TableGrid">
    <w:name w:val="Table Grid"/>
    <w:basedOn w:val="TableNormal"/>
    <w:rsid w:val="00C178C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4742E"/>
    <w:rPr>
      <w:rFonts w:ascii="Times New Roman" w:eastAsia="Times New Roman" w:hAnsi="Times New Roman" w:cs="Koodak"/>
      <w:b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4742E"/>
    <w:rPr>
      <w:rFonts w:ascii="Times New Roman" w:eastAsia="Times New Roman" w:hAnsi="Times New Roman" w:cs="Koodak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D4742E"/>
    <w:rPr>
      <w:rFonts w:ascii="Times New Roman" w:eastAsia="Times New Roman" w:hAnsi="Times New Roman" w:cs="Koodak"/>
      <w:sz w:val="20"/>
      <w:szCs w:val="32"/>
    </w:rPr>
  </w:style>
  <w:style w:type="character" w:customStyle="1" w:styleId="Heading4Char">
    <w:name w:val="Heading 4 Char"/>
    <w:basedOn w:val="DefaultParagraphFont"/>
    <w:link w:val="Heading4"/>
    <w:rsid w:val="00D4742E"/>
    <w:rPr>
      <w:rFonts w:ascii="Times New Roman" w:eastAsia="Times New Roman" w:hAnsi="Times New Roman" w:cs="Koodak"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D4742E"/>
    <w:rPr>
      <w:rFonts w:ascii="Times New Roman" w:eastAsia="Times New Roman" w:hAnsi="Times New Roman" w:cs="Koodak"/>
      <w:sz w:val="20"/>
      <w:szCs w:val="28"/>
    </w:rPr>
  </w:style>
  <w:style w:type="character" w:customStyle="1" w:styleId="Heading6Char">
    <w:name w:val="Heading 6 Char"/>
    <w:basedOn w:val="DefaultParagraphFont"/>
    <w:link w:val="Heading6"/>
    <w:rsid w:val="00D4742E"/>
    <w:rPr>
      <w:rFonts w:ascii="Times New Roman" w:eastAsia="Times New Roman" w:hAnsi="Times New Roman" w:cs="Koodak"/>
      <w:sz w:val="16"/>
      <w:szCs w:val="28"/>
    </w:rPr>
  </w:style>
  <w:style w:type="character" w:customStyle="1" w:styleId="Heading7Char">
    <w:name w:val="Heading 7 Char"/>
    <w:basedOn w:val="DefaultParagraphFont"/>
    <w:link w:val="Heading7"/>
    <w:rsid w:val="00D4742E"/>
    <w:rPr>
      <w:rFonts w:ascii="Times New Roman" w:eastAsia="Times New Roman" w:hAnsi="Times New Roman" w:cs="Koodak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D4742E"/>
    <w:rPr>
      <w:rFonts w:ascii="Times New Roman" w:eastAsia="Times New Roman" w:hAnsi="Times New Roman" w:cs="Koodak"/>
      <w:sz w:val="24"/>
      <w:szCs w:val="30"/>
    </w:rPr>
  </w:style>
  <w:style w:type="character" w:customStyle="1" w:styleId="Heading9Char">
    <w:name w:val="Heading 9 Char"/>
    <w:basedOn w:val="DefaultParagraphFont"/>
    <w:link w:val="Heading9"/>
    <w:rsid w:val="00D4742E"/>
    <w:rPr>
      <w:rFonts w:ascii="Times New Roman" w:eastAsia="Times New Roman" w:hAnsi="Times New Roman" w:cs="Koodak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D4742E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742E"/>
  </w:style>
  <w:style w:type="paragraph" w:styleId="Subtitle">
    <w:name w:val="Subtitle"/>
    <w:basedOn w:val="Normal"/>
    <w:link w:val="SubtitleChar"/>
    <w:qFormat/>
    <w:rsid w:val="00D4742E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SubtitleChar">
    <w:name w:val="Subtitle Char"/>
    <w:basedOn w:val="DefaultParagraphFont"/>
    <w:link w:val="Subtitle"/>
    <w:rsid w:val="00D4742E"/>
    <w:rPr>
      <w:rFonts w:ascii="Times New Roman" w:eastAsia="Times New Roman" w:hAnsi="Times New Roman" w:cs="Zar"/>
      <w:b/>
      <w:bCs/>
      <w:noProof/>
      <w:sz w:val="84"/>
      <w:szCs w:val="64"/>
    </w:rPr>
  </w:style>
  <w:style w:type="paragraph" w:styleId="BodyText2">
    <w:name w:val="Body Text 2"/>
    <w:basedOn w:val="Normal"/>
    <w:link w:val="BodyText2Char"/>
    <w:rsid w:val="00D4742E"/>
    <w:pPr>
      <w:jc w:val="lowKashida"/>
    </w:pPr>
    <w:rPr>
      <w:rFonts w:cs="Koodak"/>
      <w:szCs w:val="28"/>
    </w:rPr>
  </w:style>
  <w:style w:type="character" w:customStyle="1" w:styleId="BodyText2Char">
    <w:name w:val="Body Text 2 Char"/>
    <w:basedOn w:val="DefaultParagraphFont"/>
    <w:link w:val="BodyText2"/>
    <w:rsid w:val="00D4742E"/>
    <w:rPr>
      <w:rFonts w:ascii="Times New Roman" w:eastAsia="Times New Roman" w:hAnsi="Times New Roman" w:cs="Koodak"/>
      <w:sz w:val="20"/>
      <w:szCs w:val="28"/>
    </w:rPr>
  </w:style>
  <w:style w:type="character" w:customStyle="1" w:styleId="tr-align-text">
    <w:name w:val="tr-align-text"/>
    <w:basedOn w:val="DefaultParagraphFont"/>
    <w:rsid w:val="00D4742E"/>
  </w:style>
  <w:style w:type="paragraph" w:styleId="Footer">
    <w:name w:val="footer"/>
    <w:basedOn w:val="Normal"/>
    <w:link w:val="FooterChar"/>
    <w:uiPriority w:val="99"/>
    <w:unhideWhenUsed/>
    <w:rsid w:val="00D47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42E"/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C1A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4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33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53D3-12BC-4D4A-A88C-C3A98B88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IMS</dc:subject>
  <dc:creator>Microsoft account</dc:creator>
  <cp:keywords/>
  <dc:description/>
  <cp:lastModifiedBy>dariush alimoradi</cp:lastModifiedBy>
  <cp:revision>6</cp:revision>
  <cp:lastPrinted>2025-09-05T08:21:00Z</cp:lastPrinted>
  <dcterms:created xsi:type="dcterms:W3CDTF">2025-09-05T08:14:00Z</dcterms:created>
  <dcterms:modified xsi:type="dcterms:W3CDTF">2025-09-05T09:10:00Z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3c9ff975bb46636a27e3fcf59b8a8d342bb1339820689271b4aae9d486842ab0</vt:lpwstr>
  </property>
</Properties>
</file>