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75356" w14:textId="77777777" w:rsidR="00017DA5" w:rsidRPr="00BC704D" w:rsidRDefault="00017DA5" w:rsidP="002C0E0B">
      <w:pPr>
        <w:rPr>
          <w:rFonts w:asciiTheme="majorBidi" w:hAnsiTheme="majorBidi" w:cstheme="majorBidi"/>
          <w:sz w:val="24"/>
          <w:szCs w:val="24"/>
          <w:rtl/>
          <w:lang w:bidi="fa-IR"/>
        </w:rPr>
      </w:pPr>
    </w:p>
    <w:p w14:paraId="4C44C5F6" w14:textId="77777777" w:rsidR="00AC4FA9" w:rsidRPr="00BC704D" w:rsidRDefault="00AC4FA9" w:rsidP="002C0E0B">
      <w:pPr>
        <w:rPr>
          <w:rFonts w:asciiTheme="majorBidi" w:hAnsiTheme="majorBidi" w:cstheme="majorBidi"/>
          <w:sz w:val="24"/>
          <w:szCs w:val="24"/>
        </w:rPr>
      </w:pPr>
    </w:p>
    <w:p w14:paraId="056B3F4B" w14:textId="77777777" w:rsidR="00017DA5" w:rsidRPr="00BC704D" w:rsidRDefault="00017DA5" w:rsidP="002C0E0B">
      <w:pPr>
        <w:rPr>
          <w:rFonts w:asciiTheme="majorBidi" w:hAnsiTheme="majorBidi" w:cstheme="majorBidi"/>
          <w:sz w:val="24"/>
          <w:szCs w:val="24"/>
        </w:rPr>
      </w:pPr>
    </w:p>
    <w:p w14:paraId="7E67DA50" w14:textId="77777777" w:rsidR="00017DA5" w:rsidRPr="00BC704D" w:rsidRDefault="00017DA5" w:rsidP="002C0E0B">
      <w:pPr>
        <w:rPr>
          <w:rFonts w:asciiTheme="majorBidi" w:hAnsiTheme="majorBidi" w:cstheme="majorBidi"/>
          <w:sz w:val="24"/>
          <w:szCs w:val="24"/>
        </w:rPr>
      </w:pPr>
    </w:p>
    <w:sdt>
      <w:sdtPr>
        <w:rPr>
          <w:rFonts w:asciiTheme="majorBidi" w:hAnsiTheme="majorBidi" w:cstheme="majorBidi"/>
          <w:sz w:val="24"/>
          <w:szCs w:val="24"/>
          <w:rtl/>
        </w:rPr>
        <w:id w:val="745458440"/>
        <w:docPartObj>
          <w:docPartGallery w:val="Cover Pages"/>
          <w:docPartUnique/>
        </w:docPartObj>
      </w:sdtPr>
      <w:sdtEndPr>
        <w:rPr>
          <w:rtl w:val="0"/>
        </w:rPr>
      </w:sdtEndPr>
      <w:sdtContent>
        <w:p w14:paraId="712F267F" w14:textId="77777777" w:rsidR="005A17C2" w:rsidRPr="00BC704D" w:rsidRDefault="005A17C2" w:rsidP="002C0E0B">
          <w:pPr>
            <w:rPr>
              <w:rFonts w:asciiTheme="majorBidi" w:hAnsiTheme="majorBidi" w:cstheme="majorBidi"/>
              <w:sz w:val="24"/>
              <w:szCs w:val="24"/>
            </w:rPr>
          </w:pPr>
          <w:r w:rsidRPr="00BC704D">
            <w:rPr>
              <w:rFonts w:asciiTheme="majorBidi" w:hAnsiTheme="majorBidi" w:cstheme="majorBidi"/>
              <w:noProof/>
              <w:sz w:val="24"/>
              <w:szCs w:val="24"/>
            </w:rPr>
            <mc:AlternateContent>
              <mc:Choice Requires="wpg">
                <w:drawing>
                  <wp:anchor distT="0" distB="0" distL="114300" distR="114300" simplePos="0" relativeHeight="251662336" behindDoc="0" locked="0" layoutInCell="1" allowOverlap="1" wp14:anchorId="77DC5614" wp14:editId="5ADF3FDD">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oel="http://schemas.microsoft.com/office/2019/extlst">
                <w:pict>
                  <v:group w14:anchorId="6A386671"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OyzcAA&#10;AADcAAAADwAAAGRycy9kb3ducmV2LnhtbESPzWrCQBDH7wXfYRmht7oxoJXoKpIg2KNpH2DITpNg&#10;djZkV13f3jkUepth/h+/2R2SG9SdptB7NrBcZKCIG297bg38fJ8+NqBCRLY4eCYDTwpw2M/edlhY&#10;/+AL3evYKgnhUKCBLsax0Do0HTkMCz8Sy+3XTw6jrFOr7YQPCXeDzrNsrR32LA0djlR21Fzrm5Pe&#10;elOt+DMn+io5S8tTXrVXZ8z7PB23oCKl+C/+c5+t4K8EX56RCfT+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OyzcAAAADcAAAADwAAAAAAAAAAAAAAAACYAgAAZHJzL2Rvd25y&#10;ZXYueG1sUEsFBgAAAAAEAAQA9QAAAIUD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WODsIA&#10;AADcAAAADwAAAGRycy9kb3ducmV2LnhtbERPS2sCMRC+F/ofwhS81ewKFrs1ioivW6kV7HFIxt1l&#10;N5Mlie76702h0Nt8fM+ZLwfbihv5UDtWkI8zEMTamZpLBafv7esMRIjIBlvHpOBOAZaL56c5Fsb1&#10;/EW3YyxFCuFQoIIqxq6QMuiKLIax64gTd3HeYkzQl9J47FO4beUky96kxZpTQ4UdrSvSzfFqFfQr&#10;+e5/zr0+TPLN7jL7bHTYN0qNXobVB4hIQ/wX/7kPJs2f5vD7TLp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pY4OwgAAANwAAAAPAAAAAAAAAAAAAAAAAJgCAABkcnMvZG93&#10;bnJldi54bWxQSwUGAAAAAAQABAD1AAAAhwMAAAAA&#10;" stroked="f" strokeweight="2pt">
                      <v:fill r:id="rId9" o:title="" recolor="t" rotate="t" type="frame"/>
                    </v:rect>
                    <w10:wrap anchorx="page" anchory="page"/>
                  </v:group>
                </w:pict>
              </mc:Fallback>
            </mc:AlternateContent>
          </w:r>
        </w:p>
        <w:tbl>
          <w:tblPr>
            <w:tblStyle w:val="TableGrid"/>
            <w:tblpPr w:leftFromText="180" w:rightFromText="180" w:vertAnchor="text" w:horzAnchor="margin" w:tblpY="10178"/>
            <w:tblW w:w="0" w:type="auto"/>
            <w:tblLook w:val="01E0" w:firstRow="1" w:lastRow="1" w:firstColumn="1" w:lastColumn="1" w:noHBand="0" w:noVBand="0"/>
          </w:tblPr>
          <w:tblGrid>
            <w:gridCol w:w="2448"/>
            <w:gridCol w:w="3600"/>
            <w:gridCol w:w="4387"/>
          </w:tblGrid>
          <w:tr w:rsidR="00A97239" w:rsidRPr="00BC704D" w14:paraId="5BBADD56" w14:textId="77777777" w:rsidTr="00A97239">
            <w:trPr>
              <w:trHeight w:val="432"/>
            </w:trPr>
            <w:tc>
              <w:tcPr>
                <w:tcW w:w="2448" w:type="dxa"/>
                <w:vAlign w:val="center"/>
              </w:tcPr>
              <w:p w14:paraId="38E4C4A8" w14:textId="77777777" w:rsidR="00A97239" w:rsidRPr="00BC704D" w:rsidRDefault="00A97239" w:rsidP="002C0E0B">
                <w:pPr>
                  <w:rPr>
                    <w:rFonts w:asciiTheme="majorBidi" w:hAnsiTheme="majorBidi" w:cstheme="majorBidi"/>
                    <w:sz w:val="24"/>
                    <w:szCs w:val="24"/>
                  </w:rPr>
                </w:pPr>
              </w:p>
            </w:tc>
            <w:tc>
              <w:tcPr>
                <w:tcW w:w="3600" w:type="dxa"/>
                <w:vAlign w:val="center"/>
              </w:tcPr>
              <w:p w14:paraId="3B5937E0" w14:textId="77777777" w:rsidR="00A97239" w:rsidRPr="00BC704D" w:rsidRDefault="00A97239" w:rsidP="002C0E0B">
                <w:pPr>
                  <w:jc w:val="center"/>
                  <w:rPr>
                    <w:rFonts w:asciiTheme="majorBidi" w:hAnsiTheme="majorBidi" w:cstheme="majorBidi"/>
                    <w:b/>
                    <w:sz w:val="24"/>
                    <w:szCs w:val="24"/>
                  </w:rPr>
                </w:pPr>
                <w:r w:rsidRPr="00BC704D">
                  <w:rPr>
                    <w:rFonts w:asciiTheme="majorBidi" w:hAnsiTheme="majorBidi" w:cstheme="majorBidi"/>
                    <w:b/>
                    <w:sz w:val="24"/>
                    <w:szCs w:val="24"/>
                  </w:rPr>
                  <w:t>Prepared By</w:t>
                </w:r>
              </w:p>
            </w:tc>
            <w:tc>
              <w:tcPr>
                <w:tcW w:w="4387" w:type="dxa"/>
                <w:vAlign w:val="center"/>
              </w:tcPr>
              <w:p w14:paraId="68C153DB" w14:textId="77777777" w:rsidR="00A97239" w:rsidRPr="00BC704D" w:rsidRDefault="00A97239" w:rsidP="002C0E0B">
                <w:pPr>
                  <w:jc w:val="center"/>
                  <w:rPr>
                    <w:rFonts w:asciiTheme="majorBidi" w:hAnsiTheme="majorBidi" w:cstheme="majorBidi"/>
                    <w:b/>
                    <w:sz w:val="24"/>
                    <w:szCs w:val="24"/>
                  </w:rPr>
                </w:pPr>
                <w:r w:rsidRPr="00BC704D">
                  <w:rPr>
                    <w:rFonts w:asciiTheme="majorBidi" w:hAnsiTheme="majorBidi" w:cstheme="majorBidi"/>
                    <w:b/>
                    <w:sz w:val="24"/>
                    <w:szCs w:val="24"/>
                  </w:rPr>
                  <w:t>Approved By</w:t>
                </w:r>
              </w:p>
            </w:tc>
          </w:tr>
          <w:tr w:rsidR="00A97239" w:rsidRPr="00BC704D" w14:paraId="05FBF1D9" w14:textId="77777777" w:rsidTr="00A97239">
            <w:trPr>
              <w:trHeight w:val="432"/>
            </w:trPr>
            <w:tc>
              <w:tcPr>
                <w:tcW w:w="2448" w:type="dxa"/>
                <w:vAlign w:val="center"/>
              </w:tcPr>
              <w:p w14:paraId="2ACA11D9" w14:textId="77777777" w:rsidR="00A97239" w:rsidRPr="00BC704D" w:rsidRDefault="00A97239" w:rsidP="002C0E0B">
                <w:pPr>
                  <w:rPr>
                    <w:rFonts w:asciiTheme="majorBidi" w:hAnsiTheme="majorBidi" w:cstheme="majorBidi"/>
                    <w:b/>
                    <w:sz w:val="24"/>
                    <w:szCs w:val="24"/>
                  </w:rPr>
                </w:pPr>
                <w:r w:rsidRPr="00BC704D">
                  <w:rPr>
                    <w:rFonts w:asciiTheme="majorBidi" w:hAnsiTheme="majorBidi" w:cstheme="majorBidi"/>
                    <w:b/>
                    <w:sz w:val="24"/>
                    <w:szCs w:val="24"/>
                  </w:rPr>
                  <w:t>Name:</w:t>
                </w:r>
              </w:p>
            </w:tc>
            <w:tc>
              <w:tcPr>
                <w:tcW w:w="3600" w:type="dxa"/>
                <w:vAlign w:val="center"/>
              </w:tcPr>
              <w:p w14:paraId="251B7100" w14:textId="77777777" w:rsidR="00A97239" w:rsidRPr="00BC704D" w:rsidRDefault="00A97239" w:rsidP="002C0E0B">
                <w:pPr>
                  <w:jc w:val="center"/>
                  <w:rPr>
                    <w:rFonts w:asciiTheme="majorBidi" w:hAnsiTheme="majorBidi" w:cstheme="majorBidi"/>
                    <w:sz w:val="24"/>
                    <w:szCs w:val="24"/>
                  </w:rPr>
                </w:pPr>
              </w:p>
            </w:tc>
            <w:tc>
              <w:tcPr>
                <w:tcW w:w="4387" w:type="dxa"/>
                <w:vAlign w:val="center"/>
              </w:tcPr>
              <w:p w14:paraId="28CAC533" w14:textId="77777777" w:rsidR="00A97239" w:rsidRPr="00BC704D" w:rsidRDefault="00A97239" w:rsidP="002C0E0B">
                <w:pPr>
                  <w:jc w:val="center"/>
                  <w:rPr>
                    <w:rFonts w:asciiTheme="majorBidi" w:hAnsiTheme="majorBidi" w:cstheme="majorBidi"/>
                    <w:sz w:val="24"/>
                    <w:szCs w:val="24"/>
                  </w:rPr>
                </w:pPr>
              </w:p>
            </w:tc>
          </w:tr>
          <w:tr w:rsidR="00A97239" w:rsidRPr="00BC704D" w14:paraId="2480350F" w14:textId="77777777" w:rsidTr="00A97239">
            <w:trPr>
              <w:trHeight w:val="432"/>
            </w:trPr>
            <w:tc>
              <w:tcPr>
                <w:tcW w:w="2448" w:type="dxa"/>
                <w:vAlign w:val="center"/>
              </w:tcPr>
              <w:p w14:paraId="2D79CDC7" w14:textId="77777777" w:rsidR="00A97239" w:rsidRPr="00BC704D" w:rsidRDefault="00A97239" w:rsidP="002C0E0B">
                <w:pPr>
                  <w:rPr>
                    <w:rFonts w:asciiTheme="majorBidi" w:hAnsiTheme="majorBidi" w:cstheme="majorBidi"/>
                    <w:b/>
                    <w:sz w:val="24"/>
                    <w:szCs w:val="24"/>
                  </w:rPr>
                </w:pPr>
                <w:r w:rsidRPr="00BC704D">
                  <w:rPr>
                    <w:rFonts w:asciiTheme="majorBidi" w:hAnsiTheme="majorBidi" w:cstheme="majorBidi"/>
                    <w:b/>
                    <w:sz w:val="24"/>
                    <w:szCs w:val="24"/>
                  </w:rPr>
                  <w:t>Designer:</w:t>
                </w:r>
              </w:p>
            </w:tc>
            <w:tc>
              <w:tcPr>
                <w:tcW w:w="3600" w:type="dxa"/>
                <w:vAlign w:val="center"/>
              </w:tcPr>
              <w:p w14:paraId="34D80AC2" w14:textId="77777777" w:rsidR="00A97239" w:rsidRPr="00BC704D" w:rsidRDefault="00A97239" w:rsidP="002C0E0B">
                <w:pPr>
                  <w:jc w:val="center"/>
                  <w:rPr>
                    <w:rFonts w:asciiTheme="majorBidi" w:hAnsiTheme="majorBidi" w:cstheme="majorBidi"/>
                    <w:sz w:val="24"/>
                    <w:szCs w:val="24"/>
                  </w:rPr>
                </w:pPr>
              </w:p>
            </w:tc>
            <w:tc>
              <w:tcPr>
                <w:tcW w:w="4387" w:type="dxa"/>
                <w:vAlign w:val="center"/>
              </w:tcPr>
              <w:p w14:paraId="5F21888B" w14:textId="77777777" w:rsidR="00A97239" w:rsidRPr="00BC704D" w:rsidRDefault="00A97239" w:rsidP="002C0E0B">
                <w:pPr>
                  <w:jc w:val="center"/>
                  <w:rPr>
                    <w:rFonts w:asciiTheme="majorBidi" w:hAnsiTheme="majorBidi" w:cstheme="majorBidi"/>
                    <w:sz w:val="24"/>
                    <w:szCs w:val="24"/>
                  </w:rPr>
                </w:pPr>
              </w:p>
            </w:tc>
          </w:tr>
          <w:tr w:rsidR="00A97239" w:rsidRPr="00BC704D" w14:paraId="193C1233" w14:textId="77777777" w:rsidTr="00A97239">
            <w:trPr>
              <w:trHeight w:val="432"/>
            </w:trPr>
            <w:tc>
              <w:tcPr>
                <w:tcW w:w="2448" w:type="dxa"/>
                <w:vAlign w:val="center"/>
              </w:tcPr>
              <w:p w14:paraId="65803DE3" w14:textId="77777777" w:rsidR="00A97239" w:rsidRPr="00BC704D" w:rsidRDefault="00A97239" w:rsidP="002C0E0B">
                <w:pPr>
                  <w:rPr>
                    <w:rFonts w:asciiTheme="majorBidi" w:hAnsiTheme="majorBidi" w:cstheme="majorBidi"/>
                    <w:b/>
                    <w:sz w:val="24"/>
                    <w:szCs w:val="24"/>
                  </w:rPr>
                </w:pPr>
                <w:r w:rsidRPr="00BC704D">
                  <w:rPr>
                    <w:rFonts w:asciiTheme="majorBidi" w:hAnsiTheme="majorBidi" w:cstheme="majorBidi"/>
                    <w:b/>
                    <w:sz w:val="24"/>
                    <w:szCs w:val="24"/>
                  </w:rPr>
                  <w:t>Date:</w:t>
                </w:r>
              </w:p>
            </w:tc>
            <w:tc>
              <w:tcPr>
                <w:tcW w:w="3600" w:type="dxa"/>
                <w:vAlign w:val="center"/>
              </w:tcPr>
              <w:p w14:paraId="03D32B93" w14:textId="77777777" w:rsidR="00A97239" w:rsidRPr="00BC704D" w:rsidRDefault="00A97239" w:rsidP="002C0E0B">
                <w:pPr>
                  <w:jc w:val="center"/>
                  <w:rPr>
                    <w:rFonts w:asciiTheme="majorBidi" w:hAnsiTheme="majorBidi" w:cstheme="majorBidi"/>
                    <w:sz w:val="24"/>
                    <w:szCs w:val="24"/>
                  </w:rPr>
                </w:pPr>
              </w:p>
            </w:tc>
            <w:tc>
              <w:tcPr>
                <w:tcW w:w="4387" w:type="dxa"/>
                <w:vAlign w:val="center"/>
              </w:tcPr>
              <w:p w14:paraId="573B4E6A" w14:textId="77777777" w:rsidR="00A97239" w:rsidRPr="00BC704D" w:rsidRDefault="00A97239" w:rsidP="002C0E0B">
                <w:pPr>
                  <w:jc w:val="center"/>
                  <w:rPr>
                    <w:rFonts w:asciiTheme="majorBidi" w:hAnsiTheme="majorBidi" w:cstheme="majorBidi"/>
                    <w:sz w:val="24"/>
                    <w:szCs w:val="24"/>
                  </w:rPr>
                </w:pPr>
              </w:p>
            </w:tc>
          </w:tr>
          <w:tr w:rsidR="00A97239" w:rsidRPr="00BC704D" w14:paraId="281F699F" w14:textId="77777777" w:rsidTr="00A97239">
            <w:trPr>
              <w:trHeight w:val="432"/>
            </w:trPr>
            <w:tc>
              <w:tcPr>
                <w:tcW w:w="2448" w:type="dxa"/>
                <w:vAlign w:val="center"/>
              </w:tcPr>
              <w:p w14:paraId="3092F244" w14:textId="77777777" w:rsidR="00A97239" w:rsidRPr="00BC704D" w:rsidRDefault="00A97239" w:rsidP="002C0E0B">
                <w:pPr>
                  <w:rPr>
                    <w:rFonts w:asciiTheme="majorBidi" w:hAnsiTheme="majorBidi" w:cstheme="majorBidi"/>
                    <w:b/>
                    <w:sz w:val="24"/>
                    <w:szCs w:val="24"/>
                  </w:rPr>
                </w:pPr>
                <w:r w:rsidRPr="00BC704D">
                  <w:rPr>
                    <w:rFonts w:asciiTheme="majorBidi" w:hAnsiTheme="majorBidi" w:cstheme="majorBidi"/>
                    <w:b/>
                    <w:sz w:val="24"/>
                    <w:szCs w:val="24"/>
                  </w:rPr>
                  <w:t>Signature:</w:t>
                </w:r>
              </w:p>
            </w:tc>
            <w:tc>
              <w:tcPr>
                <w:tcW w:w="3600" w:type="dxa"/>
                <w:vAlign w:val="center"/>
              </w:tcPr>
              <w:p w14:paraId="1064D5FA" w14:textId="77777777" w:rsidR="00A97239" w:rsidRPr="00BC704D" w:rsidRDefault="00A97239" w:rsidP="002C0E0B">
                <w:pPr>
                  <w:jc w:val="center"/>
                  <w:rPr>
                    <w:rFonts w:asciiTheme="majorBidi" w:hAnsiTheme="majorBidi" w:cstheme="majorBidi"/>
                    <w:sz w:val="24"/>
                    <w:szCs w:val="24"/>
                  </w:rPr>
                </w:pPr>
              </w:p>
            </w:tc>
            <w:tc>
              <w:tcPr>
                <w:tcW w:w="4387" w:type="dxa"/>
                <w:vAlign w:val="center"/>
              </w:tcPr>
              <w:p w14:paraId="07717EF0" w14:textId="77777777" w:rsidR="00A97239" w:rsidRPr="00BC704D" w:rsidRDefault="00A97239" w:rsidP="002C0E0B">
                <w:pPr>
                  <w:jc w:val="center"/>
                  <w:rPr>
                    <w:rFonts w:asciiTheme="majorBidi" w:hAnsiTheme="majorBidi" w:cstheme="majorBidi"/>
                    <w:sz w:val="24"/>
                    <w:szCs w:val="24"/>
                  </w:rPr>
                </w:pPr>
              </w:p>
            </w:tc>
          </w:tr>
        </w:tbl>
        <w:p w14:paraId="5823C796" w14:textId="77777777" w:rsidR="005A17C2" w:rsidRPr="00BC704D" w:rsidRDefault="00897615" w:rsidP="002C0E0B">
          <w:pPr>
            <w:bidi w:val="0"/>
            <w:rPr>
              <w:rFonts w:asciiTheme="majorBidi" w:hAnsiTheme="majorBidi" w:cstheme="majorBidi"/>
              <w:sz w:val="24"/>
              <w:szCs w:val="24"/>
            </w:rPr>
          </w:pPr>
          <w:r w:rsidRPr="00BC704D">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41A1F234" wp14:editId="7CD58476">
                    <wp:simplePos x="0" y="0"/>
                    <wp:positionH relativeFrom="margin">
                      <wp:align>left</wp:align>
                    </wp:positionH>
                    <wp:positionV relativeFrom="page">
                      <wp:posOffset>3204673</wp:posOffset>
                    </wp:positionV>
                    <wp:extent cx="5648325" cy="1118870"/>
                    <wp:effectExtent l="0" t="0" r="0" b="5080"/>
                    <wp:wrapSquare wrapText="bothSides"/>
                    <wp:docPr id="154" name="Text Box 154"/>
                    <wp:cNvGraphicFramePr/>
                    <a:graphic xmlns:a="http://schemas.openxmlformats.org/drawingml/2006/main">
                      <a:graphicData uri="http://schemas.microsoft.com/office/word/2010/wordprocessingShape">
                        <wps:wsp>
                          <wps:cNvSpPr txBox="1"/>
                          <wps:spPr>
                            <a:xfrm>
                              <a:off x="0" y="0"/>
                              <a:ext cx="5648325" cy="1118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A54D80" w14:textId="77777777" w:rsidR="00F643C7" w:rsidRPr="004F20BE" w:rsidRDefault="00F643C7" w:rsidP="005A17C2">
                                <w:pPr>
                                  <w:jc w:val="center"/>
                                  <w:rPr>
                                    <w:b/>
                                    <w:bCs/>
                                    <w:color w:val="E5B8B7" w:themeColor="accent2" w:themeTint="66"/>
                                    <w:sz w:val="48"/>
                                    <w:szCs w:val="58"/>
                                    <w14:textOutline w14:w="11112" w14:cap="flat" w14:cmpd="sng" w14:algn="ctr">
                                      <w14:solidFill>
                                        <w14:schemeClr w14:val="accent2"/>
                                      </w14:solidFill>
                                      <w14:prstDash w14:val="solid"/>
                                      <w14:round/>
                                    </w14:textOutline>
                                  </w:rPr>
                                </w:pPr>
                                <w:r>
                                  <w:rPr>
                                    <w:b/>
                                    <w:bCs/>
                                    <w:color w:val="E5B8B7" w:themeColor="accent2" w:themeTint="66"/>
                                    <w:sz w:val="48"/>
                                    <w:szCs w:val="58"/>
                                    <w14:textOutline w14:w="11112" w14:cap="flat" w14:cmpd="sng" w14:algn="ctr">
                                      <w14:solidFill>
                                        <w14:schemeClr w14:val="accent2"/>
                                      </w14:solidFill>
                                      <w14:prstDash w14:val="solid"/>
                                      <w14:round/>
                                    </w14:textOutline>
                                  </w:rPr>
                                  <w:t>TRAINING PROCEDURE</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A1F234" id="_x0000_t202" coordsize="21600,21600" o:spt="202" path="m,l,21600r21600,l21600,xe">
                    <v:stroke joinstyle="miter"/>
                    <v:path gradientshapeok="t" o:connecttype="rect"/>
                  </v:shapetype>
                  <v:shape id="Text Box 154" o:spid="_x0000_s1026" type="#_x0000_t202" style="position:absolute;margin-left:0;margin-top:252.35pt;width:444.75pt;height:88.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" filled="f" stroked="f" strokeweight=".5pt">
                    <v:textbox inset="126pt,0,54pt,0">
                      <w:txbxContent>
                        <w:p w14:paraId="34A54D80" w14:textId="77777777" w:rsidR="00F643C7" w:rsidRPr="004F20BE" w:rsidRDefault="00F643C7" w:rsidP="005A17C2">
                          <w:pPr>
                            <w:jc w:val="center"/>
                            <w:rPr>
                              <w:b/>
                              <w:bCs/>
                              <w:color w:val="E5B8B7" w:themeColor="accent2" w:themeTint="66"/>
                              <w:sz w:val="48"/>
                              <w:szCs w:val="58"/>
                              <w14:textOutline w14:w="11112" w14:cap="flat" w14:cmpd="sng" w14:algn="ctr">
                                <w14:solidFill>
                                  <w14:schemeClr w14:val="accent2"/>
                                </w14:solidFill>
                                <w14:prstDash w14:val="solid"/>
                                <w14:round/>
                              </w14:textOutline>
                            </w:rPr>
                          </w:pPr>
                          <w:r>
                            <w:rPr>
                              <w:b/>
                              <w:bCs/>
                              <w:color w:val="E5B8B7" w:themeColor="accent2" w:themeTint="66"/>
                              <w:sz w:val="48"/>
                              <w:szCs w:val="58"/>
                              <w14:textOutline w14:w="11112" w14:cap="flat" w14:cmpd="sng" w14:algn="ctr">
                                <w14:solidFill>
                                  <w14:schemeClr w14:val="accent2"/>
                                </w14:solidFill>
                                <w14:prstDash w14:val="solid"/>
                                <w14:round/>
                              </w14:textOutline>
                            </w:rPr>
                            <w:t>TRAINING PROCEDURE</w:t>
                          </w:r>
                        </w:p>
                      </w:txbxContent>
                    </v:textbox>
                    <w10:wrap type="square" anchorx="margin" anchory="page"/>
                  </v:shape>
                </w:pict>
              </mc:Fallback>
            </mc:AlternateContent>
          </w:r>
          <w:r w:rsidR="004F20BE" w:rsidRPr="00BC704D">
            <w:rPr>
              <w:rFonts w:asciiTheme="majorBidi" w:hAnsiTheme="majorBidi" w:cstheme="majorBidi"/>
              <w:noProof/>
              <w:sz w:val="24"/>
              <w:szCs w:val="24"/>
            </w:rPr>
            <mc:AlternateContent>
              <mc:Choice Requires="wps">
                <w:drawing>
                  <wp:anchor distT="45720" distB="45720" distL="114300" distR="114300" simplePos="0" relativeHeight="251666432" behindDoc="0" locked="0" layoutInCell="1" allowOverlap="1" wp14:anchorId="26479F53" wp14:editId="24B801C1">
                    <wp:simplePos x="0" y="0"/>
                    <wp:positionH relativeFrom="page">
                      <wp:align>center</wp:align>
                    </wp:positionH>
                    <wp:positionV relativeFrom="paragraph">
                      <wp:posOffset>4419888</wp:posOffset>
                    </wp:positionV>
                    <wp:extent cx="3340735" cy="38925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735" cy="389255"/>
                            </a:xfrm>
                            <a:prstGeom prst="rect">
                              <a:avLst/>
                            </a:prstGeom>
                            <a:solidFill>
                              <a:srgbClr val="FFFFFF"/>
                            </a:solidFill>
                            <a:ln w="9525">
                              <a:noFill/>
                              <a:miter lim="800000"/>
                              <a:headEnd/>
                              <a:tailEnd/>
                            </a:ln>
                          </wps:spPr>
                          <wps:txbx>
                            <w:txbxContent>
                              <w:sdt>
                                <w:sdtPr>
                                  <w:rPr>
                                    <w:b/>
                                    <w:bCs/>
                                    <w:color w:val="404040" w:themeColor="text1" w:themeTint="BF"/>
                                    <w:sz w:val="40"/>
                                    <w:szCs w:val="38"/>
                                    <w:rtl/>
                                  </w:rPr>
                                  <w:alias w:val="Subtitle"/>
                                  <w:tag w:val=""/>
                                  <w:id w:val="-2071798512"/>
                                  <w:showingPlcHdr/>
                                  <w:dataBinding w:prefixMappings="xmlns:ns0='http://purl.org/dc/elements/1.1/' xmlns:ns1='http://schemas.openxmlformats.org/package/2006/metadata/core-properties' " w:xpath="/ns1:coreProperties[1]/ns0:subject[1]" w:storeItemID="{6C3C8BC8-F283-45AE-878A-BAB7291924A1}"/>
                                  <w:text/>
                                </w:sdtPr>
                                <w:sdtEndPr/>
                                <w:sdtContent>
                                  <w:p w14:paraId="0747B289" w14:textId="77777777" w:rsidR="00F643C7" w:rsidRPr="005A17C2" w:rsidRDefault="00E9766E" w:rsidP="005A17C2">
                                    <w:pPr>
                                      <w:jc w:val="center"/>
                                      <w:rPr>
                                        <w:b/>
                                        <w:bCs/>
                                        <w:color w:val="404040" w:themeColor="text1" w:themeTint="BF"/>
                                        <w:sz w:val="40"/>
                                        <w:szCs w:val="38"/>
                                      </w:rPr>
                                    </w:pPr>
                                    <w:r>
                                      <w:rPr>
                                        <w:b/>
                                        <w:bCs/>
                                        <w:color w:val="404040" w:themeColor="text1" w:themeTint="BF"/>
                                        <w:sz w:val="40"/>
                                        <w:szCs w:val="38"/>
                                        <w:rtl/>
                                      </w:rPr>
                                      <w:t xml:space="preserve">     </w:t>
                                    </w:r>
                                  </w:p>
                                </w:sdtContent>
                              </w:sdt>
                              <w:p w14:paraId="6498DD60" w14:textId="77777777" w:rsidR="00F643C7" w:rsidRDefault="00F643C7" w:rsidP="005A17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79F53" id="Text Box 2" o:spid="_x0000_s1027" type="#_x0000_t202" style="position:absolute;margin-left:0;margin-top:348pt;width:263.05pt;height:30.65pt;z-index:25166643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" stroked="f">
                    <v:textbox>
                      <w:txbxContent>
                        <w:sdt>
                          <w:sdtPr>
                            <w:rPr>
                              <w:b/>
                              <w:bCs/>
                              <w:color w:val="404040" w:themeColor="text1" w:themeTint="BF"/>
                              <w:sz w:val="40"/>
                              <w:szCs w:val="38"/>
                              <w:rtl/>
                            </w:rPr>
                            <w:alias w:val="Subtitle"/>
                            <w:tag w:val=""/>
                            <w:id w:val="-2071798512"/>
                            <w:showingPlcHdr/>
                            <w:dataBinding w:prefixMappings="xmlns:ns0='http://purl.org/dc/elements/1.1/' xmlns:ns1='http://schemas.openxmlformats.org/package/2006/metadata/core-properties' " w:xpath="/ns1:coreProperties[1]/ns0:subject[1]" w:storeItemID="{6C3C8BC8-F283-45AE-878A-BAB7291924A1}"/>
                            <w:text/>
                          </w:sdtPr>
                          <w:sdtEndPr/>
                          <w:sdtContent>
                            <w:p w14:paraId="0747B289" w14:textId="77777777" w:rsidR="00F643C7" w:rsidRPr="005A17C2" w:rsidRDefault="00E9766E" w:rsidP="005A17C2">
                              <w:pPr>
                                <w:jc w:val="center"/>
                                <w:rPr>
                                  <w:b/>
                                  <w:bCs/>
                                  <w:color w:val="404040" w:themeColor="text1" w:themeTint="BF"/>
                                  <w:sz w:val="40"/>
                                  <w:szCs w:val="38"/>
                                </w:rPr>
                              </w:pPr>
                              <w:r>
                                <w:rPr>
                                  <w:b/>
                                  <w:bCs/>
                                  <w:color w:val="404040" w:themeColor="text1" w:themeTint="BF"/>
                                  <w:sz w:val="40"/>
                                  <w:szCs w:val="38"/>
                                  <w:rtl/>
                                </w:rPr>
                                <w:t xml:space="preserve">     </w:t>
                              </w:r>
                            </w:p>
                          </w:sdtContent>
                        </w:sdt>
                        <w:p w14:paraId="6498DD60" w14:textId="77777777" w:rsidR="00F643C7" w:rsidRDefault="00F643C7" w:rsidP="005A17C2"/>
                      </w:txbxContent>
                    </v:textbox>
                    <w10:wrap type="square" anchorx="page"/>
                  </v:shape>
                </w:pict>
              </mc:Fallback>
            </mc:AlternateContent>
          </w:r>
          <w:r w:rsidR="00693B5D" w:rsidRPr="00BC704D">
            <w:rPr>
              <w:rFonts w:asciiTheme="majorBidi" w:hAnsiTheme="majorBidi" w:cstheme="majorBidi"/>
              <w:noProof/>
              <w:sz w:val="24"/>
              <w:szCs w:val="24"/>
            </w:rPr>
            <mc:AlternateContent>
              <mc:Choice Requires="wps">
                <w:drawing>
                  <wp:anchor distT="45720" distB="45720" distL="114300" distR="114300" simplePos="0" relativeHeight="251664384" behindDoc="0" locked="0" layoutInCell="1" allowOverlap="1" wp14:anchorId="42281158" wp14:editId="162E3AB5">
                    <wp:simplePos x="0" y="0"/>
                    <wp:positionH relativeFrom="margin">
                      <wp:align>right</wp:align>
                    </wp:positionH>
                    <wp:positionV relativeFrom="paragraph">
                      <wp:posOffset>8716972</wp:posOffset>
                    </wp:positionV>
                    <wp:extent cx="6912610" cy="1404620"/>
                    <wp:effectExtent l="0" t="0" r="254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2610" cy="1404620"/>
                            </a:xfrm>
                            <a:prstGeom prst="rect">
                              <a:avLst/>
                            </a:prstGeom>
                            <a:solidFill>
                              <a:srgbClr val="FFFFFF"/>
                            </a:solidFill>
                            <a:ln w="9525">
                              <a:noFill/>
                              <a:miter lim="800000"/>
                              <a:headEnd/>
                              <a:tailEnd/>
                            </a:ln>
                          </wps:spPr>
                          <wps:txbx>
                            <w:txbxContent>
                              <w:p w14:paraId="4CE3088A" w14:textId="7211D4BA" w:rsidR="00F643C7" w:rsidRPr="005A17C2" w:rsidRDefault="00661011" w:rsidP="00661011">
                                <w:pPr>
                                  <w:bidi w:val="0"/>
                                  <w:rPr>
                                    <w:rFonts w:asciiTheme="majorBidi" w:hAnsiTheme="majorBidi" w:cstheme="majorBidi"/>
                                    <w:sz w:val="18"/>
                                    <w:szCs w:val="18"/>
                                  </w:rPr>
                                </w:pPr>
                                <w:r w:rsidRPr="00661011">
                                  <w:rPr>
                                    <w:rFonts w:asciiTheme="majorBidi" w:eastAsiaTheme="minorHAnsi" w:hAnsiTheme="majorBidi" w:cstheme="majorBidi"/>
                                    <w:color w:val="595959" w:themeColor="text1" w:themeTint="A6"/>
                                    <w:sz w:val="22"/>
                                    <w:szCs w:val="22"/>
                                  </w:rPr>
                                  <w:t>All employees of the organization are permitted to study and adhere to this document. However, any modifications to this document must be approved by a management representative</w:t>
                                </w:r>
                                <w:r w:rsidRPr="00661011">
                                  <w:rPr>
                                    <w:rFonts w:asciiTheme="majorBidi" w:eastAsiaTheme="minorHAnsi" w:hAnsiTheme="majorBidi" w:cs="Times New Roman"/>
                                    <w:color w:val="595959" w:themeColor="text1" w:themeTint="A6"/>
                                    <w:sz w:val="22"/>
                                    <w:szCs w:val="22"/>
                                    <w:rt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2281158" id="_x0000_s1028" type="#_x0000_t202" style="position:absolute;margin-left:493.1pt;margin-top:686.4pt;width:544.3pt;height:110.6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" stroked="f">
                    <v:textbox style="mso-fit-shape-to-text:t">
                      <w:txbxContent>
                        <w:p w14:paraId="4CE3088A" w14:textId="7211D4BA" w:rsidR="00F643C7" w:rsidRPr="005A17C2" w:rsidRDefault="00661011" w:rsidP="00661011">
                          <w:pPr>
                            <w:bidi w:val="0"/>
                            <w:rPr>
                              <w:rFonts w:asciiTheme="majorBidi" w:hAnsiTheme="majorBidi" w:cstheme="majorBidi"/>
                              <w:sz w:val="18"/>
                              <w:szCs w:val="18"/>
                            </w:rPr>
                          </w:pPr>
                          <w:r w:rsidRPr="00661011">
                            <w:rPr>
                              <w:rFonts w:asciiTheme="majorBidi" w:eastAsiaTheme="minorHAnsi" w:hAnsiTheme="majorBidi" w:cstheme="majorBidi"/>
                              <w:color w:val="595959" w:themeColor="text1" w:themeTint="A6"/>
                              <w:sz w:val="22"/>
                              <w:szCs w:val="22"/>
                            </w:rPr>
                            <w:t>All employees of the organization are permitted to study and adhere to this document. However, any modifications to this document must be approved by a management representative</w:t>
                          </w:r>
                          <w:r w:rsidRPr="00661011">
                            <w:rPr>
                              <w:rFonts w:asciiTheme="majorBidi" w:eastAsiaTheme="minorHAnsi" w:hAnsiTheme="majorBidi" w:cs="Times New Roman"/>
                              <w:color w:val="595959" w:themeColor="text1" w:themeTint="A6"/>
                              <w:sz w:val="22"/>
                              <w:szCs w:val="22"/>
                              <w:rtl/>
                            </w:rPr>
                            <w:t>.</w:t>
                          </w:r>
                        </w:p>
                      </w:txbxContent>
                    </v:textbox>
                    <w10:wrap type="square" anchorx="margin"/>
                  </v:shape>
                </w:pict>
              </mc:Fallback>
            </mc:AlternateContent>
          </w:r>
          <w:r w:rsidR="005A17C2" w:rsidRPr="00BC704D">
            <w:rPr>
              <w:rFonts w:asciiTheme="majorBidi" w:hAnsiTheme="majorBidi" w:cstheme="majorBidi"/>
              <w:sz w:val="24"/>
              <w:szCs w:val="24"/>
            </w:rPr>
            <w:br w:type="page"/>
          </w:r>
        </w:p>
      </w:sdtContent>
    </w:sdt>
    <w:tbl>
      <w:tblPr>
        <w:tblpPr w:leftFromText="180" w:rightFromText="180" w:vertAnchor="text" w:horzAnchor="margin" w:tblpY="109"/>
        <w:bidiVisual/>
        <w:tblW w:w="10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3214"/>
        <w:gridCol w:w="5156"/>
      </w:tblGrid>
      <w:tr w:rsidR="007F56B4" w:rsidRPr="00BC704D" w14:paraId="413948EC" w14:textId="77777777" w:rsidTr="005A17C2">
        <w:trPr>
          <w:trHeight w:val="530"/>
        </w:trPr>
        <w:tc>
          <w:tcPr>
            <w:tcW w:w="2304" w:type="dxa"/>
            <w:tcBorders>
              <w:right w:val="single" w:sz="8" w:space="0" w:color="auto"/>
            </w:tcBorders>
            <w:shd w:val="clear" w:color="auto" w:fill="DAEEF3" w:themeFill="accent5" w:themeFillTint="33"/>
            <w:vAlign w:val="center"/>
          </w:tcPr>
          <w:p w14:paraId="6FACA2A0" w14:textId="77777777" w:rsidR="007F56B4" w:rsidRPr="00BC704D" w:rsidRDefault="007F56B4" w:rsidP="002C0E0B">
            <w:pPr>
              <w:pStyle w:val="Heading3"/>
              <w:numPr>
                <w:ilvl w:val="0"/>
                <w:numId w:val="0"/>
              </w:numPr>
              <w:bidi w:val="0"/>
              <w:rPr>
                <w:rFonts w:asciiTheme="majorBidi" w:hAnsiTheme="majorBidi" w:cstheme="majorBidi"/>
                <w:b/>
                <w:bCs/>
                <w:color w:val="262626" w:themeColor="text1" w:themeTint="D9"/>
                <w:sz w:val="24"/>
                <w:szCs w:val="24"/>
                <w:rtl/>
              </w:rPr>
            </w:pPr>
            <w:r w:rsidRPr="00BC704D">
              <w:rPr>
                <w:rFonts w:asciiTheme="majorBidi" w:hAnsiTheme="majorBidi" w:cstheme="majorBidi"/>
                <w:b/>
                <w:bCs/>
                <w:color w:val="262626" w:themeColor="text1" w:themeTint="D9"/>
                <w:sz w:val="24"/>
                <w:szCs w:val="24"/>
              </w:rPr>
              <w:lastRenderedPageBreak/>
              <w:t>Revision Number</w:t>
            </w:r>
          </w:p>
        </w:tc>
        <w:tc>
          <w:tcPr>
            <w:tcW w:w="3214" w:type="dxa"/>
            <w:tcBorders>
              <w:left w:val="single" w:sz="8" w:space="0" w:color="auto"/>
            </w:tcBorders>
            <w:shd w:val="clear" w:color="auto" w:fill="DAEEF3" w:themeFill="accent5" w:themeFillTint="33"/>
            <w:vAlign w:val="center"/>
          </w:tcPr>
          <w:p w14:paraId="4CE7CBDC" w14:textId="77777777" w:rsidR="007F56B4" w:rsidRPr="00BC704D" w:rsidRDefault="007F56B4" w:rsidP="002C0E0B">
            <w:pPr>
              <w:bidi w:val="0"/>
              <w:jc w:val="center"/>
              <w:rPr>
                <w:rFonts w:asciiTheme="majorBidi" w:hAnsiTheme="majorBidi" w:cstheme="majorBidi"/>
                <w:b/>
                <w:bCs/>
                <w:color w:val="262626" w:themeColor="text1" w:themeTint="D9"/>
                <w:sz w:val="24"/>
                <w:szCs w:val="24"/>
                <w:rtl/>
              </w:rPr>
            </w:pPr>
            <w:r w:rsidRPr="00BC704D">
              <w:rPr>
                <w:rFonts w:asciiTheme="majorBidi" w:hAnsiTheme="majorBidi" w:cstheme="majorBidi"/>
                <w:b/>
                <w:bCs/>
                <w:sz w:val="24"/>
                <w:szCs w:val="24"/>
              </w:rPr>
              <w:t>Issue Date:</w:t>
            </w:r>
          </w:p>
        </w:tc>
        <w:tc>
          <w:tcPr>
            <w:tcW w:w="5156" w:type="dxa"/>
            <w:shd w:val="clear" w:color="auto" w:fill="DAEEF3" w:themeFill="accent5" w:themeFillTint="33"/>
            <w:vAlign w:val="center"/>
          </w:tcPr>
          <w:p w14:paraId="73849AF3" w14:textId="77777777" w:rsidR="007F56B4" w:rsidRPr="00BC704D" w:rsidRDefault="007F56B4" w:rsidP="002C0E0B">
            <w:pPr>
              <w:bidi w:val="0"/>
              <w:jc w:val="center"/>
              <w:rPr>
                <w:rFonts w:asciiTheme="majorBidi" w:hAnsiTheme="majorBidi" w:cstheme="majorBidi"/>
                <w:b/>
                <w:bCs/>
                <w:color w:val="262626" w:themeColor="text1" w:themeTint="D9"/>
                <w:sz w:val="24"/>
                <w:szCs w:val="24"/>
                <w:rtl/>
              </w:rPr>
            </w:pPr>
            <w:r w:rsidRPr="00BC704D">
              <w:rPr>
                <w:rFonts w:asciiTheme="majorBidi" w:hAnsiTheme="majorBidi" w:cstheme="majorBidi"/>
                <w:b/>
                <w:bCs/>
                <w:color w:val="262626" w:themeColor="text1" w:themeTint="D9"/>
                <w:sz w:val="24"/>
                <w:szCs w:val="24"/>
              </w:rPr>
              <w:t>Revision details</w:t>
            </w:r>
          </w:p>
        </w:tc>
      </w:tr>
      <w:tr w:rsidR="007F56B4" w:rsidRPr="00BC704D" w14:paraId="0DDB5938" w14:textId="77777777" w:rsidTr="005A17C2">
        <w:trPr>
          <w:trHeight w:val="567"/>
        </w:trPr>
        <w:tc>
          <w:tcPr>
            <w:tcW w:w="2304" w:type="dxa"/>
            <w:tcBorders>
              <w:right w:val="single" w:sz="8" w:space="0" w:color="auto"/>
            </w:tcBorders>
            <w:vAlign w:val="center"/>
          </w:tcPr>
          <w:p w14:paraId="4DAF6E42" w14:textId="77777777" w:rsidR="007F56B4" w:rsidRPr="00BC704D" w:rsidRDefault="007F56B4" w:rsidP="002C0E0B">
            <w:pPr>
              <w:bidi w:val="0"/>
              <w:jc w:val="center"/>
              <w:rPr>
                <w:rFonts w:asciiTheme="majorBidi" w:hAnsiTheme="majorBidi" w:cstheme="majorBidi"/>
                <w:color w:val="262626" w:themeColor="text1" w:themeTint="D9"/>
                <w:sz w:val="24"/>
                <w:szCs w:val="24"/>
                <w:rtl/>
              </w:rPr>
            </w:pPr>
            <w:r w:rsidRPr="00BC704D">
              <w:rPr>
                <w:rFonts w:asciiTheme="majorBidi" w:hAnsiTheme="majorBidi" w:cstheme="majorBidi"/>
                <w:color w:val="262626" w:themeColor="text1" w:themeTint="D9"/>
                <w:sz w:val="24"/>
                <w:szCs w:val="24"/>
              </w:rPr>
              <w:t>00</w:t>
            </w:r>
          </w:p>
        </w:tc>
        <w:tc>
          <w:tcPr>
            <w:tcW w:w="3214" w:type="dxa"/>
            <w:tcBorders>
              <w:left w:val="single" w:sz="8" w:space="0" w:color="auto"/>
            </w:tcBorders>
            <w:vAlign w:val="center"/>
          </w:tcPr>
          <w:p w14:paraId="5E25C2BA" w14:textId="77777777" w:rsidR="007F56B4" w:rsidRPr="00BC704D" w:rsidRDefault="007F56B4" w:rsidP="002C0E0B">
            <w:pPr>
              <w:bidi w:val="0"/>
              <w:jc w:val="center"/>
              <w:rPr>
                <w:rFonts w:asciiTheme="majorBidi" w:hAnsiTheme="majorBidi" w:cstheme="majorBidi"/>
                <w:color w:val="262626" w:themeColor="text1" w:themeTint="D9"/>
                <w:sz w:val="24"/>
                <w:szCs w:val="24"/>
                <w:rtl/>
                <w:lang w:bidi="fa-IR"/>
              </w:rPr>
            </w:pPr>
            <w:r w:rsidRPr="00BC704D">
              <w:rPr>
                <w:rFonts w:asciiTheme="majorBidi" w:hAnsiTheme="majorBidi" w:cstheme="majorBidi"/>
                <w:color w:val="262626" w:themeColor="text1" w:themeTint="D9"/>
                <w:sz w:val="24"/>
                <w:szCs w:val="24"/>
              </w:rPr>
              <w:t>16/02/2020</w:t>
            </w:r>
          </w:p>
        </w:tc>
        <w:tc>
          <w:tcPr>
            <w:tcW w:w="5156" w:type="dxa"/>
            <w:vAlign w:val="center"/>
          </w:tcPr>
          <w:p w14:paraId="69AC30DC" w14:textId="77777777" w:rsidR="007F56B4" w:rsidRPr="00BC704D" w:rsidRDefault="00DD382D" w:rsidP="002C0E0B">
            <w:pPr>
              <w:bidi w:val="0"/>
              <w:jc w:val="center"/>
              <w:rPr>
                <w:rFonts w:asciiTheme="majorBidi" w:hAnsiTheme="majorBidi" w:cstheme="majorBidi"/>
                <w:color w:val="262626" w:themeColor="text1" w:themeTint="D9"/>
                <w:sz w:val="24"/>
                <w:szCs w:val="24"/>
                <w:lang w:bidi="fa-IR"/>
              </w:rPr>
            </w:pPr>
            <w:r w:rsidRPr="00BC704D">
              <w:rPr>
                <w:rFonts w:asciiTheme="majorBidi" w:hAnsiTheme="majorBidi" w:cstheme="majorBidi"/>
                <w:color w:val="000000" w:themeColor="text1"/>
                <w:sz w:val="24"/>
                <w:szCs w:val="24"/>
              </w:rPr>
              <w:t>Training</w:t>
            </w:r>
            <w:r w:rsidR="00357E48" w:rsidRPr="00BC704D">
              <w:rPr>
                <w:rFonts w:asciiTheme="majorBidi" w:hAnsiTheme="majorBidi" w:cstheme="majorBidi"/>
                <w:color w:val="000000" w:themeColor="text1"/>
                <w:sz w:val="24"/>
                <w:szCs w:val="24"/>
              </w:rPr>
              <w:t xml:space="preserve"> Procedure</w:t>
            </w:r>
          </w:p>
        </w:tc>
      </w:tr>
      <w:tr w:rsidR="007F56B4" w:rsidRPr="00BC704D" w14:paraId="2451C665" w14:textId="77777777" w:rsidTr="005A17C2">
        <w:trPr>
          <w:trHeight w:val="567"/>
        </w:trPr>
        <w:tc>
          <w:tcPr>
            <w:tcW w:w="2304" w:type="dxa"/>
            <w:tcBorders>
              <w:right w:val="single" w:sz="8" w:space="0" w:color="auto"/>
            </w:tcBorders>
            <w:vAlign w:val="center"/>
          </w:tcPr>
          <w:p w14:paraId="32FA5F09" w14:textId="77777777" w:rsidR="007F56B4" w:rsidRPr="00BC704D" w:rsidRDefault="007F56B4" w:rsidP="002C0E0B">
            <w:pPr>
              <w:bidi w:val="0"/>
              <w:jc w:val="center"/>
              <w:rPr>
                <w:rFonts w:asciiTheme="majorBidi" w:hAnsiTheme="majorBidi" w:cstheme="majorBidi"/>
                <w:color w:val="262626" w:themeColor="text1" w:themeTint="D9"/>
                <w:sz w:val="24"/>
                <w:szCs w:val="24"/>
                <w:rtl/>
              </w:rPr>
            </w:pPr>
          </w:p>
        </w:tc>
        <w:tc>
          <w:tcPr>
            <w:tcW w:w="3214" w:type="dxa"/>
            <w:tcBorders>
              <w:left w:val="single" w:sz="8" w:space="0" w:color="auto"/>
            </w:tcBorders>
            <w:vAlign w:val="center"/>
          </w:tcPr>
          <w:p w14:paraId="4A1C9DC2" w14:textId="77777777" w:rsidR="007F56B4" w:rsidRPr="00BC704D" w:rsidRDefault="007F56B4" w:rsidP="002C0E0B">
            <w:pPr>
              <w:bidi w:val="0"/>
              <w:jc w:val="center"/>
              <w:rPr>
                <w:rFonts w:asciiTheme="majorBidi" w:hAnsiTheme="majorBidi" w:cstheme="majorBidi"/>
                <w:color w:val="262626" w:themeColor="text1" w:themeTint="D9"/>
                <w:sz w:val="24"/>
                <w:szCs w:val="24"/>
                <w:rtl/>
                <w:lang w:bidi="fa-IR"/>
              </w:rPr>
            </w:pPr>
          </w:p>
        </w:tc>
        <w:tc>
          <w:tcPr>
            <w:tcW w:w="5156" w:type="dxa"/>
            <w:vAlign w:val="center"/>
          </w:tcPr>
          <w:p w14:paraId="46DCEBE0" w14:textId="77777777" w:rsidR="007F56B4" w:rsidRPr="00BC704D" w:rsidRDefault="007F56B4" w:rsidP="002C0E0B">
            <w:pPr>
              <w:bidi w:val="0"/>
              <w:jc w:val="center"/>
              <w:rPr>
                <w:rFonts w:asciiTheme="majorBidi" w:hAnsiTheme="majorBidi" w:cstheme="majorBidi"/>
                <w:color w:val="262626" w:themeColor="text1" w:themeTint="D9"/>
                <w:sz w:val="24"/>
                <w:szCs w:val="24"/>
                <w:rtl/>
                <w:lang w:bidi="fa-IR"/>
              </w:rPr>
            </w:pPr>
          </w:p>
        </w:tc>
      </w:tr>
      <w:tr w:rsidR="007F56B4" w:rsidRPr="00BC704D" w14:paraId="67D15E85" w14:textId="77777777" w:rsidTr="005A17C2">
        <w:trPr>
          <w:trHeight w:val="567"/>
        </w:trPr>
        <w:tc>
          <w:tcPr>
            <w:tcW w:w="2304" w:type="dxa"/>
            <w:tcBorders>
              <w:right w:val="single" w:sz="8" w:space="0" w:color="auto"/>
            </w:tcBorders>
            <w:vAlign w:val="center"/>
          </w:tcPr>
          <w:p w14:paraId="7034D83F" w14:textId="77777777" w:rsidR="007F56B4" w:rsidRPr="00BC704D" w:rsidRDefault="007F56B4" w:rsidP="002C0E0B">
            <w:pPr>
              <w:bidi w:val="0"/>
              <w:jc w:val="center"/>
              <w:rPr>
                <w:rFonts w:asciiTheme="majorBidi" w:hAnsiTheme="majorBidi" w:cstheme="majorBidi"/>
                <w:color w:val="262626" w:themeColor="text1" w:themeTint="D9"/>
                <w:sz w:val="24"/>
                <w:szCs w:val="24"/>
                <w:rtl/>
              </w:rPr>
            </w:pPr>
          </w:p>
        </w:tc>
        <w:tc>
          <w:tcPr>
            <w:tcW w:w="3214" w:type="dxa"/>
            <w:tcBorders>
              <w:left w:val="single" w:sz="8" w:space="0" w:color="auto"/>
            </w:tcBorders>
            <w:vAlign w:val="center"/>
          </w:tcPr>
          <w:p w14:paraId="3658D4A2" w14:textId="77777777" w:rsidR="007F56B4" w:rsidRPr="00BC704D" w:rsidRDefault="007F56B4" w:rsidP="002C0E0B">
            <w:pPr>
              <w:bidi w:val="0"/>
              <w:jc w:val="center"/>
              <w:rPr>
                <w:rFonts w:asciiTheme="majorBidi" w:hAnsiTheme="majorBidi" w:cstheme="majorBidi"/>
                <w:color w:val="262626" w:themeColor="text1" w:themeTint="D9"/>
                <w:sz w:val="24"/>
                <w:szCs w:val="24"/>
                <w:rtl/>
              </w:rPr>
            </w:pPr>
          </w:p>
        </w:tc>
        <w:tc>
          <w:tcPr>
            <w:tcW w:w="5156" w:type="dxa"/>
            <w:vAlign w:val="center"/>
          </w:tcPr>
          <w:p w14:paraId="08E22C7D" w14:textId="77777777" w:rsidR="007F56B4" w:rsidRPr="00BC704D" w:rsidRDefault="007F56B4" w:rsidP="002C0E0B">
            <w:pPr>
              <w:bidi w:val="0"/>
              <w:jc w:val="center"/>
              <w:rPr>
                <w:rFonts w:asciiTheme="majorBidi" w:hAnsiTheme="majorBidi" w:cstheme="majorBidi"/>
                <w:color w:val="262626" w:themeColor="text1" w:themeTint="D9"/>
                <w:sz w:val="24"/>
                <w:szCs w:val="24"/>
                <w:rtl/>
              </w:rPr>
            </w:pPr>
          </w:p>
        </w:tc>
      </w:tr>
      <w:tr w:rsidR="007F56B4" w:rsidRPr="00BC704D" w14:paraId="74831723" w14:textId="77777777" w:rsidTr="005A17C2">
        <w:trPr>
          <w:trHeight w:val="567"/>
        </w:trPr>
        <w:tc>
          <w:tcPr>
            <w:tcW w:w="2304" w:type="dxa"/>
            <w:tcBorders>
              <w:right w:val="single" w:sz="8" w:space="0" w:color="auto"/>
            </w:tcBorders>
            <w:vAlign w:val="center"/>
          </w:tcPr>
          <w:p w14:paraId="66240D79" w14:textId="77777777" w:rsidR="007F56B4" w:rsidRPr="00BC704D" w:rsidRDefault="007F56B4" w:rsidP="002C0E0B">
            <w:pPr>
              <w:bidi w:val="0"/>
              <w:jc w:val="center"/>
              <w:rPr>
                <w:rFonts w:asciiTheme="majorBidi" w:hAnsiTheme="majorBidi" w:cstheme="majorBidi"/>
                <w:color w:val="262626" w:themeColor="text1" w:themeTint="D9"/>
                <w:sz w:val="24"/>
                <w:szCs w:val="24"/>
                <w:rtl/>
              </w:rPr>
            </w:pPr>
          </w:p>
        </w:tc>
        <w:tc>
          <w:tcPr>
            <w:tcW w:w="3214" w:type="dxa"/>
            <w:tcBorders>
              <w:left w:val="single" w:sz="8" w:space="0" w:color="auto"/>
            </w:tcBorders>
            <w:vAlign w:val="center"/>
          </w:tcPr>
          <w:p w14:paraId="1025D026" w14:textId="77777777" w:rsidR="007F56B4" w:rsidRPr="00BC704D" w:rsidRDefault="007F56B4" w:rsidP="002C0E0B">
            <w:pPr>
              <w:bidi w:val="0"/>
              <w:jc w:val="center"/>
              <w:rPr>
                <w:rFonts w:asciiTheme="majorBidi" w:hAnsiTheme="majorBidi" w:cstheme="majorBidi"/>
                <w:color w:val="262626" w:themeColor="text1" w:themeTint="D9"/>
                <w:sz w:val="24"/>
                <w:szCs w:val="24"/>
                <w:rtl/>
              </w:rPr>
            </w:pPr>
          </w:p>
        </w:tc>
        <w:tc>
          <w:tcPr>
            <w:tcW w:w="5156" w:type="dxa"/>
            <w:vAlign w:val="center"/>
          </w:tcPr>
          <w:p w14:paraId="15AEF895" w14:textId="77777777" w:rsidR="007F56B4" w:rsidRPr="00BC704D" w:rsidRDefault="007F56B4" w:rsidP="002C0E0B">
            <w:pPr>
              <w:bidi w:val="0"/>
              <w:jc w:val="center"/>
              <w:rPr>
                <w:rFonts w:asciiTheme="majorBidi" w:hAnsiTheme="majorBidi" w:cstheme="majorBidi"/>
                <w:color w:val="262626" w:themeColor="text1" w:themeTint="D9"/>
                <w:sz w:val="24"/>
                <w:szCs w:val="24"/>
                <w:rtl/>
              </w:rPr>
            </w:pPr>
          </w:p>
        </w:tc>
      </w:tr>
      <w:tr w:rsidR="007F56B4" w:rsidRPr="00BC704D" w14:paraId="4B3FD26F" w14:textId="77777777" w:rsidTr="005A17C2">
        <w:trPr>
          <w:trHeight w:val="567"/>
        </w:trPr>
        <w:tc>
          <w:tcPr>
            <w:tcW w:w="2304" w:type="dxa"/>
            <w:tcBorders>
              <w:right w:val="single" w:sz="8" w:space="0" w:color="auto"/>
            </w:tcBorders>
            <w:vAlign w:val="center"/>
          </w:tcPr>
          <w:p w14:paraId="641B7D98" w14:textId="77777777" w:rsidR="007F56B4" w:rsidRPr="00BC704D" w:rsidRDefault="007F56B4" w:rsidP="002C0E0B">
            <w:pPr>
              <w:bidi w:val="0"/>
              <w:jc w:val="center"/>
              <w:rPr>
                <w:rFonts w:asciiTheme="majorBidi" w:hAnsiTheme="majorBidi" w:cstheme="majorBidi"/>
                <w:color w:val="262626" w:themeColor="text1" w:themeTint="D9"/>
                <w:sz w:val="24"/>
                <w:szCs w:val="24"/>
                <w:rtl/>
              </w:rPr>
            </w:pPr>
          </w:p>
        </w:tc>
        <w:tc>
          <w:tcPr>
            <w:tcW w:w="3214" w:type="dxa"/>
            <w:tcBorders>
              <w:left w:val="single" w:sz="8" w:space="0" w:color="auto"/>
            </w:tcBorders>
            <w:vAlign w:val="center"/>
          </w:tcPr>
          <w:p w14:paraId="0DAE0F02" w14:textId="77777777" w:rsidR="007F56B4" w:rsidRPr="00BC704D" w:rsidRDefault="007F56B4" w:rsidP="002C0E0B">
            <w:pPr>
              <w:bidi w:val="0"/>
              <w:jc w:val="center"/>
              <w:rPr>
                <w:rFonts w:asciiTheme="majorBidi" w:hAnsiTheme="majorBidi" w:cstheme="majorBidi"/>
                <w:color w:val="262626" w:themeColor="text1" w:themeTint="D9"/>
                <w:sz w:val="24"/>
                <w:szCs w:val="24"/>
                <w:rtl/>
              </w:rPr>
            </w:pPr>
          </w:p>
        </w:tc>
        <w:tc>
          <w:tcPr>
            <w:tcW w:w="5156" w:type="dxa"/>
            <w:vAlign w:val="center"/>
          </w:tcPr>
          <w:p w14:paraId="69826A95" w14:textId="77777777" w:rsidR="007F56B4" w:rsidRPr="00BC704D" w:rsidRDefault="007F56B4" w:rsidP="002C0E0B">
            <w:pPr>
              <w:bidi w:val="0"/>
              <w:jc w:val="center"/>
              <w:rPr>
                <w:rFonts w:asciiTheme="majorBidi" w:hAnsiTheme="majorBidi" w:cstheme="majorBidi"/>
                <w:color w:val="262626" w:themeColor="text1" w:themeTint="D9"/>
                <w:sz w:val="24"/>
                <w:szCs w:val="24"/>
                <w:rtl/>
              </w:rPr>
            </w:pPr>
          </w:p>
        </w:tc>
      </w:tr>
      <w:tr w:rsidR="007F56B4" w:rsidRPr="00BC704D" w14:paraId="5322BDE7" w14:textId="77777777" w:rsidTr="005A17C2">
        <w:trPr>
          <w:trHeight w:val="567"/>
        </w:trPr>
        <w:tc>
          <w:tcPr>
            <w:tcW w:w="2304" w:type="dxa"/>
            <w:tcBorders>
              <w:right w:val="single" w:sz="8" w:space="0" w:color="auto"/>
            </w:tcBorders>
            <w:vAlign w:val="center"/>
          </w:tcPr>
          <w:p w14:paraId="6A78D346" w14:textId="77777777" w:rsidR="007F56B4" w:rsidRPr="00BC704D" w:rsidRDefault="007F56B4" w:rsidP="002C0E0B">
            <w:pPr>
              <w:bidi w:val="0"/>
              <w:rPr>
                <w:rFonts w:asciiTheme="majorBidi" w:hAnsiTheme="majorBidi" w:cstheme="majorBidi"/>
                <w:color w:val="262626" w:themeColor="text1" w:themeTint="D9"/>
                <w:sz w:val="24"/>
                <w:szCs w:val="24"/>
                <w:rtl/>
              </w:rPr>
            </w:pPr>
          </w:p>
        </w:tc>
        <w:tc>
          <w:tcPr>
            <w:tcW w:w="3214" w:type="dxa"/>
            <w:tcBorders>
              <w:left w:val="single" w:sz="8" w:space="0" w:color="auto"/>
            </w:tcBorders>
            <w:vAlign w:val="center"/>
          </w:tcPr>
          <w:p w14:paraId="384E144C" w14:textId="77777777" w:rsidR="007F56B4" w:rsidRPr="00BC704D" w:rsidRDefault="007F56B4" w:rsidP="002C0E0B">
            <w:pPr>
              <w:bidi w:val="0"/>
              <w:rPr>
                <w:rFonts w:asciiTheme="majorBidi" w:hAnsiTheme="majorBidi" w:cstheme="majorBidi"/>
                <w:color w:val="262626" w:themeColor="text1" w:themeTint="D9"/>
                <w:sz w:val="24"/>
                <w:szCs w:val="24"/>
                <w:rtl/>
              </w:rPr>
            </w:pPr>
          </w:p>
        </w:tc>
        <w:tc>
          <w:tcPr>
            <w:tcW w:w="5156" w:type="dxa"/>
            <w:vAlign w:val="center"/>
          </w:tcPr>
          <w:p w14:paraId="266D88B8" w14:textId="77777777" w:rsidR="007F56B4" w:rsidRPr="00BC704D" w:rsidRDefault="007F56B4" w:rsidP="002C0E0B">
            <w:pPr>
              <w:bidi w:val="0"/>
              <w:rPr>
                <w:rFonts w:asciiTheme="majorBidi" w:hAnsiTheme="majorBidi" w:cstheme="majorBidi"/>
                <w:color w:val="262626" w:themeColor="text1" w:themeTint="D9"/>
                <w:sz w:val="24"/>
                <w:szCs w:val="24"/>
                <w:rtl/>
              </w:rPr>
            </w:pPr>
          </w:p>
        </w:tc>
      </w:tr>
      <w:tr w:rsidR="007F56B4" w:rsidRPr="00BC704D" w14:paraId="79B97A56" w14:textId="77777777" w:rsidTr="005A17C2">
        <w:trPr>
          <w:trHeight w:val="567"/>
        </w:trPr>
        <w:tc>
          <w:tcPr>
            <w:tcW w:w="2304" w:type="dxa"/>
            <w:tcBorders>
              <w:right w:val="single" w:sz="8" w:space="0" w:color="auto"/>
            </w:tcBorders>
            <w:vAlign w:val="center"/>
          </w:tcPr>
          <w:p w14:paraId="76DC368F" w14:textId="77777777" w:rsidR="007F56B4" w:rsidRPr="00BC704D" w:rsidRDefault="007F56B4" w:rsidP="002C0E0B">
            <w:pPr>
              <w:bidi w:val="0"/>
              <w:rPr>
                <w:rFonts w:asciiTheme="majorBidi" w:hAnsiTheme="majorBidi" w:cstheme="majorBidi"/>
                <w:color w:val="262626" w:themeColor="text1" w:themeTint="D9"/>
                <w:sz w:val="24"/>
                <w:szCs w:val="24"/>
                <w:rtl/>
              </w:rPr>
            </w:pPr>
          </w:p>
        </w:tc>
        <w:tc>
          <w:tcPr>
            <w:tcW w:w="3214" w:type="dxa"/>
            <w:tcBorders>
              <w:left w:val="single" w:sz="8" w:space="0" w:color="auto"/>
            </w:tcBorders>
            <w:vAlign w:val="center"/>
          </w:tcPr>
          <w:p w14:paraId="7925FE83" w14:textId="77777777" w:rsidR="007F56B4" w:rsidRPr="00BC704D" w:rsidRDefault="007F56B4" w:rsidP="002C0E0B">
            <w:pPr>
              <w:bidi w:val="0"/>
              <w:rPr>
                <w:rFonts w:asciiTheme="majorBidi" w:hAnsiTheme="majorBidi" w:cstheme="majorBidi"/>
                <w:color w:val="262626" w:themeColor="text1" w:themeTint="D9"/>
                <w:sz w:val="24"/>
                <w:szCs w:val="24"/>
                <w:rtl/>
              </w:rPr>
            </w:pPr>
          </w:p>
        </w:tc>
        <w:tc>
          <w:tcPr>
            <w:tcW w:w="5156" w:type="dxa"/>
            <w:vAlign w:val="center"/>
          </w:tcPr>
          <w:p w14:paraId="41A1DD74" w14:textId="77777777" w:rsidR="007F56B4" w:rsidRPr="00BC704D" w:rsidRDefault="007F56B4" w:rsidP="002C0E0B">
            <w:pPr>
              <w:bidi w:val="0"/>
              <w:rPr>
                <w:rFonts w:asciiTheme="majorBidi" w:hAnsiTheme="majorBidi" w:cstheme="majorBidi"/>
                <w:color w:val="262626" w:themeColor="text1" w:themeTint="D9"/>
                <w:sz w:val="24"/>
                <w:szCs w:val="24"/>
                <w:rtl/>
              </w:rPr>
            </w:pPr>
          </w:p>
        </w:tc>
      </w:tr>
      <w:tr w:rsidR="007F56B4" w:rsidRPr="00BC704D" w14:paraId="1CF36639" w14:textId="77777777" w:rsidTr="005A17C2">
        <w:trPr>
          <w:trHeight w:val="567"/>
        </w:trPr>
        <w:tc>
          <w:tcPr>
            <w:tcW w:w="2304" w:type="dxa"/>
            <w:tcBorders>
              <w:right w:val="single" w:sz="8" w:space="0" w:color="auto"/>
            </w:tcBorders>
            <w:vAlign w:val="center"/>
          </w:tcPr>
          <w:p w14:paraId="5B973538" w14:textId="77777777" w:rsidR="007F56B4" w:rsidRPr="00BC704D" w:rsidRDefault="007F56B4" w:rsidP="002C0E0B">
            <w:pPr>
              <w:bidi w:val="0"/>
              <w:rPr>
                <w:rFonts w:asciiTheme="majorBidi" w:hAnsiTheme="majorBidi" w:cstheme="majorBidi"/>
                <w:color w:val="262626" w:themeColor="text1" w:themeTint="D9"/>
                <w:sz w:val="24"/>
                <w:szCs w:val="24"/>
                <w:rtl/>
              </w:rPr>
            </w:pPr>
          </w:p>
        </w:tc>
        <w:tc>
          <w:tcPr>
            <w:tcW w:w="3214" w:type="dxa"/>
            <w:tcBorders>
              <w:left w:val="single" w:sz="8" w:space="0" w:color="auto"/>
            </w:tcBorders>
            <w:vAlign w:val="center"/>
          </w:tcPr>
          <w:p w14:paraId="52E18879" w14:textId="77777777" w:rsidR="007F56B4" w:rsidRPr="00BC704D" w:rsidRDefault="007F56B4" w:rsidP="002C0E0B">
            <w:pPr>
              <w:bidi w:val="0"/>
              <w:rPr>
                <w:rFonts w:asciiTheme="majorBidi" w:hAnsiTheme="majorBidi" w:cstheme="majorBidi"/>
                <w:color w:val="262626" w:themeColor="text1" w:themeTint="D9"/>
                <w:sz w:val="24"/>
                <w:szCs w:val="24"/>
                <w:rtl/>
              </w:rPr>
            </w:pPr>
          </w:p>
        </w:tc>
        <w:tc>
          <w:tcPr>
            <w:tcW w:w="5156" w:type="dxa"/>
            <w:vAlign w:val="center"/>
          </w:tcPr>
          <w:p w14:paraId="313D6FB6" w14:textId="77777777" w:rsidR="007F56B4" w:rsidRPr="00BC704D" w:rsidRDefault="007F56B4" w:rsidP="002C0E0B">
            <w:pPr>
              <w:bidi w:val="0"/>
              <w:rPr>
                <w:rFonts w:asciiTheme="majorBidi" w:hAnsiTheme="majorBidi" w:cstheme="majorBidi"/>
                <w:color w:val="262626" w:themeColor="text1" w:themeTint="D9"/>
                <w:sz w:val="24"/>
                <w:szCs w:val="24"/>
                <w:rtl/>
              </w:rPr>
            </w:pPr>
          </w:p>
        </w:tc>
      </w:tr>
      <w:tr w:rsidR="007F56B4" w:rsidRPr="00BC704D" w14:paraId="20A6B6FE" w14:textId="77777777" w:rsidTr="005A17C2">
        <w:trPr>
          <w:trHeight w:val="567"/>
        </w:trPr>
        <w:tc>
          <w:tcPr>
            <w:tcW w:w="2304" w:type="dxa"/>
            <w:tcBorders>
              <w:right w:val="single" w:sz="8" w:space="0" w:color="auto"/>
            </w:tcBorders>
            <w:vAlign w:val="center"/>
          </w:tcPr>
          <w:p w14:paraId="40A548A9" w14:textId="77777777" w:rsidR="007F56B4" w:rsidRPr="00BC704D" w:rsidRDefault="007F56B4" w:rsidP="002C0E0B">
            <w:pPr>
              <w:bidi w:val="0"/>
              <w:rPr>
                <w:rFonts w:asciiTheme="majorBidi" w:hAnsiTheme="majorBidi" w:cstheme="majorBidi"/>
                <w:color w:val="262626" w:themeColor="text1" w:themeTint="D9"/>
                <w:sz w:val="24"/>
                <w:szCs w:val="24"/>
                <w:rtl/>
              </w:rPr>
            </w:pPr>
          </w:p>
        </w:tc>
        <w:tc>
          <w:tcPr>
            <w:tcW w:w="3214" w:type="dxa"/>
            <w:tcBorders>
              <w:left w:val="single" w:sz="8" w:space="0" w:color="auto"/>
            </w:tcBorders>
            <w:vAlign w:val="center"/>
          </w:tcPr>
          <w:p w14:paraId="1FE15ED4" w14:textId="77777777" w:rsidR="007F56B4" w:rsidRPr="00BC704D" w:rsidRDefault="007F56B4" w:rsidP="002C0E0B">
            <w:pPr>
              <w:bidi w:val="0"/>
              <w:rPr>
                <w:rFonts w:asciiTheme="majorBidi" w:hAnsiTheme="majorBidi" w:cstheme="majorBidi"/>
                <w:color w:val="262626" w:themeColor="text1" w:themeTint="D9"/>
                <w:sz w:val="24"/>
                <w:szCs w:val="24"/>
                <w:rtl/>
              </w:rPr>
            </w:pPr>
          </w:p>
        </w:tc>
        <w:tc>
          <w:tcPr>
            <w:tcW w:w="5156" w:type="dxa"/>
            <w:vAlign w:val="center"/>
          </w:tcPr>
          <w:p w14:paraId="23FF9FEB" w14:textId="77777777" w:rsidR="007F56B4" w:rsidRPr="00BC704D" w:rsidRDefault="007F56B4" w:rsidP="002C0E0B">
            <w:pPr>
              <w:bidi w:val="0"/>
              <w:rPr>
                <w:rFonts w:asciiTheme="majorBidi" w:hAnsiTheme="majorBidi" w:cstheme="majorBidi"/>
                <w:color w:val="262626" w:themeColor="text1" w:themeTint="D9"/>
                <w:sz w:val="24"/>
                <w:szCs w:val="24"/>
                <w:rtl/>
              </w:rPr>
            </w:pPr>
          </w:p>
        </w:tc>
      </w:tr>
      <w:tr w:rsidR="007F56B4" w:rsidRPr="00BC704D" w14:paraId="00A12EE1" w14:textId="77777777" w:rsidTr="005A17C2">
        <w:trPr>
          <w:trHeight w:val="567"/>
        </w:trPr>
        <w:tc>
          <w:tcPr>
            <w:tcW w:w="2304" w:type="dxa"/>
            <w:tcBorders>
              <w:right w:val="single" w:sz="8" w:space="0" w:color="auto"/>
            </w:tcBorders>
            <w:vAlign w:val="center"/>
          </w:tcPr>
          <w:p w14:paraId="36C6DFBA" w14:textId="77777777" w:rsidR="007F56B4" w:rsidRPr="00BC704D" w:rsidRDefault="007F56B4" w:rsidP="002C0E0B">
            <w:pPr>
              <w:bidi w:val="0"/>
              <w:rPr>
                <w:rFonts w:asciiTheme="majorBidi" w:hAnsiTheme="majorBidi" w:cstheme="majorBidi"/>
                <w:color w:val="262626" w:themeColor="text1" w:themeTint="D9"/>
                <w:sz w:val="24"/>
                <w:szCs w:val="24"/>
                <w:rtl/>
              </w:rPr>
            </w:pPr>
          </w:p>
        </w:tc>
        <w:tc>
          <w:tcPr>
            <w:tcW w:w="3214" w:type="dxa"/>
            <w:tcBorders>
              <w:left w:val="single" w:sz="8" w:space="0" w:color="auto"/>
            </w:tcBorders>
            <w:vAlign w:val="center"/>
          </w:tcPr>
          <w:p w14:paraId="0681B7EB" w14:textId="77777777" w:rsidR="007F56B4" w:rsidRPr="00BC704D" w:rsidRDefault="007F56B4" w:rsidP="002C0E0B">
            <w:pPr>
              <w:bidi w:val="0"/>
              <w:rPr>
                <w:rFonts w:asciiTheme="majorBidi" w:hAnsiTheme="majorBidi" w:cstheme="majorBidi"/>
                <w:color w:val="262626" w:themeColor="text1" w:themeTint="D9"/>
                <w:sz w:val="24"/>
                <w:szCs w:val="24"/>
                <w:rtl/>
              </w:rPr>
            </w:pPr>
          </w:p>
        </w:tc>
        <w:tc>
          <w:tcPr>
            <w:tcW w:w="5156" w:type="dxa"/>
            <w:vAlign w:val="center"/>
          </w:tcPr>
          <w:p w14:paraId="39796194" w14:textId="77777777" w:rsidR="007F56B4" w:rsidRPr="00BC704D" w:rsidRDefault="007F56B4" w:rsidP="002C0E0B">
            <w:pPr>
              <w:bidi w:val="0"/>
              <w:rPr>
                <w:rFonts w:asciiTheme="majorBidi" w:hAnsiTheme="majorBidi" w:cstheme="majorBidi"/>
                <w:color w:val="262626" w:themeColor="text1" w:themeTint="D9"/>
                <w:sz w:val="24"/>
                <w:szCs w:val="24"/>
                <w:rtl/>
              </w:rPr>
            </w:pPr>
          </w:p>
        </w:tc>
      </w:tr>
      <w:tr w:rsidR="007F56B4" w:rsidRPr="00BC704D" w14:paraId="6EFB8171" w14:textId="77777777" w:rsidTr="005A17C2">
        <w:trPr>
          <w:trHeight w:val="567"/>
        </w:trPr>
        <w:tc>
          <w:tcPr>
            <w:tcW w:w="2304" w:type="dxa"/>
            <w:tcBorders>
              <w:right w:val="single" w:sz="8" w:space="0" w:color="auto"/>
            </w:tcBorders>
            <w:vAlign w:val="center"/>
          </w:tcPr>
          <w:p w14:paraId="4290257C" w14:textId="77777777" w:rsidR="007F56B4" w:rsidRPr="00BC704D" w:rsidRDefault="007F56B4" w:rsidP="002C0E0B">
            <w:pPr>
              <w:bidi w:val="0"/>
              <w:rPr>
                <w:rFonts w:asciiTheme="majorBidi" w:hAnsiTheme="majorBidi" w:cstheme="majorBidi"/>
                <w:color w:val="262626" w:themeColor="text1" w:themeTint="D9"/>
                <w:sz w:val="24"/>
                <w:szCs w:val="24"/>
                <w:rtl/>
              </w:rPr>
            </w:pPr>
          </w:p>
        </w:tc>
        <w:tc>
          <w:tcPr>
            <w:tcW w:w="3214" w:type="dxa"/>
            <w:tcBorders>
              <w:left w:val="single" w:sz="8" w:space="0" w:color="auto"/>
            </w:tcBorders>
            <w:vAlign w:val="center"/>
          </w:tcPr>
          <w:p w14:paraId="2EFAE549" w14:textId="77777777" w:rsidR="007F56B4" w:rsidRPr="00BC704D" w:rsidRDefault="007F56B4" w:rsidP="002C0E0B">
            <w:pPr>
              <w:bidi w:val="0"/>
              <w:rPr>
                <w:rFonts w:asciiTheme="majorBidi" w:hAnsiTheme="majorBidi" w:cstheme="majorBidi"/>
                <w:color w:val="262626" w:themeColor="text1" w:themeTint="D9"/>
                <w:sz w:val="24"/>
                <w:szCs w:val="24"/>
                <w:rtl/>
              </w:rPr>
            </w:pPr>
          </w:p>
        </w:tc>
        <w:tc>
          <w:tcPr>
            <w:tcW w:w="5156" w:type="dxa"/>
            <w:vAlign w:val="center"/>
          </w:tcPr>
          <w:p w14:paraId="6A3ADB49" w14:textId="77777777" w:rsidR="007F56B4" w:rsidRPr="00BC704D" w:rsidRDefault="007F56B4" w:rsidP="002C0E0B">
            <w:pPr>
              <w:bidi w:val="0"/>
              <w:rPr>
                <w:rFonts w:asciiTheme="majorBidi" w:hAnsiTheme="majorBidi" w:cstheme="majorBidi"/>
                <w:color w:val="262626" w:themeColor="text1" w:themeTint="D9"/>
                <w:sz w:val="24"/>
                <w:szCs w:val="24"/>
                <w:rtl/>
              </w:rPr>
            </w:pPr>
          </w:p>
        </w:tc>
      </w:tr>
      <w:tr w:rsidR="007F56B4" w:rsidRPr="00BC704D" w14:paraId="1E64C71D" w14:textId="77777777" w:rsidTr="005A17C2">
        <w:trPr>
          <w:trHeight w:val="567"/>
        </w:trPr>
        <w:tc>
          <w:tcPr>
            <w:tcW w:w="2304" w:type="dxa"/>
            <w:tcBorders>
              <w:right w:val="single" w:sz="8" w:space="0" w:color="auto"/>
            </w:tcBorders>
            <w:vAlign w:val="center"/>
          </w:tcPr>
          <w:p w14:paraId="41A1CAE8" w14:textId="77777777" w:rsidR="007F56B4" w:rsidRPr="00BC704D" w:rsidRDefault="007F56B4" w:rsidP="002C0E0B">
            <w:pPr>
              <w:bidi w:val="0"/>
              <w:rPr>
                <w:rFonts w:asciiTheme="majorBidi" w:hAnsiTheme="majorBidi" w:cstheme="majorBidi"/>
                <w:color w:val="262626" w:themeColor="text1" w:themeTint="D9"/>
                <w:sz w:val="24"/>
                <w:szCs w:val="24"/>
                <w:rtl/>
              </w:rPr>
            </w:pPr>
          </w:p>
        </w:tc>
        <w:tc>
          <w:tcPr>
            <w:tcW w:w="3214" w:type="dxa"/>
            <w:tcBorders>
              <w:left w:val="single" w:sz="8" w:space="0" w:color="auto"/>
            </w:tcBorders>
            <w:vAlign w:val="center"/>
          </w:tcPr>
          <w:p w14:paraId="76F1EDAF" w14:textId="77777777" w:rsidR="007F56B4" w:rsidRPr="00BC704D" w:rsidRDefault="007F56B4" w:rsidP="002C0E0B">
            <w:pPr>
              <w:bidi w:val="0"/>
              <w:rPr>
                <w:rFonts w:asciiTheme="majorBidi" w:hAnsiTheme="majorBidi" w:cstheme="majorBidi"/>
                <w:color w:val="262626" w:themeColor="text1" w:themeTint="D9"/>
                <w:sz w:val="24"/>
                <w:szCs w:val="24"/>
                <w:rtl/>
              </w:rPr>
            </w:pPr>
          </w:p>
        </w:tc>
        <w:tc>
          <w:tcPr>
            <w:tcW w:w="5156" w:type="dxa"/>
            <w:vAlign w:val="center"/>
          </w:tcPr>
          <w:p w14:paraId="3A3856C0" w14:textId="77777777" w:rsidR="007F56B4" w:rsidRPr="00BC704D" w:rsidRDefault="007F56B4" w:rsidP="002C0E0B">
            <w:pPr>
              <w:bidi w:val="0"/>
              <w:rPr>
                <w:rFonts w:asciiTheme="majorBidi" w:hAnsiTheme="majorBidi" w:cstheme="majorBidi"/>
                <w:color w:val="262626" w:themeColor="text1" w:themeTint="D9"/>
                <w:sz w:val="24"/>
                <w:szCs w:val="24"/>
                <w:rtl/>
              </w:rPr>
            </w:pPr>
          </w:p>
        </w:tc>
      </w:tr>
      <w:tr w:rsidR="007F56B4" w:rsidRPr="00BC704D" w14:paraId="67B89546" w14:textId="77777777" w:rsidTr="005A17C2">
        <w:trPr>
          <w:trHeight w:val="567"/>
        </w:trPr>
        <w:tc>
          <w:tcPr>
            <w:tcW w:w="2304" w:type="dxa"/>
            <w:tcBorders>
              <w:right w:val="single" w:sz="8" w:space="0" w:color="auto"/>
            </w:tcBorders>
            <w:vAlign w:val="center"/>
          </w:tcPr>
          <w:p w14:paraId="1B376254" w14:textId="77777777" w:rsidR="007F56B4" w:rsidRPr="00BC704D" w:rsidRDefault="007F56B4" w:rsidP="002C0E0B">
            <w:pPr>
              <w:bidi w:val="0"/>
              <w:rPr>
                <w:rFonts w:asciiTheme="majorBidi" w:hAnsiTheme="majorBidi" w:cstheme="majorBidi"/>
                <w:color w:val="262626" w:themeColor="text1" w:themeTint="D9"/>
                <w:sz w:val="24"/>
                <w:szCs w:val="24"/>
                <w:rtl/>
              </w:rPr>
            </w:pPr>
          </w:p>
        </w:tc>
        <w:tc>
          <w:tcPr>
            <w:tcW w:w="3214" w:type="dxa"/>
            <w:tcBorders>
              <w:left w:val="single" w:sz="8" w:space="0" w:color="auto"/>
            </w:tcBorders>
            <w:vAlign w:val="center"/>
          </w:tcPr>
          <w:p w14:paraId="36C3EC3C" w14:textId="77777777" w:rsidR="007F56B4" w:rsidRPr="00BC704D" w:rsidRDefault="007F56B4" w:rsidP="002C0E0B">
            <w:pPr>
              <w:bidi w:val="0"/>
              <w:rPr>
                <w:rFonts w:asciiTheme="majorBidi" w:hAnsiTheme="majorBidi" w:cstheme="majorBidi"/>
                <w:color w:val="262626" w:themeColor="text1" w:themeTint="D9"/>
                <w:sz w:val="24"/>
                <w:szCs w:val="24"/>
                <w:rtl/>
              </w:rPr>
            </w:pPr>
          </w:p>
        </w:tc>
        <w:tc>
          <w:tcPr>
            <w:tcW w:w="5156" w:type="dxa"/>
            <w:vAlign w:val="center"/>
          </w:tcPr>
          <w:p w14:paraId="154A8AB9" w14:textId="77777777" w:rsidR="007F56B4" w:rsidRPr="00BC704D" w:rsidRDefault="007F56B4" w:rsidP="002C0E0B">
            <w:pPr>
              <w:bidi w:val="0"/>
              <w:rPr>
                <w:rFonts w:asciiTheme="majorBidi" w:hAnsiTheme="majorBidi" w:cstheme="majorBidi"/>
                <w:color w:val="262626" w:themeColor="text1" w:themeTint="D9"/>
                <w:sz w:val="24"/>
                <w:szCs w:val="24"/>
                <w:rtl/>
              </w:rPr>
            </w:pPr>
          </w:p>
        </w:tc>
      </w:tr>
      <w:tr w:rsidR="007F56B4" w:rsidRPr="00BC704D" w14:paraId="6C133D0A" w14:textId="77777777" w:rsidTr="005A17C2">
        <w:trPr>
          <w:trHeight w:val="567"/>
        </w:trPr>
        <w:tc>
          <w:tcPr>
            <w:tcW w:w="2304" w:type="dxa"/>
            <w:tcBorders>
              <w:right w:val="single" w:sz="8" w:space="0" w:color="auto"/>
            </w:tcBorders>
            <w:vAlign w:val="center"/>
          </w:tcPr>
          <w:p w14:paraId="2F4395DE" w14:textId="77777777" w:rsidR="007F56B4" w:rsidRPr="00BC704D" w:rsidRDefault="007F56B4" w:rsidP="002C0E0B">
            <w:pPr>
              <w:bidi w:val="0"/>
              <w:rPr>
                <w:rFonts w:asciiTheme="majorBidi" w:hAnsiTheme="majorBidi" w:cstheme="majorBidi"/>
                <w:color w:val="262626" w:themeColor="text1" w:themeTint="D9"/>
                <w:sz w:val="24"/>
                <w:szCs w:val="24"/>
                <w:rtl/>
              </w:rPr>
            </w:pPr>
          </w:p>
        </w:tc>
        <w:tc>
          <w:tcPr>
            <w:tcW w:w="3214" w:type="dxa"/>
            <w:tcBorders>
              <w:left w:val="single" w:sz="8" w:space="0" w:color="auto"/>
            </w:tcBorders>
            <w:vAlign w:val="center"/>
          </w:tcPr>
          <w:p w14:paraId="4ED92DA7" w14:textId="77777777" w:rsidR="007F56B4" w:rsidRPr="00BC704D" w:rsidRDefault="007F56B4" w:rsidP="002C0E0B">
            <w:pPr>
              <w:bidi w:val="0"/>
              <w:rPr>
                <w:rFonts w:asciiTheme="majorBidi" w:hAnsiTheme="majorBidi" w:cstheme="majorBidi"/>
                <w:color w:val="262626" w:themeColor="text1" w:themeTint="D9"/>
                <w:sz w:val="24"/>
                <w:szCs w:val="24"/>
                <w:rtl/>
              </w:rPr>
            </w:pPr>
          </w:p>
        </w:tc>
        <w:tc>
          <w:tcPr>
            <w:tcW w:w="5156" w:type="dxa"/>
            <w:vAlign w:val="center"/>
          </w:tcPr>
          <w:p w14:paraId="7CB94EDC" w14:textId="77777777" w:rsidR="007F56B4" w:rsidRPr="00BC704D" w:rsidRDefault="007F56B4" w:rsidP="002C0E0B">
            <w:pPr>
              <w:bidi w:val="0"/>
              <w:rPr>
                <w:rFonts w:asciiTheme="majorBidi" w:hAnsiTheme="majorBidi" w:cstheme="majorBidi"/>
                <w:color w:val="262626" w:themeColor="text1" w:themeTint="D9"/>
                <w:sz w:val="24"/>
                <w:szCs w:val="24"/>
                <w:rtl/>
              </w:rPr>
            </w:pPr>
          </w:p>
        </w:tc>
      </w:tr>
      <w:tr w:rsidR="007F56B4" w:rsidRPr="00BC704D" w14:paraId="7ED8E0C8" w14:textId="77777777" w:rsidTr="005A17C2">
        <w:trPr>
          <w:trHeight w:val="567"/>
        </w:trPr>
        <w:tc>
          <w:tcPr>
            <w:tcW w:w="2304" w:type="dxa"/>
            <w:tcBorders>
              <w:right w:val="single" w:sz="8" w:space="0" w:color="auto"/>
            </w:tcBorders>
            <w:vAlign w:val="center"/>
          </w:tcPr>
          <w:p w14:paraId="391990DC" w14:textId="77777777" w:rsidR="007F56B4" w:rsidRPr="00BC704D" w:rsidRDefault="007F56B4" w:rsidP="002C0E0B">
            <w:pPr>
              <w:bidi w:val="0"/>
              <w:rPr>
                <w:rFonts w:asciiTheme="majorBidi" w:hAnsiTheme="majorBidi" w:cstheme="majorBidi"/>
                <w:color w:val="262626" w:themeColor="text1" w:themeTint="D9"/>
                <w:sz w:val="24"/>
                <w:szCs w:val="24"/>
                <w:rtl/>
              </w:rPr>
            </w:pPr>
          </w:p>
        </w:tc>
        <w:tc>
          <w:tcPr>
            <w:tcW w:w="3214" w:type="dxa"/>
            <w:tcBorders>
              <w:left w:val="single" w:sz="8" w:space="0" w:color="auto"/>
            </w:tcBorders>
            <w:vAlign w:val="center"/>
          </w:tcPr>
          <w:p w14:paraId="24D714E0" w14:textId="77777777" w:rsidR="007F56B4" w:rsidRPr="00BC704D" w:rsidRDefault="007F56B4" w:rsidP="002C0E0B">
            <w:pPr>
              <w:bidi w:val="0"/>
              <w:rPr>
                <w:rFonts w:asciiTheme="majorBidi" w:hAnsiTheme="majorBidi" w:cstheme="majorBidi"/>
                <w:color w:val="262626" w:themeColor="text1" w:themeTint="D9"/>
                <w:sz w:val="24"/>
                <w:szCs w:val="24"/>
                <w:rtl/>
              </w:rPr>
            </w:pPr>
          </w:p>
        </w:tc>
        <w:tc>
          <w:tcPr>
            <w:tcW w:w="5156" w:type="dxa"/>
            <w:vAlign w:val="center"/>
          </w:tcPr>
          <w:p w14:paraId="6A489DC1" w14:textId="77777777" w:rsidR="007F56B4" w:rsidRPr="00BC704D" w:rsidRDefault="007F56B4" w:rsidP="002C0E0B">
            <w:pPr>
              <w:bidi w:val="0"/>
              <w:rPr>
                <w:rFonts w:asciiTheme="majorBidi" w:hAnsiTheme="majorBidi" w:cstheme="majorBidi"/>
                <w:color w:val="262626" w:themeColor="text1" w:themeTint="D9"/>
                <w:sz w:val="24"/>
                <w:szCs w:val="24"/>
                <w:rtl/>
              </w:rPr>
            </w:pPr>
          </w:p>
        </w:tc>
      </w:tr>
      <w:tr w:rsidR="007F56B4" w:rsidRPr="00BC704D" w14:paraId="4CA1A9B9" w14:textId="77777777" w:rsidTr="005A17C2">
        <w:trPr>
          <w:trHeight w:val="567"/>
        </w:trPr>
        <w:tc>
          <w:tcPr>
            <w:tcW w:w="2304" w:type="dxa"/>
            <w:tcBorders>
              <w:right w:val="single" w:sz="8" w:space="0" w:color="auto"/>
            </w:tcBorders>
            <w:vAlign w:val="center"/>
          </w:tcPr>
          <w:p w14:paraId="61345988" w14:textId="77777777" w:rsidR="007F56B4" w:rsidRPr="00BC704D" w:rsidRDefault="007F56B4" w:rsidP="002C0E0B">
            <w:pPr>
              <w:bidi w:val="0"/>
              <w:rPr>
                <w:rFonts w:asciiTheme="majorBidi" w:hAnsiTheme="majorBidi" w:cstheme="majorBidi"/>
                <w:color w:val="262626" w:themeColor="text1" w:themeTint="D9"/>
                <w:sz w:val="24"/>
                <w:szCs w:val="24"/>
                <w:rtl/>
              </w:rPr>
            </w:pPr>
          </w:p>
        </w:tc>
        <w:tc>
          <w:tcPr>
            <w:tcW w:w="3214" w:type="dxa"/>
            <w:tcBorders>
              <w:left w:val="single" w:sz="8" w:space="0" w:color="auto"/>
            </w:tcBorders>
            <w:vAlign w:val="center"/>
          </w:tcPr>
          <w:p w14:paraId="305BA06E" w14:textId="77777777" w:rsidR="007F56B4" w:rsidRPr="00BC704D" w:rsidRDefault="007F56B4" w:rsidP="002C0E0B">
            <w:pPr>
              <w:bidi w:val="0"/>
              <w:rPr>
                <w:rFonts w:asciiTheme="majorBidi" w:hAnsiTheme="majorBidi" w:cstheme="majorBidi"/>
                <w:color w:val="262626" w:themeColor="text1" w:themeTint="D9"/>
                <w:sz w:val="24"/>
                <w:szCs w:val="24"/>
                <w:rtl/>
              </w:rPr>
            </w:pPr>
          </w:p>
        </w:tc>
        <w:tc>
          <w:tcPr>
            <w:tcW w:w="5156" w:type="dxa"/>
            <w:vAlign w:val="center"/>
          </w:tcPr>
          <w:p w14:paraId="462676A0" w14:textId="77777777" w:rsidR="007F56B4" w:rsidRPr="00BC704D" w:rsidRDefault="007F56B4" w:rsidP="002C0E0B">
            <w:pPr>
              <w:bidi w:val="0"/>
              <w:rPr>
                <w:rFonts w:asciiTheme="majorBidi" w:hAnsiTheme="majorBidi" w:cstheme="majorBidi"/>
                <w:color w:val="262626" w:themeColor="text1" w:themeTint="D9"/>
                <w:sz w:val="24"/>
                <w:szCs w:val="24"/>
                <w:rtl/>
              </w:rPr>
            </w:pPr>
          </w:p>
        </w:tc>
      </w:tr>
      <w:tr w:rsidR="007F56B4" w:rsidRPr="00BC704D" w14:paraId="48374FA2" w14:textId="77777777" w:rsidTr="005A17C2">
        <w:trPr>
          <w:trHeight w:val="567"/>
        </w:trPr>
        <w:tc>
          <w:tcPr>
            <w:tcW w:w="2304" w:type="dxa"/>
            <w:tcBorders>
              <w:right w:val="single" w:sz="8" w:space="0" w:color="auto"/>
            </w:tcBorders>
            <w:vAlign w:val="center"/>
          </w:tcPr>
          <w:p w14:paraId="70F8F0A0" w14:textId="77777777" w:rsidR="007F56B4" w:rsidRPr="00BC704D" w:rsidRDefault="007F56B4" w:rsidP="002C0E0B">
            <w:pPr>
              <w:bidi w:val="0"/>
              <w:rPr>
                <w:rFonts w:asciiTheme="majorBidi" w:hAnsiTheme="majorBidi" w:cstheme="majorBidi"/>
                <w:color w:val="262626" w:themeColor="text1" w:themeTint="D9"/>
                <w:sz w:val="24"/>
                <w:szCs w:val="24"/>
                <w:rtl/>
              </w:rPr>
            </w:pPr>
          </w:p>
        </w:tc>
        <w:tc>
          <w:tcPr>
            <w:tcW w:w="3214" w:type="dxa"/>
            <w:tcBorders>
              <w:left w:val="single" w:sz="8" w:space="0" w:color="auto"/>
            </w:tcBorders>
            <w:vAlign w:val="center"/>
          </w:tcPr>
          <w:p w14:paraId="193422D6" w14:textId="77777777" w:rsidR="007F56B4" w:rsidRPr="00BC704D" w:rsidRDefault="007F56B4" w:rsidP="002C0E0B">
            <w:pPr>
              <w:bidi w:val="0"/>
              <w:rPr>
                <w:rFonts w:asciiTheme="majorBidi" w:hAnsiTheme="majorBidi" w:cstheme="majorBidi"/>
                <w:color w:val="262626" w:themeColor="text1" w:themeTint="D9"/>
                <w:sz w:val="24"/>
                <w:szCs w:val="24"/>
                <w:rtl/>
              </w:rPr>
            </w:pPr>
          </w:p>
        </w:tc>
        <w:tc>
          <w:tcPr>
            <w:tcW w:w="5156" w:type="dxa"/>
            <w:vAlign w:val="center"/>
          </w:tcPr>
          <w:p w14:paraId="00293733" w14:textId="77777777" w:rsidR="007F56B4" w:rsidRPr="00BC704D" w:rsidRDefault="007F56B4" w:rsidP="002C0E0B">
            <w:pPr>
              <w:bidi w:val="0"/>
              <w:rPr>
                <w:rFonts w:asciiTheme="majorBidi" w:hAnsiTheme="majorBidi" w:cstheme="majorBidi"/>
                <w:color w:val="262626" w:themeColor="text1" w:themeTint="D9"/>
                <w:sz w:val="24"/>
                <w:szCs w:val="24"/>
                <w:rtl/>
              </w:rPr>
            </w:pPr>
          </w:p>
        </w:tc>
      </w:tr>
      <w:tr w:rsidR="007F56B4" w:rsidRPr="00BC704D" w14:paraId="5B0E08FE" w14:textId="77777777" w:rsidTr="005A17C2">
        <w:trPr>
          <w:trHeight w:val="567"/>
        </w:trPr>
        <w:tc>
          <w:tcPr>
            <w:tcW w:w="2304" w:type="dxa"/>
            <w:tcBorders>
              <w:right w:val="single" w:sz="8" w:space="0" w:color="auto"/>
            </w:tcBorders>
            <w:vAlign w:val="center"/>
          </w:tcPr>
          <w:p w14:paraId="0CF6C4DC" w14:textId="77777777" w:rsidR="007F56B4" w:rsidRPr="00BC704D" w:rsidRDefault="007F56B4" w:rsidP="002C0E0B">
            <w:pPr>
              <w:bidi w:val="0"/>
              <w:rPr>
                <w:rFonts w:asciiTheme="majorBidi" w:hAnsiTheme="majorBidi" w:cstheme="majorBidi"/>
                <w:color w:val="262626" w:themeColor="text1" w:themeTint="D9"/>
                <w:sz w:val="24"/>
                <w:szCs w:val="24"/>
                <w:rtl/>
              </w:rPr>
            </w:pPr>
          </w:p>
        </w:tc>
        <w:tc>
          <w:tcPr>
            <w:tcW w:w="3214" w:type="dxa"/>
            <w:tcBorders>
              <w:left w:val="single" w:sz="8" w:space="0" w:color="auto"/>
            </w:tcBorders>
            <w:vAlign w:val="center"/>
          </w:tcPr>
          <w:p w14:paraId="71EAE6F6" w14:textId="77777777" w:rsidR="007F56B4" w:rsidRPr="00BC704D" w:rsidRDefault="007F56B4" w:rsidP="002C0E0B">
            <w:pPr>
              <w:bidi w:val="0"/>
              <w:rPr>
                <w:rFonts w:asciiTheme="majorBidi" w:hAnsiTheme="majorBidi" w:cstheme="majorBidi"/>
                <w:color w:val="262626" w:themeColor="text1" w:themeTint="D9"/>
                <w:sz w:val="24"/>
                <w:szCs w:val="24"/>
                <w:rtl/>
              </w:rPr>
            </w:pPr>
          </w:p>
        </w:tc>
        <w:tc>
          <w:tcPr>
            <w:tcW w:w="5156" w:type="dxa"/>
            <w:vAlign w:val="center"/>
          </w:tcPr>
          <w:p w14:paraId="5BAB70AA" w14:textId="77777777" w:rsidR="007F56B4" w:rsidRPr="00BC704D" w:rsidRDefault="007F56B4" w:rsidP="002C0E0B">
            <w:pPr>
              <w:bidi w:val="0"/>
              <w:rPr>
                <w:rFonts w:asciiTheme="majorBidi" w:hAnsiTheme="majorBidi" w:cstheme="majorBidi"/>
                <w:color w:val="262626" w:themeColor="text1" w:themeTint="D9"/>
                <w:sz w:val="24"/>
                <w:szCs w:val="24"/>
                <w:rtl/>
              </w:rPr>
            </w:pPr>
          </w:p>
        </w:tc>
      </w:tr>
    </w:tbl>
    <w:p w14:paraId="447BCCF1" w14:textId="77777777" w:rsidR="00064C9D" w:rsidRPr="00BC704D" w:rsidRDefault="00064C9D" w:rsidP="002C0E0B">
      <w:pPr>
        <w:bidi w:val="0"/>
        <w:rPr>
          <w:rFonts w:asciiTheme="majorBidi" w:hAnsiTheme="majorBidi" w:cstheme="majorBidi"/>
          <w:color w:val="262626" w:themeColor="text1" w:themeTint="D9"/>
          <w:sz w:val="24"/>
          <w:szCs w:val="24"/>
          <w:rtl/>
          <w:lang w:bidi="fa-IR"/>
        </w:rPr>
      </w:pPr>
    </w:p>
    <w:p w14:paraId="5C721D21" w14:textId="77777777" w:rsidR="008A7B39" w:rsidRPr="00BC704D" w:rsidRDefault="008A7B39" w:rsidP="002C0E0B">
      <w:pPr>
        <w:bidi w:val="0"/>
        <w:rPr>
          <w:rFonts w:asciiTheme="majorBidi" w:hAnsiTheme="majorBidi" w:cstheme="majorBidi"/>
          <w:color w:val="262626" w:themeColor="text1" w:themeTint="D9"/>
          <w:sz w:val="24"/>
          <w:szCs w:val="24"/>
          <w:rtl/>
          <w:lang w:bidi="fa-IR"/>
        </w:rPr>
      </w:pPr>
    </w:p>
    <w:p w14:paraId="20D46431" w14:textId="77777777" w:rsidR="00B34632" w:rsidRPr="00BC704D" w:rsidRDefault="001F1606" w:rsidP="002C0E0B">
      <w:pPr>
        <w:tabs>
          <w:tab w:val="left" w:pos="1402"/>
        </w:tabs>
        <w:bidi w:val="0"/>
        <w:rPr>
          <w:rFonts w:asciiTheme="majorBidi" w:hAnsiTheme="majorBidi" w:cstheme="majorBidi"/>
          <w:color w:val="262626" w:themeColor="text1" w:themeTint="D9"/>
          <w:sz w:val="24"/>
          <w:szCs w:val="24"/>
        </w:rPr>
      </w:pPr>
      <w:r w:rsidRPr="00BC704D">
        <w:rPr>
          <w:rFonts w:asciiTheme="majorBidi" w:hAnsiTheme="majorBidi" w:cstheme="majorBidi"/>
          <w:color w:val="262626" w:themeColor="text1" w:themeTint="D9"/>
          <w:sz w:val="24"/>
          <w:szCs w:val="24"/>
        </w:rPr>
        <w:tab/>
      </w:r>
    </w:p>
    <w:p w14:paraId="0F14602E" w14:textId="77777777" w:rsidR="001F1606" w:rsidRPr="00BC704D" w:rsidRDefault="001F1606" w:rsidP="002C0E0B">
      <w:pPr>
        <w:tabs>
          <w:tab w:val="left" w:pos="1402"/>
        </w:tabs>
        <w:bidi w:val="0"/>
        <w:rPr>
          <w:rFonts w:asciiTheme="majorBidi" w:hAnsiTheme="majorBidi" w:cstheme="majorBidi"/>
          <w:color w:val="262626" w:themeColor="text1" w:themeTint="D9"/>
          <w:sz w:val="24"/>
          <w:szCs w:val="24"/>
        </w:rPr>
      </w:pPr>
    </w:p>
    <w:p w14:paraId="1BBA76EA" w14:textId="77777777" w:rsidR="001F1606" w:rsidRPr="00BC704D" w:rsidRDefault="001F1606" w:rsidP="002C0E0B">
      <w:pPr>
        <w:tabs>
          <w:tab w:val="left" w:pos="1402"/>
        </w:tabs>
        <w:bidi w:val="0"/>
        <w:rPr>
          <w:rFonts w:asciiTheme="majorBidi" w:hAnsiTheme="majorBidi" w:cstheme="majorBidi"/>
          <w:color w:val="262626" w:themeColor="text1" w:themeTint="D9"/>
          <w:sz w:val="24"/>
          <w:szCs w:val="24"/>
        </w:rPr>
      </w:pPr>
    </w:p>
    <w:p w14:paraId="5B70BD4E" w14:textId="77777777" w:rsidR="001F1606" w:rsidRPr="00BC704D" w:rsidRDefault="001F1606" w:rsidP="002C0E0B">
      <w:pPr>
        <w:tabs>
          <w:tab w:val="left" w:pos="1402"/>
        </w:tabs>
        <w:bidi w:val="0"/>
        <w:rPr>
          <w:rFonts w:asciiTheme="majorBidi" w:hAnsiTheme="majorBidi" w:cstheme="majorBidi"/>
          <w:color w:val="262626" w:themeColor="text1" w:themeTint="D9"/>
          <w:sz w:val="24"/>
          <w:szCs w:val="24"/>
        </w:rPr>
      </w:pPr>
    </w:p>
    <w:p w14:paraId="0F1B526C" w14:textId="77777777" w:rsidR="006C1D03" w:rsidRPr="00BC704D" w:rsidRDefault="006C1D03" w:rsidP="002C0E0B">
      <w:pPr>
        <w:tabs>
          <w:tab w:val="left" w:pos="1402"/>
        </w:tabs>
        <w:bidi w:val="0"/>
        <w:rPr>
          <w:rFonts w:asciiTheme="majorBidi" w:hAnsiTheme="majorBidi" w:cstheme="majorBidi"/>
          <w:color w:val="262626" w:themeColor="text1" w:themeTint="D9"/>
          <w:sz w:val="24"/>
          <w:szCs w:val="24"/>
        </w:rPr>
      </w:pPr>
    </w:p>
    <w:p w14:paraId="2635C118" w14:textId="77777777" w:rsidR="006C1D03" w:rsidRPr="00BC704D" w:rsidRDefault="006C1D03" w:rsidP="002C0E0B">
      <w:pPr>
        <w:tabs>
          <w:tab w:val="left" w:pos="1402"/>
        </w:tabs>
        <w:bidi w:val="0"/>
        <w:rPr>
          <w:rFonts w:asciiTheme="majorBidi" w:hAnsiTheme="majorBidi" w:cstheme="majorBidi"/>
          <w:color w:val="262626" w:themeColor="text1" w:themeTint="D9"/>
          <w:sz w:val="24"/>
          <w:szCs w:val="24"/>
        </w:rPr>
      </w:pPr>
    </w:p>
    <w:p w14:paraId="773D709C" w14:textId="77777777" w:rsidR="001F1606" w:rsidRPr="00BC704D" w:rsidRDefault="001F1606" w:rsidP="002C0E0B">
      <w:pPr>
        <w:tabs>
          <w:tab w:val="left" w:pos="1402"/>
        </w:tabs>
        <w:bidi w:val="0"/>
        <w:rPr>
          <w:rFonts w:asciiTheme="majorBidi" w:hAnsiTheme="majorBidi" w:cstheme="majorBidi"/>
          <w:color w:val="262626" w:themeColor="text1" w:themeTint="D9"/>
          <w:sz w:val="24"/>
          <w:szCs w:val="24"/>
        </w:rPr>
      </w:pPr>
    </w:p>
    <w:p w14:paraId="0B160809" w14:textId="77777777" w:rsidR="001F1606" w:rsidRPr="00BC704D" w:rsidRDefault="001F1606" w:rsidP="002C0E0B">
      <w:pPr>
        <w:tabs>
          <w:tab w:val="left" w:pos="1402"/>
        </w:tabs>
        <w:bidi w:val="0"/>
        <w:ind w:left="576"/>
        <w:rPr>
          <w:rFonts w:asciiTheme="majorBidi" w:hAnsiTheme="majorBidi" w:cstheme="majorBidi"/>
          <w:color w:val="262626" w:themeColor="text1" w:themeTint="D9"/>
          <w:sz w:val="24"/>
          <w:szCs w:val="24"/>
        </w:rPr>
      </w:pPr>
    </w:p>
    <w:p w14:paraId="673F0261" w14:textId="77777777" w:rsidR="00B34632" w:rsidRPr="00BC704D" w:rsidRDefault="00B34632" w:rsidP="002C0E0B">
      <w:pPr>
        <w:bidi w:val="0"/>
        <w:ind w:left="576"/>
        <w:rPr>
          <w:rFonts w:asciiTheme="majorBidi" w:hAnsiTheme="majorBidi" w:cstheme="majorBidi"/>
          <w:color w:val="262626" w:themeColor="text1" w:themeTint="D9"/>
          <w:sz w:val="24"/>
          <w:szCs w:val="24"/>
          <w:rtl/>
          <w:lang w:bidi="fa-IR"/>
        </w:rPr>
      </w:pPr>
    </w:p>
    <w:p w14:paraId="774B3D85" w14:textId="77777777" w:rsidR="001A1EB7" w:rsidRPr="00BC704D" w:rsidRDefault="00055B78" w:rsidP="00AC4618">
      <w:pPr>
        <w:pStyle w:val="Heading1"/>
        <w:bidi w:val="0"/>
        <w:ind w:left="578" w:right="-288"/>
        <w:jc w:val="both"/>
        <w:rPr>
          <w:rFonts w:asciiTheme="majorBidi" w:hAnsiTheme="majorBidi" w:cstheme="majorBidi"/>
          <w:szCs w:val="24"/>
        </w:rPr>
      </w:pPr>
      <w:r w:rsidRPr="00BC704D">
        <w:rPr>
          <w:rFonts w:asciiTheme="majorBidi" w:hAnsiTheme="majorBidi" w:cstheme="majorBidi"/>
          <w:szCs w:val="24"/>
        </w:rPr>
        <w:lastRenderedPageBreak/>
        <w:t>Purpose</w:t>
      </w:r>
      <w:r w:rsidR="00965189" w:rsidRPr="00BC704D">
        <w:rPr>
          <w:rFonts w:asciiTheme="majorBidi" w:hAnsiTheme="majorBidi" w:cstheme="majorBidi"/>
          <w:szCs w:val="24"/>
        </w:rPr>
        <w:tab/>
      </w:r>
    </w:p>
    <w:p w14:paraId="5C4D149F" w14:textId="2E1FF368" w:rsidR="00EF37D8" w:rsidRPr="00BC704D" w:rsidRDefault="00EF37D8" w:rsidP="00AC4618">
      <w:pPr>
        <w:pStyle w:val="NoSpacing"/>
        <w:spacing w:line="276" w:lineRule="auto"/>
        <w:ind w:left="578"/>
        <w:jc w:val="both"/>
        <w:rPr>
          <w:rFonts w:asciiTheme="majorBidi" w:hAnsiTheme="majorBidi" w:cstheme="majorBidi"/>
          <w:sz w:val="24"/>
          <w:szCs w:val="24"/>
        </w:rPr>
      </w:pPr>
      <w:r w:rsidRPr="00EF37D8">
        <w:rPr>
          <w:rFonts w:asciiTheme="majorBidi" w:hAnsiTheme="majorBidi" w:cstheme="majorBidi"/>
          <w:sz w:val="24"/>
          <w:szCs w:val="24"/>
        </w:rPr>
        <w:t>The objective of preparing and compiling this Procedure is to delineate the processes for identifying training needs and devising strategies for effectively managing and supervising the company's training activities. The overarching aim is to enhance the professional and scientific knowledge of employees, thereby fostering organizational development and excellence.</w:t>
      </w:r>
    </w:p>
    <w:p w14:paraId="5E0FF782" w14:textId="77777777" w:rsidR="00FE5668" w:rsidRPr="00BC704D" w:rsidRDefault="00FE5668" w:rsidP="00AC4618">
      <w:pPr>
        <w:pStyle w:val="NoSpacing"/>
        <w:spacing w:line="276" w:lineRule="auto"/>
        <w:ind w:left="578"/>
        <w:jc w:val="both"/>
        <w:rPr>
          <w:rFonts w:asciiTheme="majorBidi" w:hAnsiTheme="majorBidi" w:cstheme="majorBidi"/>
          <w:color w:val="262626" w:themeColor="text1" w:themeTint="D9"/>
          <w:sz w:val="24"/>
          <w:szCs w:val="24"/>
          <w:rtl/>
        </w:rPr>
      </w:pPr>
    </w:p>
    <w:p w14:paraId="54EEF4A9" w14:textId="77777777" w:rsidR="001A1EB7" w:rsidRPr="00BC704D" w:rsidRDefault="00055B78" w:rsidP="00AC4618">
      <w:pPr>
        <w:pStyle w:val="Heading1"/>
        <w:bidi w:val="0"/>
        <w:ind w:left="578"/>
        <w:jc w:val="both"/>
        <w:rPr>
          <w:rFonts w:asciiTheme="majorBidi" w:hAnsiTheme="majorBidi" w:cstheme="majorBidi"/>
          <w:szCs w:val="24"/>
        </w:rPr>
      </w:pPr>
      <w:r w:rsidRPr="00BC704D">
        <w:rPr>
          <w:rFonts w:asciiTheme="majorBidi" w:hAnsiTheme="majorBidi" w:cstheme="majorBidi"/>
          <w:szCs w:val="24"/>
        </w:rPr>
        <w:t>Scop</w:t>
      </w:r>
      <w:r w:rsidR="00A91963" w:rsidRPr="00BC704D">
        <w:rPr>
          <w:rFonts w:asciiTheme="majorBidi" w:hAnsiTheme="majorBidi" w:cstheme="majorBidi"/>
          <w:szCs w:val="24"/>
        </w:rPr>
        <w:t>e</w:t>
      </w:r>
      <w:r w:rsidRPr="00BC704D">
        <w:rPr>
          <w:rFonts w:asciiTheme="majorBidi" w:hAnsiTheme="majorBidi" w:cstheme="majorBidi"/>
          <w:szCs w:val="24"/>
          <w:rtl/>
        </w:rPr>
        <w:t xml:space="preserve"> </w:t>
      </w:r>
    </w:p>
    <w:p w14:paraId="471C0B36" w14:textId="5F3E3930" w:rsidR="004A6C89" w:rsidRPr="00BC704D" w:rsidRDefault="00FE5668" w:rsidP="00AC4618">
      <w:pPr>
        <w:pStyle w:val="NoSpacing"/>
        <w:spacing w:line="276" w:lineRule="auto"/>
        <w:ind w:left="578"/>
        <w:jc w:val="both"/>
        <w:rPr>
          <w:rFonts w:asciiTheme="majorBidi" w:hAnsiTheme="majorBidi" w:cstheme="majorBidi"/>
          <w:color w:val="262626" w:themeColor="text1" w:themeTint="D9"/>
          <w:sz w:val="24"/>
          <w:szCs w:val="24"/>
        </w:rPr>
      </w:pPr>
      <w:r w:rsidRPr="00BC704D">
        <w:rPr>
          <w:rFonts w:asciiTheme="majorBidi" w:hAnsiTheme="majorBidi" w:cstheme="majorBidi"/>
          <w:sz w:val="24"/>
          <w:szCs w:val="24"/>
        </w:rPr>
        <w:t>The implementation of this training procedure involves all employees of the company.</w:t>
      </w:r>
    </w:p>
    <w:p w14:paraId="2CBA1565" w14:textId="77777777" w:rsidR="00FE5668" w:rsidRPr="00BC704D" w:rsidRDefault="00FE5668" w:rsidP="00AC4618">
      <w:pPr>
        <w:pStyle w:val="NoSpacing"/>
        <w:spacing w:line="276" w:lineRule="auto"/>
        <w:ind w:left="578"/>
        <w:jc w:val="both"/>
        <w:rPr>
          <w:rFonts w:asciiTheme="majorBidi" w:hAnsiTheme="majorBidi" w:cstheme="majorBidi"/>
          <w:color w:val="262626" w:themeColor="text1" w:themeTint="D9"/>
          <w:sz w:val="24"/>
          <w:szCs w:val="24"/>
          <w:rtl/>
        </w:rPr>
      </w:pPr>
    </w:p>
    <w:p w14:paraId="19E6F973" w14:textId="77777777" w:rsidR="00232276" w:rsidRPr="00BC704D" w:rsidRDefault="001A1EB7" w:rsidP="00AC4618">
      <w:pPr>
        <w:pStyle w:val="Heading1"/>
        <w:bidi w:val="0"/>
        <w:ind w:left="578"/>
        <w:jc w:val="both"/>
        <w:rPr>
          <w:rFonts w:asciiTheme="majorBidi" w:hAnsiTheme="majorBidi" w:cstheme="majorBidi"/>
          <w:szCs w:val="24"/>
          <w:rtl/>
        </w:rPr>
      </w:pPr>
      <w:r w:rsidRPr="00BC704D">
        <w:rPr>
          <w:rStyle w:val="tr-align-text"/>
          <w:rFonts w:asciiTheme="majorBidi" w:hAnsiTheme="majorBidi" w:cstheme="majorBidi"/>
          <w:szCs w:val="24"/>
        </w:rPr>
        <w:t>Responsibilit</w:t>
      </w:r>
      <w:r w:rsidR="0063102E" w:rsidRPr="00BC704D">
        <w:rPr>
          <w:rStyle w:val="tr-align-text"/>
          <w:rFonts w:asciiTheme="majorBidi" w:hAnsiTheme="majorBidi" w:cstheme="majorBidi"/>
          <w:szCs w:val="24"/>
        </w:rPr>
        <w:t xml:space="preserve">y and Authority </w:t>
      </w:r>
    </w:p>
    <w:p w14:paraId="0D22A580" w14:textId="21ED13C8" w:rsidR="00DD382D" w:rsidRPr="00BC704D" w:rsidRDefault="00FE5668" w:rsidP="00AC4618">
      <w:pPr>
        <w:pStyle w:val="NoSpacing"/>
        <w:spacing w:line="276" w:lineRule="auto"/>
        <w:ind w:left="578"/>
        <w:jc w:val="both"/>
        <w:rPr>
          <w:rStyle w:val="tr-align-text"/>
          <w:rFonts w:asciiTheme="majorBidi" w:hAnsiTheme="majorBidi" w:cstheme="majorBidi"/>
          <w:b/>
          <w:bCs/>
          <w:color w:val="262626" w:themeColor="text1" w:themeTint="D9"/>
          <w:sz w:val="24"/>
          <w:szCs w:val="24"/>
          <w:lang w:bidi="fa-IR"/>
        </w:rPr>
      </w:pPr>
      <w:r w:rsidRPr="00BC704D">
        <w:rPr>
          <w:rStyle w:val="tr-align-text"/>
          <w:rFonts w:asciiTheme="majorBidi" w:hAnsiTheme="majorBidi" w:cstheme="majorBidi"/>
          <w:sz w:val="24"/>
          <w:szCs w:val="24"/>
        </w:rPr>
        <w:t>It is the responsibility of managers and supervisors within each department to identify training needs and communicate them to the designated training authority, whose approval falls under the purview of factory or CEO management. The training manager is tasked with the planning and execution of training courses, as well as assessing their effectiveness. Concurrently, departmental managers and supervisors are responsible for evaluating the educational impact of training on their respective teams and conveying feedback to the training manager within a quarterly timeframe following the completion of each course.</w:t>
      </w:r>
    </w:p>
    <w:p w14:paraId="277F45DC" w14:textId="77777777" w:rsidR="00FE5668" w:rsidRPr="00BC704D" w:rsidRDefault="00FE5668" w:rsidP="00AC4618">
      <w:pPr>
        <w:pStyle w:val="NoSpacing"/>
        <w:spacing w:line="276" w:lineRule="auto"/>
        <w:ind w:left="578"/>
        <w:jc w:val="both"/>
        <w:rPr>
          <w:rStyle w:val="tr-align-text"/>
          <w:rFonts w:asciiTheme="majorBidi" w:hAnsiTheme="majorBidi" w:cstheme="majorBidi"/>
          <w:b/>
          <w:bCs/>
          <w:color w:val="262626" w:themeColor="text1" w:themeTint="D9"/>
          <w:sz w:val="24"/>
          <w:szCs w:val="24"/>
          <w:rtl/>
          <w:lang w:bidi="fa-IR"/>
        </w:rPr>
      </w:pPr>
    </w:p>
    <w:p w14:paraId="0533DA2C" w14:textId="77777777" w:rsidR="00772E1F" w:rsidRPr="00BC704D" w:rsidRDefault="00055B78" w:rsidP="00AC4618">
      <w:pPr>
        <w:pStyle w:val="Heading1"/>
        <w:bidi w:val="0"/>
        <w:ind w:left="578"/>
        <w:jc w:val="both"/>
        <w:rPr>
          <w:rFonts w:asciiTheme="majorBidi" w:hAnsiTheme="majorBidi" w:cstheme="majorBidi"/>
          <w:szCs w:val="24"/>
        </w:rPr>
      </w:pPr>
      <w:r w:rsidRPr="00BC704D">
        <w:rPr>
          <w:rFonts w:asciiTheme="majorBidi" w:hAnsiTheme="majorBidi" w:cstheme="majorBidi"/>
          <w:szCs w:val="24"/>
        </w:rPr>
        <w:t>References</w:t>
      </w:r>
    </w:p>
    <w:p w14:paraId="31458614" w14:textId="77777777" w:rsidR="00421865" w:rsidRPr="00BC704D" w:rsidRDefault="002A4EE2" w:rsidP="00AC4618">
      <w:pPr>
        <w:pStyle w:val="NoSpacing"/>
        <w:spacing w:line="276" w:lineRule="auto"/>
        <w:ind w:left="578"/>
        <w:jc w:val="both"/>
        <w:rPr>
          <w:rStyle w:val="tr-align-text"/>
          <w:rFonts w:asciiTheme="majorBidi" w:hAnsiTheme="majorBidi" w:cstheme="majorBidi"/>
          <w:color w:val="262626" w:themeColor="text1" w:themeTint="D9"/>
          <w:sz w:val="24"/>
          <w:szCs w:val="24"/>
          <w:lang w:bidi="fa-IR"/>
        </w:rPr>
      </w:pPr>
      <w:r w:rsidRPr="00BC704D">
        <w:rPr>
          <w:rFonts w:asciiTheme="majorBidi" w:hAnsiTheme="majorBidi" w:cstheme="majorBidi"/>
          <w:color w:val="262626" w:themeColor="text1" w:themeTint="D9"/>
          <w:sz w:val="24"/>
          <w:szCs w:val="24"/>
        </w:rPr>
        <w:t xml:space="preserve">ISO 9001: 2015 </w:t>
      </w:r>
    </w:p>
    <w:p w14:paraId="53357AAA" w14:textId="3A990BAE" w:rsidR="00421865" w:rsidRPr="00BC704D" w:rsidRDefault="00FE5668" w:rsidP="00AC4618">
      <w:pPr>
        <w:pStyle w:val="NoSpacing"/>
        <w:spacing w:line="276" w:lineRule="auto"/>
        <w:ind w:left="578"/>
        <w:jc w:val="both"/>
        <w:rPr>
          <w:rFonts w:asciiTheme="majorBidi" w:hAnsiTheme="majorBidi" w:cstheme="majorBidi"/>
          <w:color w:val="262626" w:themeColor="text1" w:themeTint="D9"/>
          <w:sz w:val="24"/>
          <w:szCs w:val="24"/>
          <w:lang w:bidi="fa-IR"/>
        </w:rPr>
      </w:pPr>
      <w:r w:rsidRPr="00BC704D">
        <w:rPr>
          <w:rStyle w:val="tr-align-text"/>
          <w:rFonts w:asciiTheme="majorBidi" w:hAnsiTheme="majorBidi" w:cstheme="majorBidi"/>
          <w:color w:val="262626" w:themeColor="text1" w:themeTint="D9"/>
          <w:sz w:val="24"/>
          <w:szCs w:val="24"/>
          <w:lang w:bidi="fa-IR"/>
        </w:rPr>
        <w:t>Training standards</w:t>
      </w:r>
    </w:p>
    <w:p w14:paraId="72CF0A38" w14:textId="77777777" w:rsidR="00FE5668" w:rsidRPr="00BC704D" w:rsidRDefault="00FE5668" w:rsidP="00AC4618">
      <w:pPr>
        <w:pStyle w:val="NoSpacing"/>
        <w:spacing w:line="276" w:lineRule="auto"/>
        <w:ind w:left="578"/>
        <w:jc w:val="both"/>
        <w:rPr>
          <w:rFonts w:asciiTheme="majorBidi" w:hAnsiTheme="majorBidi" w:cstheme="majorBidi"/>
          <w:color w:val="262626" w:themeColor="text1" w:themeTint="D9"/>
          <w:sz w:val="24"/>
          <w:szCs w:val="24"/>
          <w:rtl/>
          <w:lang w:bidi="fa-IR"/>
        </w:rPr>
      </w:pPr>
    </w:p>
    <w:p w14:paraId="45AFBDF3" w14:textId="716AD3F4" w:rsidR="003F2CB9" w:rsidRPr="00BC704D" w:rsidRDefault="009115CC" w:rsidP="00AC4618">
      <w:pPr>
        <w:pStyle w:val="Heading1"/>
        <w:bidi w:val="0"/>
        <w:ind w:left="578"/>
        <w:jc w:val="both"/>
        <w:rPr>
          <w:rFonts w:asciiTheme="majorBidi" w:hAnsiTheme="majorBidi" w:cstheme="majorBidi"/>
          <w:szCs w:val="24"/>
        </w:rPr>
      </w:pPr>
      <w:r w:rsidRPr="00BC704D">
        <w:rPr>
          <w:rFonts w:asciiTheme="majorBidi" w:hAnsiTheme="majorBidi" w:cstheme="majorBidi"/>
          <w:szCs w:val="24"/>
        </w:rPr>
        <w:t xml:space="preserve">Description of the </w:t>
      </w:r>
      <w:r w:rsidR="006341CD">
        <w:rPr>
          <w:rFonts w:asciiTheme="majorBidi" w:hAnsiTheme="majorBidi" w:cstheme="majorBidi"/>
          <w:szCs w:val="24"/>
        </w:rPr>
        <w:t>Educational Executive M</w:t>
      </w:r>
      <w:r w:rsidRPr="00BC704D">
        <w:rPr>
          <w:rFonts w:asciiTheme="majorBidi" w:hAnsiTheme="majorBidi" w:cstheme="majorBidi"/>
          <w:szCs w:val="24"/>
        </w:rPr>
        <w:t>ethod</w:t>
      </w:r>
    </w:p>
    <w:p w14:paraId="0216E63A" w14:textId="77777777" w:rsidR="002E116F" w:rsidRPr="00BC704D" w:rsidRDefault="002E116F" w:rsidP="00AC4618">
      <w:pPr>
        <w:pStyle w:val="Heading2"/>
        <w:bidi w:val="0"/>
        <w:spacing w:before="0" w:line="276" w:lineRule="auto"/>
        <w:ind w:left="578"/>
        <w:jc w:val="both"/>
        <w:rPr>
          <w:rFonts w:asciiTheme="majorBidi" w:hAnsiTheme="majorBidi" w:cstheme="majorBidi"/>
          <w:b/>
          <w:bCs/>
          <w:sz w:val="24"/>
          <w:szCs w:val="24"/>
          <w:rtl/>
        </w:rPr>
      </w:pPr>
      <w:r w:rsidRPr="00BC704D">
        <w:rPr>
          <w:rFonts w:asciiTheme="majorBidi" w:hAnsiTheme="majorBidi" w:cstheme="majorBidi"/>
          <w:b/>
          <w:bCs/>
          <w:sz w:val="24"/>
          <w:szCs w:val="24"/>
        </w:rPr>
        <w:t xml:space="preserve">Introduction </w:t>
      </w:r>
    </w:p>
    <w:p w14:paraId="7FAE5405" w14:textId="77777777" w:rsidR="00AC4618" w:rsidRPr="00BC704D" w:rsidRDefault="00FE5668" w:rsidP="00AC4618">
      <w:pPr>
        <w:bidi w:val="0"/>
        <w:ind w:left="578"/>
        <w:jc w:val="both"/>
        <w:rPr>
          <w:rFonts w:asciiTheme="majorBidi" w:hAnsiTheme="majorBidi" w:cstheme="majorBidi"/>
          <w:sz w:val="24"/>
          <w:szCs w:val="24"/>
        </w:rPr>
      </w:pPr>
      <w:r w:rsidRPr="00BC704D">
        <w:rPr>
          <w:rFonts w:asciiTheme="majorBidi" w:hAnsiTheme="majorBidi" w:cstheme="majorBidi"/>
          <w:sz w:val="24"/>
          <w:szCs w:val="24"/>
        </w:rPr>
        <w:t>The training process and its outcomes within this company are integral components of both individual and collective knowledge development, thus meriting consideration by the organization's management and leadership.</w:t>
      </w:r>
      <w:r w:rsidR="00AC4618" w:rsidRPr="00BC704D">
        <w:rPr>
          <w:rFonts w:asciiTheme="majorBidi" w:hAnsiTheme="majorBidi" w:cstheme="majorBidi"/>
          <w:sz w:val="24"/>
          <w:szCs w:val="24"/>
        </w:rPr>
        <w:t xml:space="preserve"> </w:t>
      </w:r>
      <w:r w:rsidRPr="00BC704D">
        <w:rPr>
          <w:rFonts w:asciiTheme="majorBidi" w:hAnsiTheme="majorBidi" w:cstheme="majorBidi"/>
          <w:sz w:val="24"/>
          <w:szCs w:val="24"/>
        </w:rPr>
        <w:t>In this company, there are two types of training. The first type is on-the-job training, which is conducted in the workplace by a supervisor or master, tailored to the specific needs and plans previously determined.</w:t>
      </w:r>
      <w:r w:rsidR="00AC4618" w:rsidRPr="00BC704D">
        <w:rPr>
          <w:rFonts w:asciiTheme="majorBidi" w:hAnsiTheme="majorBidi" w:cstheme="majorBidi"/>
          <w:sz w:val="24"/>
          <w:szCs w:val="24"/>
        </w:rPr>
        <w:t xml:space="preserve"> </w:t>
      </w:r>
    </w:p>
    <w:p w14:paraId="53686A70" w14:textId="7F5BCC02" w:rsidR="006B6162" w:rsidRPr="00BC704D" w:rsidRDefault="006B6162" w:rsidP="00AC4618">
      <w:pPr>
        <w:bidi w:val="0"/>
        <w:ind w:left="578"/>
        <w:jc w:val="both"/>
        <w:rPr>
          <w:rFonts w:asciiTheme="majorBidi" w:hAnsiTheme="majorBidi" w:cstheme="majorBidi"/>
          <w:sz w:val="24"/>
          <w:szCs w:val="24"/>
        </w:rPr>
      </w:pPr>
      <w:r w:rsidRPr="00BC704D">
        <w:rPr>
          <w:rFonts w:asciiTheme="majorBidi" w:hAnsiTheme="majorBidi" w:cstheme="majorBidi"/>
          <w:sz w:val="24"/>
          <w:szCs w:val="24"/>
        </w:rPr>
        <w:t>The second type comprises regular, extensive courses held either within or outside the company premises. These courses necessitate approval from the CEO or factory management and entail the following prerequisites:</w:t>
      </w:r>
    </w:p>
    <w:p w14:paraId="07FC94E1" w14:textId="77777777" w:rsidR="006B6162" w:rsidRPr="00BC704D" w:rsidRDefault="006B6162" w:rsidP="00AC4618">
      <w:pPr>
        <w:pStyle w:val="ListParagraph"/>
        <w:numPr>
          <w:ilvl w:val="0"/>
          <w:numId w:val="17"/>
        </w:numPr>
        <w:bidi w:val="0"/>
        <w:jc w:val="both"/>
        <w:rPr>
          <w:rFonts w:asciiTheme="majorBidi" w:hAnsiTheme="majorBidi" w:cstheme="majorBidi"/>
          <w:sz w:val="24"/>
          <w:szCs w:val="24"/>
        </w:rPr>
      </w:pPr>
      <w:r w:rsidRPr="00BC704D">
        <w:rPr>
          <w:rFonts w:asciiTheme="majorBidi" w:hAnsiTheme="majorBidi" w:cstheme="majorBidi"/>
          <w:sz w:val="24"/>
          <w:szCs w:val="24"/>
        </w:rPr>
        <w:t>Duration,</w:t>
      </w:r>
    </w:p>
    <w:p w14:paraId="7FE81ECD" w14:textId="77777777" w:rsidR="006B6162" w:rsidRPr="00BC704D" w:rsidRDefault="006B6162" w:rsidP="00AC4618">
      <w:pPr>
        <w:pStyle w:val="ListParagraph"/>
        <w:numPr>
          <w:ilvl w:val="0"/>
          <w:numId w:val="17"/>
        </w:numPr>
        <w:bidi w:val="0"/>
        <w:jc w:val="both"/>
        <w:rPr>
          <w:rFonts w:asciiTheme="majorBidi" w:hAnsiTheme="majorBidi" w:cstheme="majorBidi"/>
          <w:sz w:val="24"/>
          <w:szCs w:val="24"/>
        </w:rPr>
      </w:pPr>
      <w:r w:rsidRPr="00BC704D">
        <w:rPr>
          <w:rFonts w:asciiTheme="majorBidi" w:hAnsiTheme="majorBidi" w:cstheme="majorBidi"/>
          <w:sz w:val="24"/>
          <w:szCs w:val="24"/>
        </w:rPr>
        <w:t>Location,</w:t>
      </w:r>
    </w:p>
    <w:p w14:paraId="06F29EFA" w14:textId="77777777" w:rsidR="006B6162" w:rsidRPr="00BC704D" w:rsidRDefault="006B6162" w:rsidP="00AC4618">
      <w:pPr>
        <w:pStyle w:val="ListParagraph"/>
        <w:numPr>
          <w:ilvl w:val="0"/>
          <w:numId w:val="17"/>
        </w:numPr>
        <w:bidi w:val="0"/>
        <w:jc w:val="both"/>
        <w:rPr>
          <w:rFonts w:asciiTheme="majorBidi" w:hAnsiTheme="majorBidi" w:cstheme="majorBidi"/>
          <w:sz w:val="24"/>
          <w:szCs w:val="24"/>
        </w:rPr>
      </w:pPr>
      <w:r w:rsidRPr="00BC704D">
        <w:rPr>
          <w:rFonts w:asciiTheme="majorBidi" w:hAnsiTheme="majorBidi" w:cstheme="majorBidi"/>
          <w:sz w:val="24"/>
          <w:szCs w:val="24"/>
        </w:rPr>
        <w:t>Instructor (trainer),</w:t>
      </w:r>
    </w:p>
    <w:p w14:paraId="24C9A414" w14:textId="77777777" w:rsidR="006B6162" w:rsidRPr="00BC704D" w:rsidRDefault="006B6162" w:rsidP="00AC4618">
      <w:pPr>
        <w:pStyle w:val="ListParagraph"/>
        <w:numPr>
          <w:ilvl w:val="0"/>
          <w:numId w:val="17"/>
        </w:numPr>
        <w:bidi w:val="0"/>
        <w:jc w:val="both"/>
        <w:rPr>
          <w:rFonts w:asciiTheme="majorBidi" w:hAnsiTheme="majorBidi" w:cstheme="majorBidi"/>
          <w:sz w:val="24"/>
          <w:szCs w:val="24"/>
        </w:rPr>
      </w:pPr>
      <w:r w:rsidRPr="00BC704D">
        <w:rPr>
          <w:rFonts w:asciiTheme="majorBidi" w:hAnsiTheme="majorBidi" w:cstheme="majorBidi"/>
          <w:sz w:val="24"/>
          <w:szCs w:val="24"/>
        </w:rPr>
        <w:t>Start and finish times,</w:t>
      </w:r>
    </w:p>
    <w:p w14:paraId="3C2DDC19" w14:textId="66A86323" w:rsidR="006B6162" w:rsidRPr="00BC704D" w:rsidRDefault="006B6162" w:rsidP="00AC4618">
      <w:pPr>
        <w:pStyle w:val="ListParagraph"/>
        <w:numPr>
          <w:ilvl w:val="0"/>
          <w:numId w:val="17"/>
        </w:numPr>
        <w:bidi w:val="0"/>
        <w:jc w:val="both"/>
        <w:rPr>
          <w:rFonts w:asciiTheme="majorBidi" w:hAnsiTheme="majorBidi" w:cstheme="majorBidi"/>
          <w:sz w:val="24"/>
          <w:szCs w:val="24"/>
        </w:rPr>
      </w:pPr>
      <w:r w:rsidRPr="00BC704D">
        <w:rPr>
          <w:rFonts w:asciiTheme="majorBidi" w:hAnsiTheme="majorBidi" w:cstheme="majorBidi"/>
          <w:sz w:val="24"/>
          <w:szCs w:val="24"/>
        </w:rPr>
        <w:t>Required materials such as booklets, books, or CDs.</w:t>
      </w:r>
    </w:p>
    <w:p w14:paraId="2313277D" w14:textId="77777777" w:rsidR="006B6162" w:rsidRPr="00BC704D" w:rsidRDefault="006B6162" w:rsidP="00AC4618">
      <w:pPr>
        <w:bidi w:val="0"/>
        <w:ind w:left="578"/>
        <w:jc w:val="both"/>
        <w:rPr>
          <w:rFonts w:asciiTheme="majorBidi" w:hAnsiTheme="majorBidi" w:cstheme="majorBidi"/>
          <w:sz w:val="24"/>
          <w:szCs w:val="24"/>
        </w:rPr>
      </w:pPr>
    </w:p>
    <w:p w14:paraId="325F4DBE" w14:textId="77777777" w:rsidR="00AE31C8" w:rsidRPr="00BC704D" w:rsidRDefault="00655213" w:rsidP="00AC4618">
      <w:pPr>
        <w:pStyle w:val="Heading2"/>
        <w:bidi w:val="0"/>
        <w:ind w:left="578"/>
        <w:jc w:val="both"/>
        <w:rPr>
          <w:rFonts w:asciiTheme="majorBidi" w:hAnsiTheme="majorBidi" w:cstheme="majorBidi"/>
          <w:b/>
          <w:bCs/>
          <w:sz w:val="24"/>
          <w:szCs w:val="24"/>
          <w:rtl/>
        </w:rPr>
      </w:pPr>
      <w:r w:rsidRPr="00BC704D">
        <w:rPr>
          <w:rFonts w:asciiTheme="majorBidi" w:hAnsiTheme="majorBidi" w:cstheme="majorBidi"/>
          <w:b/>
          <w:bCs/>
          <w:sz w:val="24"/>
          <w:szCs w:val="24"/>
        </w:rPr>
        <w:t>E</w:t>
      </w:r>
      <w:r w:rsidR="00F5470E" w:rsidRPr="00BC704D">
        <w:rPr>
          <w:rFonts w:asciiTheme="majorBidi" w:hAnsiTheme="majorBidi" w:cstheme="majorBidi"/>
          <w:b/>
          <w:bCs/>
          <w:sz w:val="24"/>
          <w:szCs w:val="24"/>
        </w:rPr>
        <w:t>ducational needs</w:t>
      </w:r>
      <w:r w:rsidR="00B95657" w:rsidRPr="00BC704D">
        <w:rPr>
          <w:rFonts w:asciiTheme="majorBidi" w:hAnsiTheme="majorBidi" w:cstheme="majorBidi"/>
          <w:b/>
          <w:bCs/>
          <w:sz w:val="24"/>
          <w:szCs w:val="24"/>
        </w:rPr>
        <w:t>:</w:t>
      </w:r>
    </w:p>
    <w:p w14:paraId="307E140D" w14:textId="691DD23F" w:rsidR="006B6162" w:rsidRPr="00BC704D" w:rsidRDefault="006B6162" w:rsidP="00AC4618">
      <w:pPr>
        <w:bidi w:val="0"/>
        <w:ind w:left="578"/>
        <w:jc w:val="both"/>
        <w:rPr>
          <w:rFonts w:asciiTheme="majorBidi" w:hAnsiTheme="majorBidi" w:cstheme="majorBidi"/>
          <w:sz w:val="24"/>
          <w:szCs w:val="24"/>
        </w:rPr>
      </w:pPr>
      <w:r w:rsidRPr="00BC704D">
        <w:rPr>
          <w:rFonts w:asciiTheme="majorBidi" w:hAnsiTheme="majorBidi" w:cstheme="majorBidi"/>
          <w:sz w:val="24"/>
          <w:szCs w:val="24"/>
        </w:rPr>
        <w:t>In this company, training needs assessment and planning occur at the beginning of each year and are tailored to the requirements of unit employees in their respective roles. These needs are communicated to the training unit by the relevant manager/supervisor using the training needs announcement form (F-TE-02), which is subsequently approved by the training manager.</w:t>
      </w:r>
      <w:r w:rsidR="00AC4618" w:rsidRPr="00BC704D">
        <w:rPr>
          <w:rFonts w:asciiTheme="majorBidi" w:hAnsiTheme="majorBidi" w:cstheme="majorBidi"/>
          <w:sz w:val="24"/>
          <w:szCs w:val="24"/>
        </w:rPr>
        <w:t xml:space="preserve"> </w:t>
      </w:r>
      <w:r w:rsidRPr="00BC704D">
        <w:rPr>
          <w:rFonts w:asciiTheme="majorBidi" w:hAnsiTheme="majorBidi" w:cstheme="majorBidi"/>
          <w:sz w:val="24"/>
          <w:szCs w:val="24"/>
        </w:rPr>
        <w:t>In the event of recruiting new staff, the requisite training will be identified by the training manager using the form (F-TE-02), which is subject to approval by management.</w:t>
      </w:r>
    </w:p>
    <w:p w14:paraId="5892AB80" w14:textId="77777777" w:rsidR="006B6162" w:rsidRPr="00BC704D" w:rsidRDefault="006B6162" w:rsidP="00AC4618">
      <w:pPr>
        <w:bidi w:val="0"/>
        <w:ind w:left="578"/>
        <w:jc w:val="both"/>
        <w:rPr>
          <w:rFonts w:asciiTheme="majorBidi" w:hAnsiTheme="majorBidi" w:cstheme="majorBidi"/>
          <w:sz w:val="24"/>
          <w:szCs w:val="24"/>
        </w:rPr>
      </w:pPr>
    </w:p>
    <w:p w14:paraId="7F76E9A0" w14:textId="294E338A" w:rsidR="006B6162" w:rsidRPr="00BC704D" w:rsidRDefault="006B6162" w:rsidP="00AC4618">
      <w:pPr>
        <w:bidi w:val="0"/>
        <w:ind w:left="578"/>
        <w:jc w:val="both"/>
        <w:rPr>
          <w:rFonts w:asciiTheme="majorBidi" w:hAnsiTheme="majorBidi" w:cstheme="majorBidi"/>
          <w:sz w:val="24"/>
          <w:szCs w:val="24"/>
        </w:rPr>
      </w:pPr>
      <w:r w:rsidRPr="00BC704D">
        <w:rPr>
          <w:rFonts w:asciiTheme="majorBidi" w:hAnsiTheme="majorBidi" w:cstheme="majorBidi"/>
          <w:sz w:val="24"/>
          <w:szCs w:val="24"/>
        </w:rPr>
        <w:t>The inputs and criteria for determining training needs in the event of human error are based on the following parameters:</w:t>
      </w:r>
    </w:p>
    <w:p w14:paraId="1DA47B5D" w14:textId="77777777" w:rsidR="002C0E0B" w:rsidRPr="00BC704D" w:rsidRDefault="002C0E0B" w:rsidP="00AC4618">
      <w:pPr>
        <w:pStyle w:val="ListParagraph"/>
        <w:numPr>
          <w:ilvl w:val="0"/>
          <w:numId w:val="9"/>
        </w:numPr>
        <w:bidi w:val="0"/>
        <w:ind w:left="578"/>
        <w:jc w:val="both"/>
        <w:rPr>
          <w:rFonts w:asciiTheme="majorBidi" w:hAnsiTheme="majorBidi" w:cstheme="majorBidi"/>
          <w:sz w:val="24"/>
          <w:szCs w:val="24"/>
        </w:rPr>
      </w:pPr>
      <w:r w:rsidRPr="00BC704D">
        <w:rPr>
          <w:rFonts w:asciiTheme="majorBidi" w:hAnsiTheme="majorBidi" w:cstheme="majorBidi"/>
          <w:sz w:val="24"/>
          <w:szCs w:val="24"/>
        </w:rPr>
        <w:lastRenderedPageBreak/>
        <w:t>description of competencies and skills required for jobs</w:t>
      </w:r>
      <w:r w:rsidR="00FE21D7" w:rsidRPr="00BC704D">
        <w:rPr>
          <w:rFonts w:asciiTheme="majorBidi" w:hAnsiTheme="majorBidi" w:cstheme="majorBidi"/>
          <w:sz w:val="24"/>
          <w:szCs w:val="24"/>
        </w:rPr>
        <w:t xml:space="preserve"> (Human Resource Procedure P-HR-16)</w:t>
      </w:r>
      <w:r w:rsidRPr="00BC704D">
        <w:rPr>
          <w:rFonts w:asciiTheme="majorBidi" w:hAnsiTheme="majorBidi" w:cstheme="majorBidi"/>
          <w:sz w:val="24"/>
          <w:szCs w:val="24"/>
        </w:rPr>
        <w:t xml:space="preserve"> and compared with existing skills of employees, </w:t>
      </w:r>
    </w:p>
    <w:p w14:paraId="4A1D61C5" w14:textId="77777777" w:rsidR="00017DA5" w:rsidRPr="00BC704D" w:rsidRDefault="00017DA5" w:rsidP="00AC4618">
      <w:pPr>
        <w:pStyle w:val="ListParagraph"/>
        <w:numPr>
          <w:ilvl w:val="0"/>
          <w:numId w:val="9"/>
        </w:numPr>
        <w:bidi w:val="0"/>
        <w:ind w:left="578"/>
        <w:jc w:val="both"/>
        <w:rPr>
          <w:rFonts w:asciiTheme="majorBidi" w:hAnsiTheme="majorBidi" w:cstheme="majorBidi"/>
          <w:sz w:val="24"/>
          <w:szCs w:val="24"/>
        </w:rPr>
      </w:pPr>
      <w:r w:rsidRPr="00BC704D">
        <w:rPr>
          <w:rFonts w:asciiTheme="majorBidi" w:hAnsiTheme="majorBidi" w:cstheme="majorBidi"/>
          <w:sz w:val="24"/>
          <w:szCs w:val="24"/>
        </w:rPr>
        <w:t>educational calendar</w:t>
      </w:r>
    </w:p>
    <w:p w14:paraId="643CAB3D" w14:textId="77777777" w:rsidR="002C0E0B" w:rsidRPr="00BC704D" w:rsidRDefault="002C0E0B" w:rsidP="00AC4618">
      <w:pPr>
        <w:pStyle w:val="ListParagraph"/>
        <w:numPr>
          <w:ilvl w:val="0"/>
          <w:numId w:val="9"/>
        </w:numPr>
        <w:bidi w:val="0"/>
        <w:ind w:left="578"/>
        <w:jc w:val="both"/>
        <w:rPr>
          <w:rFonts w:asciiTheme="majorBidi" w:hAnsiTheme="majorBidi" w:cstheme="majorBidi"/>
          <w:sz w:val="24"/>
          <w:szCs w:val="24"/>
        </w:rPr>
      </w:pPr>
      <w:r w:rsidRPr="00BC704D">
        <w:rPr>
          <w:rFonts w:asciiTheme="majorBidi" w:hAnsiTheme="majorBidi" w:cstheme="majorBidi"/>
          <w:sz w:val="24"/>
          <w:szCs w:val="24"/>
        </w:rPr>
        <w:t xml:space="preserve">individual performance, </w:t>
      </w:r>
    </w:p>
    <w:p w14:paraId="068239DA" w14:textId="77777777" w:rsidR="002C0E0B" w:rsidRPr="00BC704D" w:rsidRDefault="002C0E0B" w:rsidP="00AC4618">
      <w:pPr>
        <w:pStyle w:val="ListParagraph"/>
        <w:numPr>
          <w:ilvl w:val="0"/>
          <w:numId w:val="9"/>
        </w:numPr>
        <w:bidi w:val="0"/>
        <w:ind w:left="578"/>
        <w:jc w:val="both"/>
        <w:rPr>
          <w:rFonts w:asciiTheme="majorBidi" w:hAnsiTheme="majorBidi" w:cstheme="majorBidi"/>
          <w:sz w:val="24"/>
          <w:szCs w:val="24"/>
        </w:rPr>
      </w:pPr>
      <w:r w:rsidRPr="00BC704D">
        <w:rPr>
          <w:rFonts w:asciiTheme="majorBidi" w:hAnsiTheme="majorBidi" w:cstheme="majorBidi"/>
          <w:sz w:val="24"/>
          <w:szCs w:val="24"/>
        </w:rPr>
        <w:t>Return of goods,</w:t>
      </w:r>
    </w:p>
    <w:p w14:paraId="4CF208E2" w14:textId="77777777" w:rsidR="002C0E0B" w:rsidRPr="00BC704D" w:rsidRDefault="002C0E0B" w:rsidP="00AC4618">
      <w:pPr>
        <w:pStyle w:val="ListParagraph"/>
        <w:numPr>
          <w:ilvl w:val="0"/>
          <w:numId w:val="9"/>
        </w:numPr>
        <w:bidi w:val="0"/>
        <w:ind w:left="578"/>
        <w:jc w:val="both"/>
        <w:rPr>
          <w:rFonts w:asciiTheme="majorBidi" w:hAnsiTheme="majorBidi" w:cstheme="majorBidi"/>
          <w:sz w:val="24"/>
          <w:szCs w:val="24"/>
        </w:rPr>
      </w:pPr>
      <w:r w:rsidRPr="00BC704D">
        <w:rPr>
          <w:rFonts w:asciiTheme="majorBidi" w:hAnsiTheme="majorBidi" w:cstheme="majorBidi"/>
          <w:sz w:val="24"/>
          <w:szCs w:val="24"/>
        </w:rPr>
        <w:t>customer complaints,</w:t>
      </w:r>
    </w:p>
    <w:p w14:paraId="7C4B91C7" w14:textId="77777777" w:rsidR="002C0E0B" w:rsidRPr="00BC704D" w:rsidRDefault="002C0E0B" w:rsidP="00AC4618">
      <w:pPr>
        <w:pStyle w:val="ListParagraph"/>
        <w:numPr>
          <w:ilvl w:val="0"/>
          <w:numId w:val="9"/>
        </w:numPr>
        <w:bidi w:val="0"/>
        <w:ind w:left="578"/>
        <w:jc w:val="both"/>
        <w:rPr>
          <w:rFonts w:asciiTheme="majorBidi" w:hAnsiTheme="majorBidi" w:cstheme="majorBidi"/>
          <w:sz w:val="24"/>
          <w:szCs w:val="24"/>
        </w:rPr>
      </w:pPr>
      <w:r w:rsidRPr="00BC704D">
        <w:rPr>
          <w:rFonts w:asciiTheme="majorBidi" w:hAnsiTheme="majorBidi" w:cstheme="majorBidi"/>
          <w:sz w:val="24"/>
          <w:szCs w:val="24"/>
        </w:rPr>
        <w:t>waste,</w:t>
      </w:r>
    </w:p>
    <w:p w14:paraId="7A246AA9" w14:textId="77777777" w:rsidR="002C0E0B" w:rsidRPr="00BC704D" w:rsidRDefault="002C0E0B" w:rsidP="00AC4618">
      <w:pPr>
        <w:pStyle w:val="ListParagraph"/>
        <w:numPr>
          <w:ilvl w:val="0"/>
          <w:numId w:val="9"/>
        </w:numPr>
        <w:bidi w:val="0"/>
        <w:ind w:left="578"/>
        <w:jc w:val="both"/>
        <w:rPr>
          <w:rFonts w:asciiTheme="majorBidi" w:hAnsiTheme="majorBidi" w:cstheme="majorBidi"/>
          <w:sz w:val="24"/>
          <w:szCs w:val="24"/>
        </w:rPr>
      </w:pPr>
      <w:r w:rsidRPr="00BC704D">
        <w:rPr>
          <w:rFonts w:asciiTheme="majorBidi" w:hAnsiTheme="majorBidi" w:cstheme="majorBidi"/>
          <w:sz w:val="24"/>
          <w:szCs w:val="24"/>
        </w:rPr>
        <w:t>rework,</w:t>
      </w:r>
    </w:p>
    <w:p w14:paraId="621CE0D6" w14:textId="77777777" w:rsidR="002C0E0B" w:rsidRPr="00BC704D" w:rsidRDefault="002C0E0B" w:rsidP="00AC4618">
      <w:pPr>
        <w:pStyle w:val="ListParagraph"/>
        <w:numPr>
          <w:ilvl w:val="0"/>
          <w:numId w:val="9"/>
        </w:numPr>
        <w:bidi w:val="0"/>
        <w:ind w:left="578"/>
        <w:jc w:val="both"/>
        <w:rPr>
          <w:rFonts w:asciiTheme="majorBidi" w:hAnsiTheme="majorBidi" w:cstheme="majorBidi"/>
          <w:sz w:val="24"/>
          <w:szCs w:val="24"/>
        </w:rPr>
      </w:pPr>
      <w:r w:rsidRPr="00BC704D">
        <w:rPr>
          <w:rFonts w:asciiTheme="majorBidi" w:hAnsiTheme="majorBidi" w:cstheme="majorBidi"/>
          <w:sz w:val="24"/>
          <w:szCs w:val="24"/>
        </w:rPr>
        <w:t>machine efficiency,</w:t>
      </w:r>
    </w:p>
    <w:p w14:paraId="08EA4CEF" w14:textId="77777777" w:rsidR="002C0E0B" w:rsidRPr="00BC704D" w:rsidRDefault="002C0E0B" w:rsidP="00AC4618">
      <w:pPr>
        <w:pStyle w:val="ListParagraph"/>
        <w:numPr>
          <w:ilvl w:val="0"/>
          <w:numId w:val="9"/>
        </w:numPr>
        <w:bidi w:val="0"/>
        <w:ind w:left="578"/>
        <w:jc w:val="both"/>
        <w:rPr>
          <w:rFonts w:asciiTheme="majorBidi" w:hAnsiTheme="majorBidi" w:cstheme="majorBidi"/>
          <w:sz w:val="24"/>
          <w:szCs w:val="24"/>
        </w:rPr>
      </w:pPr>
      <w:r w:rsidRPr="00BC704D">
        <w:rPr>
          <w:rFonts w:asciiTheme="majorBidi" w:hAnsiTheme="majorBidi" w:cstheme="majorBidi"/>
          <w:sz w:val="24"/>
          <w:szCs w:val="24"/>
        </w:rPr>
        <w:t>etc.</w:t>
      </w:r>
    </w:p>
    <w:p w14:paraId="26BDC602" w14:textId="77777777" w:rsidR="006B6162" w:rsidRPr="00BC704D" w:rsidRDefault="006B6162" w:rsidP="00AC4618">
      <w:pPr>
        <w:bidi w:val="0"/>
        <w:ind w:left="578"/>
        <w:jc w:val="both"/>
        <w:rPr>
          <w:rFonts w:asciiTheme="majorBidi" w:hAnsiTheme="majorBidi" w:cstheme="majorBidi"/>
          <w:sz w:val="24"/>
          <w:szCs w:val="24"/>
        </w:rPr>
      </w:pPr>
    </w:p>
    <w:p w14:paraId="1F96227A" w14:textId="77777777" w:rsidR="00041723" w:rsidRPr="00BC704D" w:rsidRDefault="00F5470E" w:rsidP="00AC4618">
      <w:pPr>
        <w:pStyle w:val="Heading2"/>
        <w:bidi w:val="0"/>
        <w:ind w:left="578"/>
        <w:jc w:val="both"/>
        <w:rPr>
          <w:rFonts w:asciiTheme="majorBidi" w:hAnsiTheme="majorBidi" w:cstheme="majorBidi"/>
          <w:b/>
          <w:bCs/>
          <w:sz w:val="24"/>
          <w:szCs w:val="24"/>
          <w:rtl/>
        </w:rPr>
      </w:pPr>
      <w:r w:rsidRPr="00BC704D">
        <w:rPr>
          <w:rFonts w:asciiTheme="majorBidi" w:hAnsiTheme="majorBidi" w:cstheme="majorBidi"/>
          <w:b/>
          <w:bCs/>
          <w:sz w:val="24"/>
          <w:szCs w:val="24"/>
        </w:rPr>
        <w:t>Training planning:</w:t>
      </w:r>
    </w:p>
    <w:p w14:paraId="29824321" w14:textId="51C2B05F" w:rsidR="006B6162" w:rsidRPr="00BC704D" w:rsidRDefault="006B6162" w:rsidP="00AC4618">
      <w:pPr>
        <w:bidi w:val="0"/>
        <w:ind w:left="578"/>
        <w:jc w:val="both"/>
        <w:rPr>
          <w:rFonts w:asciiTheme="majorBidi" w:hAnsiTheme="majorBidi" w:cstheme="majorBidi"/>
          <w:sz w:val="24"/>
          <w:szCs w:val="24"/>
        </w:rPr>
      </w:pPr>
      <w:r w:rsidRPr="00BC704D">
        <w:rPr>
          <w:rFonts w:asciiTheme="majorBidi" w:hAnsiTheme="majorBidi" w:cstheme="majorBidi"/>
          <w:sz w:val="24"/>
          <w:szCs w:val="24"/>
        </w:rPr>
        <w:t>Following the confirmation of the training needs, the training director will proceed to determine the following items as part of the training plan, which will be documented in the form (F-TE-03):</w:t>
      </w:r>
    </w:p>
    <w:p w14:paraId="68B37015" w14:textId="77777777" w:rsidR="006B6162" w:rsidRPr="00BC704D" w:rsidRDefault="006B6162" w:rsidP="00AC4618">
      <w:pPr>
        <w:pStyle w:val="ListParagraph"/>
        <w:numPr>
          <w:ilvl w:val="0"/>
          <w:numId w:val="14"/>
        </w:numPr>
        <w:bidi w:val="0"/>
        <w:ind w:left="578"/>
        <w:jc w:val="both"/>
        <w:rPr>
          <w:rFonts w:asciiTheme="majorBidi" w:hAnsiTheme="majorBidi" w:cstheme="majorBidi"/>
          <w:sz w:val="24"/>
          <w:szCs w:val="24"/>
        </w:rPr>
      </w:pPr>
      <w:r w:rsidRPr="00BC704D">
        <w:rPr>
          <w:rFonts w:asciiTheme="majorBidi" w:hAnsiTheme="majorBidi" w:cstheme="majorBidi"/>
          <w:sz w:val="24"/>
          <w:szCs w:val="24"/>
        </w:rPr>
        <w:t>Duration of the training</w:t>
      </w:r>
    </w:p>
    <w:p w14:paraId="46DFBFF4" w14:textId="77777777" w:rsidR="006B6162" w:rsidRPr="00BC704D" w:rsidRDefault="006B6162" w:rsidP="00AC4618">
      <w:pPr>
        <w:pStyle w:val="ListParagraph"/>
        <w:numPr>
          <w:ilvl w:val="0"/>
          <w:numId w:val="14"/>
        </w:numPr>
        <w:bidi w:val="0"/>
        <w:ind w:left="578"/>
        <w:jc w:val="both"/>
        <w:rPr>
          <w:rFonts w:asciiTheme="majorBidi" w:hAnsiTheme="majorBidi" w:cstheme="majorBidi"/>
          <w:sz w:val="24"/>
          <w:szCs w:val="24"/>
        </w:rPr>
      </w:pPr>
      <w:r w:rsidRPr="00BC704D">
        <w:rPr>
          <w:rFonts w:asciiTheme="majorBidi" w:hAnsiTheme="majorBidi" w:cstheme="majorBidi"/>
          <w:sz w:val="24"/>
          <w:szCs w:val="24"/>
        </w:rPr>
        <w:t>Training location (external supplier or internal)</w:t>
      </w:r>
    </w:p>
    <w:p w14:paraId="10D3C3D1" w14:textId="77777777" w:rsidR="006B6162" w:rsidRPr="00BC704D" w:rsidRDefault="006B6162" w:rsidP="00AC4618">
      <w:pPr>
        <w:pStyle w:val="ListParagraph"/>
        <w:numPr>
          <w:ilvl w:val="0"/>
          <w:numId w:val="14"/>
        </w:numPr>
        <w:bidi w:val="0"/>
        <w:ind w:left="578"/>
        <w:jc w:val="both"/>
        <w:rPr>
          <w:rFonts w:asciiTheme="majorBidi" w:hAnsiTheme="majorBidi" w:cstheme="majorBidi"/>
          <w:sz w:val="24"/>
          <w:szCs w:val="24"/>
        </w:rPr>
      </w:pPr>
      <w:r w:rsidRPr="00BC704D">
        <w:rPr>
          <w:rFonts w:asciiTheme="majorBidi" w:hAnsiTheme="majorBidi" w:cstheme="majorBidi"/>
          <w:sz w:val="24"/>
          <w:szCs w:val="24"/>
        </w:rPr>
        <w:t>Participants</w:t>
      </w:r>
    </w:p>
    <w:p w14:paraId="270BEA0A" w14:textId="77777777" w:rsidR="006B6162" w:rsidRPr="00BC704D" w:rsidRDefault="006B6162" w:rsidP="00AC4618">
      <w:pPr>
        <w:pStyle w:val="ListParagraph"/>
        <w:numPr>
          <w:ilvl w:val="0"/>
          <w:numId w:val="14"/>
        </w:numPr>
        <w:bidi w:val="0"/>
        <w:ind w:left="578"/>
        <w:jc w:val="both"/>
        <w:rPr>
          <w:rFonts w:asciiTheme="majorBidi" w:hAnsiTheme="majorBidi" w:cstheme="majorBidi"/>
          <w:sz w:val="24"/>
          <w:szCs w:val="24"/>
        </w:rPr>
      </w:pPr>
      <w:r w:rsidRPr="00BC704D">
        <w:rPr>
          <w:rFonts w:asciiTheme="majorBidi" w:hAnsiTheme="majorBidi" w:cstheme="majorBidi"/>
          <w:sz w:val="24"/>
          <w:szCs w:val="24"/>
        </w:rPr>
        <w:t>Training schedule (date and time)</w:t>
      </w:r>
    </w:p>
    <w:p w14:paraId="0F1E558E" w14:textId="77777777" w:rsidR="006B6162" w:rsidRPr="00BC704D" w:rsidRDefault="006B6162" w:rsidP="00AC4618">
      <w:pPr>
        <w:pStyle w:val="ListParagraph"/>
        <w:numPr>
          <w:ilvl w:val="0"/>
          <w:numId w:val="14"/>
        </w:numPr>
        <w:bidi w:val="0"/>
        <w:ind w:left="578"/>
        <w:jc w:val="both"/>
        <w:rPr>
          <w:rFonts w:asciiTheme="majorBidi" w:hAnsiTheme="majorBidi" w:cstheme="majorBidi"/>
          <w:sz w:val="24"/>
          <w:szCs w:val="24"/>
        </w:rPr>
      </w:pPr>
      <w:r w:rsidRPr="00BC704D">
        <w:rPr>
          <w:rFonts w:asciiTheme="majorBidi" w:hAnsiTheme="majorBidi" w:cstheme="majorBidi"/>
          <w:sz w:val="24"/>
          <w:szCs w:val="24"/>
        </w:rPr>
        <w:t>Instructor</w:t>
      </w:r>
    </w:p>
    <w:p w14:paraId="19C4ECD9" w14:textId="77777777" w:rsidR="006B6162" w:rsidRPr="00BC704D" w:rsidRDefault="006B6162" w:rsidP="00AC4618">
      <w:pPr>
        <w:pStyle w:val="ListParagraph"/>
        <w:numPr>
          <w:ilvl w:val="0"/>
          <w:numId w:val="14"/>
        </w:numPr>
        <w:bidi w:val="0"/>
        <w:ind w:left="578"/>
        <w:jc w:val="both"/>
        <w:rPr>
          <w:rFonts w:asciiTheme="majorBidi" w:hAnsiTheme="majorBidi" w:cstheme="majorBidi"/>
          <w:sz w:val="24"/>
          <w:szCs w:val="24"/>
        </w:rPr>
      </w:pPr>
      <w:r w:rsidRPr="00BC704D">
        <w:rPr>
          <w:rFonts w:asciiTheme="majorBidi" w:hAnsiTheme="majorBidi" w:cstheme="majorBidi"/>
          <w:sz w:val="24"/>
          <w:szCs w:val="24"/>
        </w:rPr>
        <w:t>Start time</w:t>
      </w:r>
    </w:p>
    <w:p w14:paraId="32BF0684" w14:textId="77777777" w:rsidR="006B6162" w:rsidRPr="00BC704D" w:rsidRDefault="006B6162" w:rsidP="00AC4618">
      <w:pPr>
        <w:pStyle w:val="ListParagraph"/>
        <w:numPr>
          <w:ilvl w:val="0"/>
          <w:numId w:val="14"/>
        </w:numPr>
        <w:bidi w:val="0"/>
        <w:ind w:left="578"/>
        <w:jc w:val="both"/>
        <w:rPr>
          <w:rFonts w:asciiTheme="majorBidi" w:hAnsiTheme="majorBidi" w:cstheme="majorBidi"/>
          <w:sz w:val="24"/>
          <w:szCs w:val="24"/>
        </w:rPr>
      </w:pPr>
      <w:r w:rsidRPr="00BC704D">
        <w:rPr>
          <w:rFonts w:asciiTheme="majorBidi" w:hAnsiTheme="majorBidi" w:cstheme="majorBidi"/>
          <w:sz w:val="24"/>
          <w:szCs w:val="24"/>
        </w:rPr>
        <w:t>Finish time</w:t>
      </w:r>
    </w:p>
    <w:p w14:paraId="5CC712C4" w14:textId="6569CCF1" w:rsidR="006B6162" w:rsidRPr="00BC704D" w:rsidRDefault="006B6162" w:rsidP="00AC4618">
      <w:pPr>
        <w:pStyle w:val="ListParagraph"/>
        <w:numPr>
          <w:ilvl w:val="0"/>
          <w:numId w:val="14"/>
        </w:numPr>
        <w:bidi w:val="0"/>
        <w:ind w:left="578"/>
        <w:jc w:val="both"/>
        <w:rPr>
          <w:rFonts w:asciiTheme="majorBidi" w:hAnsiTheme="majorBidi" w:cstheme="majorBidi"/>
          <w:sz w:val="24"/>
          <w:szCs w:val="24"/>
        </w:rPr>
      </w:pPr>
      <w:r w:rsidRPr="00BC704D">
        <w:rPr>
          <w:rFonts w:asciiTheme="majorBidi" w:hAnsiTheme="majorBidi" w:cstheme="majorBidi"/>
          <w:sz w:val="24"/>
          <w:szCs w:val="24"/>
        </w:rPr>
        <w:t>Required materials such as booklets, CDs, books, etc.</w:t>
      </w:r>
    </w:p>
    <w:p w14:paraId="78B3BC24" w14:textId="77777777" w:rsidR="006B6162" w:rsidRPr="00BC704D" w:rsidRDefault="006B6162" w:rsidP="00AC4618">
      <w:pPr>
        <w:bidi w:val="0"/>
        <w:ind w:left="578"/>
        <w:jc w:val="both"/>
        <w:rPr>
          <w:rFonts w:asciiTheme="majorBidi" w:hAnsiTheme="majorBidi" w:cstheme="majorBidi"/>
          <w:sz w:val="24"/>
          <w:szCs w:val="24"/>
        </w:rPr>
      </w:pPr>
    </w:p>
    <w:p w14:paraId="794468CF" w14:textId="2D74BF64" w:rsidR="00D8704A" w:rsidRPr="00BC704D" w:rsidRDefault="006B6162" w:rsidP="006341CD">
      <w:pPr>
        <w:bidi w:val="0"/>
        <w:ind w:left="578"/>
        <w:jc w:val="both"/>
        <w:rPr>
          <w:rFonts w:asciiTheme="majorBidi" w:hAnsiTheme="majorBidi" w:cstheme="majorBidi"/>
          <w:sz w:val="24"/>
          <w:szCs w:val="24"/>
        </w:rPr>
      </w:pPr>
      <w:r w:rsidRPr="00BC704D">
        <w:rPr>
          <w:rFonts w:asciiTheme="majorBidi" w:hAnsiTheme="majorBidi" w:cstheme="majorBidi"/>
          <w:color w:val="0D0D0D"/>
          <w:sz w:val="24"/>
          <w:szCs w:val="24"/>
          <w:shd w:val="clear" w:color="auto" w:fill="FFFFFF"/>
        </w:rPr>
        <w:t>All coordination for scheduling and conducting training courses is managed by the training manager to ensure timely delivery.</w:t>
      </w:r>
      <w:r w:rsidR="006341CD">
        <w:rPr>
          <w:rFonts w:asciiTheme="majorBidi" w:hAnsiTheme="majorBidi" w:cstheme="majorBidi"/>
          <w:sz w:val="24"/>
          <w:szCs w:val="24"/>
        </w:rPr>
        <w:t xml:space="preserve"> </w:t>
      </w:r>
      <w:r w:rsidRPr="00BC704D">
        <w:rPr>
          <w:rFonts w:asciiTheme="majorBidi" w:hAnsiTheme="majorBidi" w:cstheme="majorBidi"/>
          <w:sz w:val="24"/>
          <w:szCs w:val="24"/>
        </w:rPr>
        <w:t>At the conclusion of the training session, attendance is verified, and if deemed necessary, a test will be administered, with results factored into the calculation of the overall effectiveness.</w:t>
      </w:r>
    </w:p>
    <w:p w14:paraId="5F6CEEB7" w14:textId="77777777" w:rsidR="006B6162" w:rsidRPr="00BC704D" w:rsidRDefault="006B6162" w:rsidP="00AC4618">
      <w:pPr>
        <w:bidi w:val="0"/>
        <w:ind w:left="578"/>
        <w:jc w:val="both"/>
        <w:rPr>
          <w:rFonts w:asciiTheme="majorBidi" w:hAnsiTheme="majorBidi" w:cstheme="majorBidi"/>
          <w:sz w:val="24"/>
          <w:szCs w:val="24"/>
          <w:rtl/>
        </w:rPr>
      </w:pPr>
    </w:p>
    <w:p w14:paraId="5075BA72" w14:textId="77777777" w:rsidR="00B25277" w:rsidRPr="00BC704D" w:rsidRDefault="00F5470E" w:rsidP="00AC4618">
      <w:pPr>
        <w:pStyle w:val="Heading2"/>
        <w:bidi w:val="0"/>
        <w:ind w:left="578"/>
        <w:jc w:val="both"/>
        <w:rPr>
          <w:rFonts w:asciiTheme="majorBidi" w:hAnsiTheme="majorBidi" w:cstheme="majorBidi"/>
          <w:b/>
          <w:bCs/>
          <w:sz w:val="24"/>
          <w:szCs w:val="24"/>
          <w:rtl/>
        </w:rPr>
      </w:pPr>
      <w:r w:rsidRPr="00BC704D">
        <w:rPr>
          <w:rFonts w:asciiTheme="majorBidi" w:hAnsiTheme="majorBidi" w:cstheme="majorBidi"/>
          <w:b/>
          <w:bCs/>
          <w:sz w:val="24"/>
          <w:szCs w:val="24"/>
        </w:rPr>
        <w:t>Execution of training</w:t>
      </w:r>
      <w:r w:rsidR="00BD5D57" w:rsidRPr="00BC704D">
        <w:rPr>
          <w:rFonts w:asciiTheme="majorBidi" w:hAnsiTheme="majorBidi" w:cstheme="majorBidi"/>
          <w:b/>
          <w:bCs/>
          <w:sz w:val="24"/>
          <w:szCs w:val="24"/>
        </w:rPr>
        <w:t>:</w:t>
      </w:r>
    </w:p>
    <w:p w14:paraId="207650C5" w14:textId="3F13404E" w:rsidR="00356C38" w:rsidRPr="00BC704D" w:rsidRDefault="006B6162" w:rsidP="00AC4618">
      <w:pPr>
        <w:pStyle w:val="NoSpacing"/>
        <w:spacing w:line="276" w:lineRule="auto"/>
        <w:ind w:left="578"/>
        <w:jc w:val="both"/>
        <w:rPr>
          <w:rFonts w:asciiTheme="majorBidi" w:hAnsiTheme="majorBidi" w:cstheme="majorBidi"/>
          <w:sz w:val="24"/>
          <w:szCs w:val="24"/>
        </w:rPr>
      </w:pPr>
      <w:r w:rsidRPr="00BC704D">
        <w:rPr>
          <w:rFonts w:asciiTheme="majorBidi" w:hAnsiTheme="majorBidi" w:cstheme="majorBidi"/>
          <w:sz w:val="24"/>
          <w:szCs w:val="24"/>
        </w:rPr>
        <w:t>Seven days prior to the training session, the training manager posts the training program form (F-TE-03) on the bulletin board, ensuring relevant personnel are informed of the training details including time and location. On the day of the training, the designated training supervisor monitors staff attendance using the Attendance form (F-TE-06). Absences without acceptable reasons result in oral warnings, with repeated offenses warranting written warnings, copies of which are forwarded to the CEO. Any unimplemented courses are rescheduled and overseen by the training manager.</w:t>
      </w:r>
    </w:p>
    <w:p w14:paraId="76056609" w14:textId="77777777" w:rsidR="00356C38" w:rsidRPr="00BC704D" w:rsidRDefault="00356C38" w:rsidP="00AC4618">
      <w:pPr>
        <w:pStyle w:val="Heading2"/>
        <w:bidi w:val="0"/>
        <w:spacing w:line="276" w:lineRule="auto"/>
        <w:ind w:left="578"/>
        <w:jc w:val="both"/>
        <w:rPr>
          <w:rFonts w:asciiTheme="majorBidi" w:hAnsiTheme="majorBidi" w:cstheme="majorBidi"/>
          <w:b/>
          <w:bCs/>
          <w:sz w:val="24"/>
          <w:szCs w:val="24"/>
        </w:rPr>
      </w:pPr>
      <w:r w:rsidRPr="00BC704D">
        <w:rPr>
          <w:rFonts w:asciiTheme="majorBidi" w:hAnsiTheme="majorBidi" w:cstheme="majorBidi"/>
          <w:b/>
          <w:bCs/>
          <w:sz w:val="24"/>
          <w:szCs w:val="24"/>
        </w:rPr>
        <w:t>Exam:</w:t>
      </w:r>
    </w:p>
    <w:p w14:paraId="04C585F3" w14:textId="081786BF" w:rsidR="006B6162" w:rsidRPr="00BC704D" w:rsidRDefault="006B6162" w:rsidP="00AC4618">
      <w:pPr>
        <w:bidi w:val="0"/>
        <w:spacing w:line="276" w:lineRule="auto"/>
        <w:ind w:left="578"/>
        <w:jc w:val="both"/>
        <w:rPr>
          <w:rFonts w:asciiTheme="majorBidi" w:eastAsiaTheme="minorHAnsi" w:hAnsiTheme="majorBidi" w:cstheme="majorBidi"/>
          <w:sz w:val="24"/>
          <w:szCs w:val="24"/>
        </w:rPr>
      </w:pPr>
      <w:r w:rsidRPr="00BC704D">
        <w:rPr>
          <w:rFonts w:asciiTheme="majorBidi" w:eastAsiaTheme="minorHAnsi" w:hAnsiTheme="majorBidi" w:cstheme="majorBidi"/>
          <w:sz w:val="24"/>
          <w:szCs w:val="24"/>
        </w:rPr>
        <w:t>For courses exceeding 8 hours in duration, an examination is administered, and the results are disseminated to the pertinent units within one week. This assessment serves as a key input for evaluating the training's effectiveness. In the event that the test score falls below 80%, a thorough analysis of the root causes is conducted, and corrective measures are contemplated as deemed necessary.</w:t>
      </w:r>
    </w:p>
    <w:p w14:paraId="11179080" w14:textId="77777777" w:rsidR="006B6162" w:rsidRPr="00BC704D" w:rsidRDefault="006B6162" w:rsidP="00AC4618">
      <w:pPr>
        <w:bidi w:val="0"/>
        <w:spacing w:line="276" w:lineRule="auto"/>
        <w:ind w:left="578"/>
        <w:jc w:val="both"/>
        <w:rPr>
          <w:rFonts w:asciiTheme="majorBidi" w:eastAsiaTheme="minorHAnsi" w:hAnsiTheme="majorBidi" w:cstheme="majorBidi"/>
          <w:sz w:val="24"/>
          <w:szCs w:val="24"/>
        </w:rPr>
      </w:pPr>
    </w:p>
    <w:p w14:paraId="710BA05A" w14:textId="77777777" w:rsidR="006B6162" w:rsidRPr="00BC704D" w:rsidRDefault="006B6162" w:rsidP="00AC4618">
      <w:pPr>
        <w:bidi w:val="0"/>
        <w:spacing w:line="276" w:lineRule="auto"/>
        <w:ind w:left="578"/>
        <w:jc w:val="both"/>
        <w:rPr>
          <w:rFonts w:asciiTheme="majorBidi" w:eastAsiaTheme="minorHAnsi" w:hAnsiTheme="majorBidi" w:cstheme="majorBidi"/>
          <w:sz w:val="24"/>
          <w:szCs w:val="24"/>
        </w:rPr>
      </w:pPr>
    </w:p>
    <w:p w14:paraId="19883487" w14:textId="77777777" w:rsidR="006B6162" w:rsidRPr="00BC704D" w:rsidRDefault="006B6162" w:rsidP="00AC4618">
      <w:pPr>
        <w:bidi w:val="0"/>
        <w:spacing w:line="276" w:lineRule="auto"/>
        <w:ind w:left="578"/>
        <w:jc w:val="both"/>
        <w:rPr>
          <w:rFonts w:asciiTheme="majorBidi" w:eastAsiaTheme="minorHAnsi" w:hAnsiTheme="majorBidi" w:cstheme="majorBidi"/>
          <w:sz w:val="24"/>
          <w:szCs w:val="24"/>
          <w:rtl/>
        </w:rPr>
      </w:pPr>
    </w:p>
    <w:p w14:paraId="79C95F27" w14:textId="77777777" w:rsidR="004D5F2E" w:rsidRPr="00BC704D" w:rsidRDefault="00356C38" w:rsidP="00AC4618">
      <w:pPr>
        <w:pStyle w:val="Heading2"/>
        <w:bidi w:val="0"/>
        <w:ind w:left="578"/>
        <w:jc w:val="both"/>
        <w:rPr>
          <w:rFonts w:asciiTheme="majorBidi" w:hAnsiTheme="majorBidi" w:cstheme="majorBidi"/>
          <w:b/>
          <w:bCs/>
          <w:sz w:val="24"/>
          <w:szCs w:val="24"/>
        </w:rPr>
      </w:pPr>
      <w:r w:rsidRPr="00BC704D">
        <w:rPr>
          <w:rFonts w:asciiTheme="majorBidi" w:hAnsiTheme="majorBidi" w:cstheme="majorBidi"/>
          <w:b/>
          <w:bCs/>
          <w:sz w:val="24"/>
          <w:szCs w:val="24"/>
        </w:rPr>
        <w:lastRenderedPageBreak/>
        <w:t>Course evaluation</w:t>
      </w:r>
      <w:r w:rsidR="004D5F2E" w:rsidRPr="00BC704D">
        <w:rPr>
          <w:rFonts w:asciiTheme="majorBidi" w:hAnsiTheme="majorBidi" w:cstheme="majorBidi"/>
          <w:b/>
          <w:bCs/>
          <w:sz w:val="24"/>
          <w:szCs w:val="24"/>
        </w:rPr>
        <w:t>:</w:t>
      </w:r>
    </w:p>
    <w:p w14:paraId="1B1DC9C5" w14:textId="77777777" w:rsidR="00D14E6E" w:rsidRPr="00BC704D" w:rsidRDefault="00D14E6E" w:rsidP="00AC4618">
      <w:pPr>
        <w:bidi w:val="0"/>
        <w:ind w:left="578"/>
        <w:jc w:val="both"/>
        <w:rPr>
          <w:rFonts w:asciiTheme="majorBidi" w:hAnsiTheme="majorBidi" w:cstheme="majorBidi"/>
          <w:sz w:val="24"/>
          <w:szCs w:val="24"/>
        </w:rPr>
      </w:pPr>
      <w:r w:rsidRPr="00BC704D">
        <w:rPr>
          <w:rFonts w:asciiTheme="majorBidi" w:hAnsiTheme="majorBidi" w:cstheme="majorBidi"/>
          <w:sz w:val="24"/>
          <w:szCs w:val="24"/>
        </w:rPr>
        <w:t>At the conclusion of training courses exceeding 8 hours in duration, the training manager distributes the training evaluation form bearing code (F-TE-04) to the staff. This form allows participants to provide feedback on various aspects of the course quality, encompassing parameters such as:</w:t>
      </w:r>
    </w:p>
    <w:p w14:paraId="7D9752AC" w14:textId="77777777" w:rsidR="00D14E6E" w:rsidRPr="00BC704D" w:rsidRDefault="00D14E6E" w:rsidP="00AC4618">
      <w:pPr>
        <w:pStyle w:val="ListParagraph"/>
        <w:numPr>
          <w:ilvl w:val="0"/>
          <w:numId w:val="15"/>
        </w:numPr>
        <w:bidi w:val="0"/>
        <w:ind w:left="578"/>
        <w:jc w:val="both"/>
        <w:rPr>
          <w:rFonts w:asciiTheme="majorBidi" w:hAnsiTheme="majorBidi" w:cstheme="majorBidi"/>
          <w:sz w:val="24"/>
          <w:szCs w:val="24"/>
        </w:rPr>
      </w:pPr>
      <w:r w:rsidRPr="00BC704D">
        <w:rPr>
          <w:rFonts w:asciiTheme="majorBidi" w:hAnsiTheme="majorBidi" w:cstheme="majorBidi"/>
          <w:sz w:val="24"/>
          <w:szCs w:val="24"/>
        </w:rPr>
        <w:t>Educational environment</w:t>
      </w:r>
    </w:p>
    <w:p w14:paraId="314B8B38" w14:textId="77777777" w:rsidR="00D14E6E" w:rsidRPr="00BC704D" w:rsidRDefault="00D14E6E" w:rsidP="00AC4618">
      <w:pPr>
        <w:pStyle w:val="ListParagraph"/>
        <w:numPr>
          <w:ilvl w:val="0"/>
          <w:numId w:val="15"/>
        </w:numPr>
        <w:bidi w:val="0"/>
        <w:ind w:left="578"/>
        <w:jc w:val="both"/>
        <w:rPr>
          <w:rFonts w:asciiTheme="majorBidi" w:hAnsiTheme="majorBidi" w:cstheme="majorBidi"/>
          <w:sz w:val="24"/>
          <w:szCs w:val="24"/>
        </w:rPr>
      </w:pPr>
      <w:r w:rsidRPr="00BC704D">
        <w:rPr>
          <w:rFonts w:asciiTheme="majorBidi" w:hAnsiTheme="majorBidi" w:cstheme="majorBidi"/>
          <w:sz w:val="24"/>
          <w:szCs w:val="24"/>
        </w:rPr>
        <w:t>Quality of educational content</w:t>
      </w:r>
    </w:p>
    <w:p w14:paraId="3A28AB33" w14:textId="77777777" w:rsidR="00D14E6E" w:rsidRPr="00BC704D" w:rsidRDefault="00D14E6E" w:rsidP="00AC4618">
      <w:pPr>
        <w:pStyle w:val="ListParagraph"/>
        <w:numPr>
          <w:ilvl w:val="0"/>
          <w:numId w:val="15"/>
        </w:numPr>
        <w:bidi w:val="0"/>
        <w:ind w:left="578"/>
        <w:jc w:val="both"/>
        <w:rPr>
          <w:rFonts w:asciiTheme="majorBidi" w:hAnsiTheme="majorBidi" w:cstheme="majorBidi"/>
          <w:sz w:val="24"/>
          <w:szCs w:val="24"/>
        </w:rPr>
      </w:pPr>
      <w:r w:rsidRPr="00BC704D">
        <w:rPr>
          <w:rFonts w:asciiTheme="majorBidi" w:hAnsiTheme="majorBidi" w:cstheme="majorBidi"/>
          <w:sz w:val="24"/>
          <w:szCs w:val="24"/>
        </w:rPr>
        <w:t>Clarity in conveying educational topics</w:t>
      </w:r>
    </w:p>
    <w:p w14:paraId="453CA4C9" w14:textId="77777777" w:rsidR="00D14E6E" w:rsidRPr="00BC704D" w:rsidRDefault="00D14E6E" w:rsidP="00AC4618">
      <w:pPr>
        <w:pStyle w:val="ListParagraph"/>
        <w:numPr>
          <w:ilvl w:val="0"/>
          <w:numId w:val="15"/>
        </w:numPr>
        <w:bidi w:val="0"/>
        <w:ind w:left="578"/>
        <w:jc w:val="both"/>
        <w:rPr>
          <w:rFonts w:asciiTheme="majorBidi" w:hAnsiTheme="majorBidi" w:cstheme="majorBidi"/>
          <w:sz w:val="24"/>
          <w:szCs w:val="24"/>
        </w:rPr>
      </w:pPr>
      <w:r w:rsidRPr="00BC704D">
        <w:rPr>
          <w:rFonts w:asciiTheme="majorBidi" w:hAnsiTheme="majorBidi" w:cstheme="majorBidi"/>
          <w:sz w:val="24"/>
          <w:szCs w:val="24"/>
        </w:rPr>
        <w:t>Effectiveness of educational aids</w:t>
      </w:r>
    </w:p>
    <w:p w14:paraId="24EBF68F" w14:textId="064D6778" w:rsidR="00D14E6E" w:rsidRPr="00BC704D" w:rsidRDefault="006341CD" w:rsidP="00AC4618">
      <w:pPr>
        <w:pStyle w:val="ListParagraph"/>
        <w:numPr>
          <w:ilvl w:val="0"/>
          <w:numId w:val="15"/>
        </w:numPr>
        <w:bidi w:val="0"/>
        <w:ind w:left="578"/>
        <w:jc w:val="both"/>
        <w:rPr>
          <w:rFonts w:asciiTheme="majorBidi" w:hAnsiTheme="majorBidi" w:cstheme="majorBidi"/>
          <w:sz w:val="24"/>
          <w:szCs w:val="24"/>
        </w:rPr>
      </w:pPr>
      <w:r>
        <w:rPr>
          <w:rFonts w:asciiTheme="majorBidi" w:hAnsiTheme="majorBidi" w:cstheme="majorBidi"/>
          <w:sz w:val="24"/>
          <w:szCs w:val="24"/>
        </w:rPr>
        <w:t>O</w:t>
      </w:r>
      <w:r w:rsidR="00D14E6E" w:rsidRPr="00BC704D">
        <w:rPr>
          <w:rFonts w:asciiTheme="majorBidi" w:hAnsiTheme="majorBidi" w:cstheme="majorBidi"/>
          <w:sz w:val="24"/>
          <w:szCs w:val="24"/>
        </w:rPr>
        <w:t>ther relevant factors</w:t>
      </w:r>
    </w:p>
    <w:p w14:paraId="280E676E" w14:textId="77777777" w:rsidR="002E09F5" w:rsidRPr="00BC704D" w:rsidRDefault="002E09F5" w:rsidP="00AC4618">
      <w:pPr>
        <w:bidi w:val="0"/>
        <w:ind w:left="578"/>
        <w:jc w:val="both"/>
        <w:rPr>
          <w:rFonts w:asciiTheme="majorBidi" w:hAnsiTheme="majorBidi" w:cstheme="majorBidi"/>
          <w:sz w:val="24"/>
          <w:szCs w:val="24"/>
        </w:rPr>
      </w:pPr>
    </w:p>
    <w:p w14:paraId="67F82494" w14:textId="5E62947A" w:rsidR="00D14E6E" w:rsidRPr="00BC704D" w:rsidRDefault="00D14E6E" w:rsidP="00AC4618">
      <w:pPr>
        <w:bidi w:val="0"/>
        <w:ind w:left="578"/>
        <w:jc w:val="both"/>
        <w:rPr>
          <w:rFonts w:asciiTheme="majorBidi" w:hAnsiTheme="majorBidi" w:cstheme="majorBidi"/>
          <w:sz w:val="24"/>
          <w:szCs w:val="24"/>
        </w:rPr>
      </w:pPr>
      <w:r w:rsidRPr="00BC704D">
        <w:rPr>
          <w:rFonts w:asciiTheme="majorBidi" w:hAnsiTheme="majorBidi" w:cstheme="majorBidi"/>
          <w:color w:val="0D0D0D"/>
          <w:sz w:val="24"/>
          <w:szCs w:val="24"/>
          <w:shd w:val="clear" w:color="auto" w:fill="FFFFFF"/>
        </w:rPr>
        <w:t>The evaluation results of the training course will be analyzed by the training director, and if the evaluation score is lower than 75%, corrective actions will be taken.</w:t>
      </w:r>
    </w:p>
    <w:p w14:paraId="3D471018" w14:textId="77777777" w:rsidR="00F80105" w:rsidRPr="00BC704D" w:rsidRDefault="00F80105" w:rsidP="00AC4618">
      <w:pPr>
        <w:pStyle w:val="Heading2"/>
        <w:bidi w:val="0"/>
        <w:ind w:left="578"/>
        <w:jc w:val="both"/>
        <w:rPr>
          <w:rFonts w:asciiTheme="majorBidi" w:hAnsiTheme="majorBidi" w:cstheme="majorBidi"/>
          <w:sz w:val="24"/>
          <w:szCs w:val="24"/>
        </w:rPr>
      </w:pPr>
      <w:r w:rsidRPr="00BC704D">
        <w:rPr>
          <w:rFonts w:asciiTheme="majorBidi" w:hAnsiTheme="majorBidi" w:cstheme="majorBidi"/>
          <w:b/>
          <w:bCs/>
          <w:sz w:val="24"/>
          <w:szCs w:val="24"/>
        </w:rPr>
        <w:t>Training effectiveness</w:t>
      </w:r>
      <w:r w:rsidRPr="00BC704D">
        <w:rPr>
          <w:rFonts w:asciiTheme="majorBidi" w:hAnsiTheme="majorBidi" w:cstheme="majorBidi"/>
          <w:sz w:val="24"/>
          <w:szCs w:val="24"/>
        </w:rPr>
        <w:t>:</w:t>
      </w:r>
    </w:p>
    <w:p w14:paraId="6452C0E1" w14:textId="068DAFEB" w:rsidR="00D14E6E" w:rsidRPr="00BC704D" w:rsidRDefault="00D14E6E" w:rsidP="00AC4618">
      <w:pPr>
        <w:bidi w:val="0"/>
        <w:ind w:left="578"/>
        <w:jc w:val="both"/>
        <w:rPr>
          <w:rFonts w:asciiTheme="majorBidi" w:hAnsiTheme="majorBidi" w:cstheme="majorBidi"/>
          <w:sz w:val="24"/>
          <w:szCs w:val="24"/>
        </w:rPr>
      </w:pPr>
      <w:r w:rsidRPr="00BC704D">
        <w:rPr>
          <w:rFonts w:asciiTheme="majorBidi" w:hAnsiTheme="majorBidi" w:cstheme="majorBidi"/>
          <w:sz w:val="24"/>
          <w:szCs w:val="24"/>
        </w:rPr>
        <w:t>Three months following the training course, unit managers complete the Training Effectiveness Form (F-TE-05) for their respective supervised individuals. Subsequently, this form is forwarded to the training manager for review and assessment. The test score of the course is also taken into account when calculating the overall effectiveness.</w:t>
      </w:r>
    </w:p>
    <w:p w14:paraId="7CFC4B7E" w14:textId="091665DA" w:rsidR="00D14E6E" w:rsidRPr="00BC704D" w:rsidRDefault="00D14E6E" w:rsidP="00AC4618">
      <w:pPr>
        <w:bidi w:val="0"/>
        <w:ind w:left="578"/>
        <w:jc w:val="both"/>
        <w:rPr>
          <w:rFonts w:asciiTheme="majorBidi" w:hAnsiTheme="majorBidi" w:cstheme="majorBidi"/>
          <w:sz w:val="24"/>
          <w:szCs w:val="24"/>
        </w:rPr>
      </w:pPr>
      <w:r w:rsidRPr="00BC704D">
        <w:rPr>
          <w:rFonts w:asciiTheme="majorBidi" w:hAnsiTheme="majorBidi" w:cstheme="majorBidi"/>
          <w:sz w:val="24"/>
          <w:szCs w:val="24"/>
        </w:rPr>
        <w:t>If the training effectiveness index fails to meet the acceptance criterion of 80%, corrective action (P-CP-09) will be initiated. This process encompasses the following steps:</w:t>
      </w:r>
    </w:p>
    <w:p w14:paraId="29754A0D" w14:textId="77777777" w:rsidR="00D14E6E" w:rsidRPr="00BC704D" w:rsidRDefault="00D14E6E" w:rsidP="00AC4618">
      <w:pPr>
        <w:pStyle w:val="ListParagraph"/>
        <w:numPr>
          <w:ilvl w:val="0"/>
          <w:numId w:val="12"/>
        </w:numPr>
        <w:bidi w:val="0"/>
        <w:ind w:left="578"/>
        <w:jc w:val="both"/>
        <w:rPr>
          <w:rFonts w:asciiTheme="majorBidi" w:hAnsiTheme="majorBidi" w:cstheme="majorBidi"/>
          <w:sz w:val="24"/>
          <w:szCs w:val="24"/>
        </w:rPr>
      </w:pPr>
      <w:r w:rsidRPr="00BC704D">
        <w:rPr>
          <w:rFonts w:asciiTheme="majorBidi" w:hAnsiTheme="majorBidi" w:cstheme="majorBidi"/>
          <w:sz w:val="24"/>
          <w:szCs w:val="24"/>
        </w:rPr>
        <w:t>Analysis of root causes</w:t>
      </w:r>
    </w:p>
    <w:p w14:paraId="13A6A294" w14:textId="77777777" w:rsidR="00D14E6E" w:rsidRPr="00BC704D" w:rsidRDefault="00D14E6E" w:rsidP="00AC4618">
      <w:pPr>
        <w:pStyle w:val="ListParagraph"/>
        <w:numPr>
          <w:ilvl w:val="0"/>
          <w:numId w:val="12"/>
        </w:numPr>
        <w:bidi w:val="0"/>
        <w:ind w:left="578"/>
        <w:jc w:val="both"/>
        <w:rPr>
          <w:rFonts w:asciiTheme="majorBidi" w:hAnsiTheme="majorBidi" w:cstheme="majorBidi"/>
          <w:sz w:val="24"/>
          <w:szCs w:val="24"/>
        </w:rPr>
      </w:pPr>
      <w:r w:rsidRPr="00BC704D">
        <w:rPr>
          <w:rFonts w:asciiTheme="majorBidi" w:hAnsiTheme="majorBidi" w:cstheme="majorBidi"/>
          <w:sz w:val="24"/>
          <w:szCs w:val="24"/>
        </w:rPr>
        <w:t>Determination of corrective actions</w:t>
      </w:r>
    </w:p>
    <w:p w14:paraId="7AB7B0AC" w14:textId="77777777" w:rsidR="00D14E6E" w:rsidRPr="00BC704D" w:rsidRDefault="00D14E6E" w:rsidP="00AC4618">
      <w:pPr>
        <w:pStyle w:val="ListParagraph"/>
        <w:numPr>
          <w:ilvl w:val="0"/>
          <w:numId w:val="12"/>
        </w:numPr>
        <w:bidi w:val="0"/>
        <w:ind w:left="578"/>
        <w:jc w:val="both"/>
        <w:rPr>
          <w:rFonts w:asciiTheme="majorBidi" w:hAnsiTheme="majorBidi" w:cstheme="majorBidi"/>
          <w:sz w:val="24"/>
          <w:szCs w:val="24"/>
        </w:rPr>
      </w:pPr>
      <w:r w:rsidRPr="00BC704D">
        <w:rPr>
          <w:rFonts w:asciiTheme="majorBidi" w:hAnsiTheme="majorBidi" w:cstheme="majorBidi"/>
          <w:sz w:val="24"/>
          <w:szCs w:val="24"/>
        </w:rPr>
        <w:t>Implementation of corrective actions</w:t>
      </w:r>
    </w:p>
    <w:p w14:paraId="0ACBD849" w14:textId="7401BD6D" w:rsidR="00D14E6E" w:rsidRPr="00BC704D" w:rsidRDefault="00D14E6E" w:rsidP="00AC4618">
      <w:pPr>
        <w:pStyle w:val="ListParagraph"/>
        <w:numPr>
          <w:ilvl w:val="0"/>
          <w:numId w:val="12"/>
        </w:numPr>
        <w:bidi w:val="0"/>
        <w:ind w:left="578"/>
        <w:jc w:val="both"/>
        <w:rPr>
          <w:rFonts w:asciiTheme="majorBidi" w:hAnsiTheme="majorBidi" w:cstheme="majorBidi"/>
          <w:sz w:val="24"/>
          <w:szCs w:val="24"/>
        </w:rPr>
      </w:pPr>
      <w:r w:rsidRPr="00BC704D">
        <w:rPr>
          <w:rFonts w:asciiTheme="majorBidi" w:hAnsiTheme="majorBidi" w:cstheme="majorBidi"/>
          <w:sz w:val="24"/>
          <w:szCs w:val="24"/>
        </w:rPr>
        <w:t>Evaluation of the effectiveness of corrective actions</w:t>
      </w:r>
    </w:p>
    <w:p w14:paraId="4366DCCC" w14:textId="77777777" w:rsidR="00597E0C" w:rsidRPr="00BC704D" w:rsidRDefault="00597E0C" w:rsidP="00AC4618">
      <w:pPr>
        <w:bidi w:val="0"/>
        <w:ind w:left="578"/>
        <w:jc w:val="both"/>
        <w:rPr>
          <w:rFonts w:asciiTheme="majorBidi" w:hAnsiTheme="majorBidi" w:cstheme="majorBidi"/>
          <w:sz w:val="24"/>
          <w:szCs w:val="24"/>
        </w:rPr>
      </w:pPr>
    </w:p>
    <w:p w14:paraId="484F9C27" w14:textId="464FF793" w:rsidR="00D14E6E" w:rsidRPr="00BC704D" w:rsidRDefault="00D14E6E" w:rsidP="00AC4618">
      <w:pPr>
        <w:bidi w:val="0"/>
        <w:ind w:left="578"/>
        <w:jc w:val="both"/>
        <w:rPr>
          <w:rFonts w:asciiTheme="majorBidi" w:hAnsiTheme="majorBidi" w:cstheme="majorBidi"/>
          <w:b/>
          <w:bCs/>
          <w:sz w:val="24"/>
          <w:szCs w:val="24"/>
        </w:rPr>
      </w:pPr>
      <w:r w:rsidRPr="00BC704D">
        <w:rPr>
          <w:rFonts w:asciiTheme="majorBidi" w:hAnsiTheme="majorBidi" w:cstheme="majorBidi"/>
          <w:b/>
          <w:bCs/>
          <w:sz w:val="24"/>
          <w:szCs w:val="24"/>
        </w:rPr>
        <w:t>Corrective actions may include the following:</w:t>
      </w:r>
    </w:p>
    <w:p w14:paraId="28890844" w14:textId="77777777" w:rsidR="00D14E6E" w:rsidRPr="00BC704D" w:rsidRDefault="00D14E6E" w:rsidP="00AC4618">
      <w:pPr>
        <w:pStyle w:val="ListParagraph"/>
        <w:numPr>
          <w:ilvl w:val="0"/>
          <w:numId w:val="16"/>
        </w:numPr>
        <w:bidi w:val="0"/>
        <w:ind w:left="578"/>
        <w:jc w:val="both"/>
        <w:rPr>
          <w:rFonts w:asciiTheme="majorBidi" w:hAnsiTheme="majorBidi" w:cstheme="majorBidi"/>
          <w:sz w:val="24"/>
          <w:szCs w:val="24"/>
        </w:rPr>
      </w:pPr>
      <w:r w:rsidRPr="00BC704D">
        <w:rPr>
          <w:rFonts w:asciiTheme="majorBidi" w:hAnsiTheme="majorBidi" w:cstheme="majorBidi"/>
          <w:sz w:val="24"/>
          <w:szCs w:val="24"/>
        </w:rPr>
        <w:t>Reconducting the course</w:t>
      </w:r>
    </w:p>
    <w:p w14:paraId="2C0EE176" w14:textId="77777777" w:rsidR="00D14E6E" w:rsidRPr="00BC704D" w:rsidRDefault="00D14E6E" w:rsidP="00AC4618">
      <w:pPr>
        <w:pStyle w:val="ListParagraph"/>
        <w:numPr>
          <w:ilvl w:val="0"/>
          <w:numId w:val="16"/>
        </w:numPr>
        <w:bidi w:val="0"/>
        <w:ind w:left="578"/>
        <w:jc w:val="both"/>
        <w:rPr>
          <w:rFonts w:asciiTheme="majorBidi" w:hAnsiTheme="majorBidi" w:cstheme="majorBidi"/>
          <w:sz w:val="24"/>
          <w:szCs w:val="24"/>
        </w:rPr>
      </w:pPr>
      <w:r w:rsidRPr="00BC704D">
        <w:rPr>
          <w:rFonts w:asciiTheme="majorBidi" w:hAnsiTheme="majorBidi" w:cstheme="majorBidi"/>
          <w:sz w:val="24"/>
          <w:szCs w:val="24"/>
        </w:rPr>
        <w:t>Enhancing course delivery methods</w:t>
      </w:r>
    </w:p>
    <w:p w14:paraId="51EC2DA7" w14:textId="77777777" w:rsidR="00D14E6E" w:rsidRPr="00BC704D" w:rsidRDefault="00D14E6E" w:rsidP="00AC4618">
      <w:pPr>
        <w:pStyle w:val="ListParagraph"/>
        <w:numPr>
          <w:ilvl w:val="0"/>
          <w:numId w:val="16"/>
        </w:numPr>
        <w:bidi w:val="0"/>
        <w:ind w:left="578"/>
        <w:jc w:val="both"/>
        <w:rPr>
          <w:rFonts w:asciiTheme="majorBidi" w:hAnsiTheme="majorBidi" w:cstheme="majorBidi"/>
          <w:sz w:val="24"/>
          <w:szCs w:val="24"/>
        </w:rPr>
      </w:pPr>
      <w:r w:rsidRPr="00BC704D">
        <w:rPr>
          <w:rFonts w:asciiTheme="majorBidi" w:hAnsiTheme="majorBidi" w:cstheme="majorBidi"/>
          <w:sz w:val="24"/>
          <w:szCs w:val="24"/>
        </w:rPr>
        <w:t>Improving educational resources</w:t>
      </w:r>
    </w:p>
    <w:p w14:paraId="399E0A9A" w14:textId="6CA04BF0" w:rsidR="00D14E6E" w:rsidRPr="00BC704D" w:rsidRDefault="00D14E6E" w:rsidP="00AC4618">
      <w:pPr>
        <w:pStyle w:val="ListParagraph"/>
        <w:numPr>
          <w:ilvl w:val="0"/>
          <w:numId w:val="16"/>
        </w:numPr>
        <w:bidi w:val="0"/>
        <w:ind w:left="578"/>
        <w:jc w:val="both"/>
        <w:rPr>
          <w:rFonts w:asciiTheme="majorBidi" w:hAnsiTheme="majorBidi" w:cstheme="majorBidi"/>
          <w:sz w:val="24"/>
          <w:szCs w:val="24"/>
        </w:rPr>
      </w:pPr>
      <w:r w:rsidRPr="00BC704D">
        <w:rPr>
          <w:rFonts w:asciiTheme="majorBidi" w:hAnsiTheme="majorBidi" w:cstheme="majorBidi"/>
          <w:sz w:val="24"/>
          <w:szCs w:val="24"/>
        </w:rPr>
        <w:t>Changing the course instructor</w:t>
      </w:r>
    </w:p>
    <w:p w14:paraId="7E05A11F" w14:textId="77777777" w:rsidR="00D14E6E" w:rsidRPr="00BC704D" w:rsidRDefault="00D14E6E" w:rsidP="00AC4618">
      <w:pPr>
        <w:bidi w:val="0"/>
        <w:ind w:left="578"/>
        <w:jc w:val="both"/>
        <w:rPr>
          <w:rFonts w:asciiTheme="majorBidi" w:hAnsiTheme="majorBidi" w:cstheme="majorBidi"/>
          <w:sz w:val="24"/>
          <w:szCs w:val="24"/>
        </w:rPr>
      </w:pPr>
    </w:p>
    <w:p w14:paraId="1FE8A416" w14:textId="77777777" w:rsidR="00840A42" w:rsidRPr="00BC704D" w:rsidRDefault="005355DD" w:rsidP="00AC4618">
      <w:pPr>
        <w:pStyle w:val="Heading2"/>
        <w:bidi w:val="0"/>
        <w:ind w:left="578"/>
        <w:jc w:val="both"/>
        <w:rPr>
          <w:rFonts w:asciiTheme="majorBidi" w:hAnsiTheme="majorBidi" w:cstheme="majorBidi"/>
          <w:b/>
          <w:bCs/>
          <w:sz w:val="24"/>
          <w:szCs w:val="24"/>
        </w:rPr>
      </w:pPr>
      <w:r w:rsidRPr="00BC704D">
        <w:rPr>
          <w:rFonts w:asciiTheme="majorBidi" w:hAnsiTheme="majorBidi" w:cstheme="majorBidi"/>
          <w:b/>
          <w:bCs/>
          <w:sz w:val="24"/>
          <w:szCs w:val="24"/>
        </w:rPr>
        <w:t>Instructor selection</w:t>
      </w:r>
      <w:r w:rsidR="00840A42" w:rsidRPr="00BC704D">
        <w:rPr>
          <w:rFonts w:asciiTheme="majorBidi" w:hAnsiTheme="majorBidi" w:cstheme="majorBidi"/>
          <w:b/>
          <w:bCs/>
          <w:sz w:val="24"/>
          <w:szCs w:val="24"/>
        </w:rPr>
        <w:t>:</w:t>
      </w:r>
    </w:p>
    <w:p w14:paraId="0404879C" w14:textId="14290BAC" w:rsidR="00356C38" w:rsidRPr="00BC704D" w:rsidRDefault="00D14E6E" w:rsidP="00AC4618">
      <w:pPr>
        <w:bidi w:val="0"/>
        <w:ind w:left="578"/>
        <w:jc w:val="both"/>
        <w:rPr>
          <w:rFonts w:asciiTheme="majorBidi" w:hAnsiTheme="majorBidi" w:cstheme="majorBidi"/>
          <w:sz w:val="24"/>
          <w:szCs w:val="24"/>
        </w:rPr>
      </w:pPr>
      <w:r w:rsidRPr="00BC704D">
        <w:rPr>
          <w:rFonts w:asciiTheme="majorBidi" w:hAnsiTheme="majorBidi" w:cstheme="majorBidi"/>
          <w:sz w:val="24"/>
          <w:szCs w:val="24"/>
        </w:rPr>
        <w:t>The selection of training instructors is conducted by the training manager, who chooses experienced staff from within the organization for this role. External instructors are chosen through a process of identifying and evaluating educational institutions by a team comprising the director of education and the director of quality assurance.</w:t>
      </w:r>
    </w:p>
    <w:p w14:paraId="3CD32465" w14:textId="77777777" w:rsidR="00987F2E" w:rsidRPr="00BC704D" w:rsidRDefault="00987F2E" w:rsidP="00AC4618">
      <w:pPr>
        <w:pStyle w:val="Heading2"/>
        <w:bidi w:val="0"/>
        <w:ind w:left="578"/>
        <w:jc w:val="both"/>
        <w:rPr>
          <w:rFonts w:asciiTheme="majorBidi" w:hAnsiTheme="majorBidi" w:cstheme="majorBidi"/>
          <w:b/>
          <w:bCs/>
          <w:sz w:val="24"/>
          <w:szCs w:val="24"/>
        </w:rPr>
      </w:pPr>
      <w:r w:rsidRPr="00BC704D">
        <w:rPr>
          <w:rFonts w:asciiTheme="majorBidi" w:hAnsiTheme="majorBidi" w:cstheme="majorBidi"/>
          <w:b/>
          <w:bCs/>
          <w:sz w:val="24"/>
          <w:szCs w:val="24"/>
        </w:rPr>
        <w:t>Training records:</w:t>
      </w:r>
    </w:p>
    <w:p w14:paraId="1832040F" w14:textId="62832667" w:rsidR="00987F2E" w:rsidRPr="00BC704D" w:rsidRDefault="00D14E6E" w:rsidP="00AC4618">
      <w:pPr>
        <w:bidi w:val="0"/>
        <w:ind w:left="578"/>
        <w:jc w:val="both"/>
        <w:rPr>
          <w:rFonts w:asciiTheme="majorBidi" w:hAnsiTheme="majorBidi" w:cstheme="majorBidi"/>
          <w:sz w:val="24"/>
          <w:szCs w:val="24"/>
        </w:rPr>
      </w:pPr>
      <w:r w:rsidRPr="00BC704D">
        <w:rPr>
          <w:rFonts w:asciiTheme="majorBidi" w:hAnsiTheme="majorBidi" w:cstheme="majorBidi"/>
          <w:sz w:val="24"/>
          <w:szCs w:val="24"/>
        </w:rPr>
        <w:t>All records pertaining to the training course will be documented in the Training Record Form (F-TR-01) by the training manager.</w:t>
      </w:r>
    </w:p>
    <w:p w14:paraId="46B77884" w14:textId="77777777" w:rsidR="00D14E6E" w:rsidRPr="00BC704D" w:rsidRDefault="00D14E6E" w:rsidP="00AC4618">
      <w:pPr>
        <w:bidi w:val="0"/>
        <w:ind w:left="578"/>
        <w:jc w:val="both"/>
        <w:rPr>
          <w:rFonts w:asciiTheme="majorBidi" w:hAnsiTheme="majorBidi" w:cstheme="majorBidi"/>
          <w:sz w:val="24"/>
          <w:szCs w:val="24"/>
        </w:rPr>
      </w:pPr>
    </w:p>
    <w:p w14:paraId="51D27589" w14:textId="77777777" w:rsidR="00524285" w:rsidRPr="00BC704D" w:rsidRDefault="00524285" w:rsidP="00AC4618">
      <w:pPr>
        <w:pStyle w:val="Heading1"/>
        <w:bidi w:val="0"/>
        <w:ind w:left="578"/>
        <w:jc w:val="both"/>
        <w:rPr>
          <w:rFonts w:asciiTheme="majorBidi" w:hAnsiTheme="majorBidi" w:cstheme="majorBidi"/>
          <w:szCs w:val="24"/>
        </w:rPr>
      </w:pPr>
      <w:r w:rsidRPr="00BC704D">
        <w:rPr>
          <w:rFonts w:asciiTheme="majorBidi" w:hAnsiTheme="majorBidi" w:cstheme="majorBidi"/>
          <w:szCs w:val="24"/>
        </w:rPr>
        <w:t>Duration and place of records</w:t>
      </w:r>
    </w:p>
    <w:p w14:paraId="11F3EA8E" w14:textId="77777777" w:rsidR="00785B9F" w:rsidRPr="00BC704D" w:rsidRDefault="0008144F" w:rsidP="00AC4618">
      <w:pPr>
        <w:pStyle w:val="NoSpacing"/>
        <w:spacing w:line="276" w:lineRule="auto"/>
        <w:ind w:left="578"/>
        <w:jc w:val="both"/>
        <w:rPr>
          <w:rFonts w:asciiTheme="majorBidi" w:hAnsiTheme="majorBidi" w:cstheme="majorBidi"/>
          <w:color w:val="262626" w:themeColor="text1" w:themeTint="D9"/>
          <w:sz w:val="24"/>
          <w:szCs w:val="24"/>
          <w:lang w:bidi="fa-IR"/>
        </w:rPr>
      </w:pPr>
      <w:r w:rsidRPr="00BC704D">
        <w:rPr>
          <w:rFonts w:asciiTheme="majorBidi" w:hAnsiTheme="majorBidi" w:cstheme="majorBidi"/>
          <w:color w:val="262626" w:themeColor="text1" w:themeTint="D9"/>
          <w:sz w:val="24"/>
          <w:szCs w:val="24"/>
          <w:lang w:bidi="fa-IR"/>
        </w:rPr>
        <w:t>The records from the implementation of this procedure include the documents listed in the following table, which show the duration and location of their whereabouts.</w:t>
      </w:r>
    </w:p>
    <w:p w14:paraId="5579FEA2" w14:textId="77777777" w:rsidR="0008144F" w:rsidRPr="00BC704D" w:rsidRDefault="0008144F" w:rsidP="002C0E0B">
      <w:pPr>
        <w:pStyle w:val="NoSpacing"/>
        <w:spacing w:line="276" w:lineRule="auto"/>
        <w:rPr>
          <w:rFonts w:asciiTheme="majorBidi" w:hAnsiTheme="majorBidi" w:cstheme="majorBidi"/>
          <w:color w:val="262626" w:themeColor="text1" w:themeTint="D9"/>
          <w:sz w:val="24"/>
          <w:szCs w:val="24"/>
          <w:rtl/>
          <w:lang w:bidi="fa-IR"/>
        </w:rPr>
      </w:pPr>
    </w:p>
    <w:tbl>
      <w:tblPr>
        <w:bidiVisual/>
        <w:tblW w:w="10710"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2340"/>
        <w:gridCol w:w="1350"/>
        <w:gridCol w:w="1260"/>
        <w:gridCol w:w="1890"/>
        <w:gridCol w:w="1980"/>
      </w:tblGrid>
      <w:tr w:rsidR="008C2245" w:rsidRPr="00BC704D" w14:paraId="42530F1B" w14:textId="77777777" w:rsidTr="00406CBC">
        <w:trPr>
          <w:cantSplit/>
          <w:trHeight w:val="1290"/>
        </w:trPr>
        <w:tc>
          <w:tcPr>
            <w:tcW w:w="1890" w:type="dxa"/>
            <w:shd w:val="pct10" w:color="auto" w:fill="auto"/>
            <w:vAlign w:val="center"/>
          </w:tcPr>
          <w:p w14:paraId="442A7DC5" w14:textId="77777777" w:rsidR="00785B9F" w:rsidRPr="00BC704D" w:rsidRDefault="00A40B17" w:rsidP="002C0E0B">
            <w:pPr>
              <w:jc w:val="center"/>
              <w:rPr>
                <w:rFonts w:asciiTheme="majorBidi" w:hAnsiTheme="majorBidi" w:cstheme="majorBidi"/>
                <w:b/>
                <w:bCs/>
                <w:color w:val="262626" w:themeColor="text1" w:themeTint="D9"/>
                <w:sz w:val="24"/>
                <w:szCs w:val="24"/>
                <w:rtl/>
                <w:lang w:bidi="fa-IR"/>
              </w:rPr>
            </w:pPr>
            <w:r w:rsidRPr="00BC704D">
              <w:rPr>
                <w:rFonts w:asciiTheme="majorBidi" w:hAnsiTheme="majorBidi" w:cstheme="majorBidi"/>
                <w:b/>
                <w:bCs/>
                <w:color w:val="262626" w:themeColor="text1" w:themeTint="D9"/>
                <w:sz w:val="24"/>
                <w:szCs w:val="24"/>
                <w:lang w:bidi="fa-IR"/>
              </w:rPr>
              <w:lastRenderedPageBreak/>
              <w:t>Rid of outdated records</w:t>
            </w:r>
          </w:p>
        </w:tc>
        <w:tc>
          <w:tcPr>
            <w:tcW w:w="2340" w:type="dxa"/>
            <w:shd w:val="pct10" w:color="auto" w:fill="auto"/>
            <w:vAlign w:val="center"/>
          </w:tcPr>
          <w:p w14:paraId="2D27BE24" w14:textId="77777777" w:rsidR="00785B9F" w:rsidRPr="00BC704D" w:rsidRDefault="00785B9F" w:rsidP="002C0E0B">
            <w:pPr>
              <w:pStyle w:val="BodyText2"/>
              <w:spacing w:line="360" w:lineRule="auto"/>
              <w:jc w:val="center"/>
              <w:rPr>
                <w:rFonts w:asciiTheme="majorBidi" w:hAnsiTheme="majorBidi" w:cstheme="majorBidi"/>
                <w:b/>
                <w:bCs/>
                <w:color w:val="262626" w:themeColor="text1" w:themeTint="D9"/>
                <w:sz w:val="24"/>
                <w:szCs w:val="24"/>
                <w:rtl/>
                <w:lang w:bidi="fa-IR"/>
              </w:rPr>
            </w:pPr>
            <w:r w:rsidRPr="00BC704D">
              <w:rPr>
                <w:rFonts w:asciiTheme="majorBidi" w:hAnsiTheme="majorBidi" w:cstheme="majorBidi"/>
                <w:b/>
                <w:bCs/>
                <w:color w:val="262626" w:themeColor="text1" w:themeTint="D9"/>
                <w:sz w:val="24"/>
                <w:szCs w:val="24"/>
                <w:lang w:bidi="fa-IR"/>
              </w:rPr>
              <w:t xml:space="preserve">Location of stagnant </w:t>
            </w:r>
            <w:r w:rsidR="00E46602" w:rsidRPr="00BC704D">
              <w:rPr>
                <w:rFonts w:asciiTheme="majorBidi" w:hAnsiTheme="majorBidi" w:cstheme="majorBidi"/>
                <w:b/>
                <w:bCs/>
                <w:color w:val="262626" w:themeColor="text1" w:themeTint="D9"/>
                <w:sz w:val="24"/>
                <w:szCs w:val="24"/>
              </w:rPr>
              <w:t>retention</w:t>
            </w:r>
          </w:p>
        </w:tc>
        <w:tc>
          <w:tcPr>
            <w:tcW w:w="1350" w:type="dxa"/>
            <w:shd w:val="pct10" w:color="auto" w:fill="auto"/>
            <w:vAlign w:val="center"/>
          </w:tcPr>
          <w:p w14:paraId="68B6412B" w14:textId="77777777" w:rsidR="00785B9F" w:rsidRPr="00BC704D" w:rsidRDefault="00785B9F" w:rsidP="002C0E0B">
            <w:pPr>
              <w:pStyle w:val="BodyText2"/>
              <w:spacing w:line="360" w:lineRule="auto"/>
              <w:jc w:val="center"/>
              <w:rPr>
                <w:rFonts w:asciiTheme="majorBidi" w:hAnsiTheme="majorBidi" w:cstheme="majorBidi"/>
                <w:b/>
                <w:bCs/>
                <w:color w:val="262626" w:themeColor="text1" w:themeTint="D9"/>
                <w:sz w:val="24"/>
                <w:szCs w:val="24"/>
                <w:rtl/>
                <w:lang w:bidi="fa-IR"/>
              </w:rPr>
            </w:pPr>
            <w:r w:rsidRPr="00BC704D">
              <w:rPr>
                <w:rFonts w:asciiTheme="majorBidi" w:hAnsiTheme="majorBidi" w:cstheme="majorBidi"/>
                <w:b/>
                <w:bCs/>
                <w:color w:val="262626" w:themeColor="text1" w:themeTint="D9"/>
                <w:sz w:val="24"/>
                <w:szCs w:val="24"/>
                <w:lang w:bidi="fa-IR"/>
              </w:rPr>
              <w:t xml:space="preserve">Periods of stagnant </w:t>
            </w:r>
            <w:r w:rsidR="00E46602" w:rsidRPr="00BC704D">
              <w:rPr>
                <w:rFonts w:asciiTheme="majorBidi" w:hAnsiTheme="majorBidi" w:cstheme="majorBidi"/>
                <w:b/>
                <w:bCs/>
                <w:color w:val="262626" w:themeColor="text1" w:themeTint="D9"/>
                <w:sz w:val="24"/>
                <w:szCs w:val="24"/>
              </w:rPr>
              <w:t>retention</w:t>
            </w:r>
          </w:p>
        </w:tc>
        <w:tc>
          <w:tcPr>
            <w:tcW w:w="1260" w:type="dxa"/>
            <w:shd w:val="pct10" w:color="auto" w:fill="auto"/>
            <w:vAlign w:val="center"/>
          </w:tcPr>
          <w:p w14:paraId="32EF0383" w14:textId="77777777" w:rsidR="00785B9F" w:rsidRPr="00BC704D" w:rsidRDefault="00E46602" w:rsidP="002C0E0B">
            <w:pPr>
              <w:pStyle w:val="BodyText2"/>
              <w:spacing w:line="360" w:lineRule="auto"/>
              <w:jc w:val="center"/>
              <w:rPr>
                <w:rFonts w:asciiTheme="majorBidi" w:hAnsiTheme="majorBidi" w:cstheme="majorBidi"/>
                <w:b/>
                <w:bCs/>
                <w:color w:val="262626" w:themeColor="text1" w:themeTint="D9"/>
                <w:sz w:val="24"/>
                <w:szCs w:val="24"/>
                <w:rtl/>
                <w:lang w:bidi="fa-IR"/>
              </w:rPr>
            </w:pPr>
            <w:r w:rsidRPr="00BC704D">
              <w:rPr>
                <w:rFonts w:asciiTheme="majorBidi" w:hAnsiTheme="majorBidi" w:cstheme="majorBidi"/>
                <w:b/>
                <w:bCs/>
                <w:color w:val="262626" w:themeColor="text1" w:themeTint="D9"/>
                <w:sz w:val="24"/>
                <w:szCs w:val="24"/>
              </w:rPr>
              <w:t xml:space="preserve">retention </w:t>
            </w:r>
            <w:r w:rsidR="00785B9F" w:rsidRPr="00BC704D">
              <w:rPr>
                <w:rFonts w:asciiTheme="majorBidi" w:hAnsiTheme="majorBidi" w:cstheme="majorBidi"/>
                <w:b/>
                <w:bCs/>
                <w:color w:val="262626" w:themeColor="text1" w:themeTint="D9"/>
                <w:sz w:val="24"/>
                <w:szCs w:val="24"/>
                <w:lang w:bidi="fa-IR"/>
              </w:rPr>
              <w:t>location</w:t>
            </w:r>
          </w:p>
        </w:tc>
        <w:tc>
          <w:tcPr>
            <w:tcW w:w="1890" w:type="dxa"/>
            <w:shd w:val="pct10" w:color="auto" w:fill="auto"/>
            <w:vAlign w:val="center"/>
          </w:tcPr>
          <w:p w14:paraId="166679DB" w14:textId="77777777" w:rsidR="00785B9F" w:rsidRPr="00BC704D" w:rsidRDefault="00785B9F" w:rsidP="002C0E0B">
            <w:pPr>
              <w:pStyle w:val="BodyText2"/>
              <w:spacing w:line="360" w:lineRule="auto"/>
              <w:jc w:val="center"/>
              <w:rPr>
                <w:rFonts w:asciiTheme="majorBidi" w:hAnsiTheme="majorBidi" w:cstheme="majorBidi"/>
                <w:b/>
                <w:bCs/>
                <w:color w:val="262626" w:themeColor="text1" w:themeTint="D9"/>
                <w:sz w:val="24"/>
                <w:szCs w:val="24"/>
                <w:rtl/>
                <w:lang w:bidi="fa-IR"/>
              </w:rPr>
            </w:pPr>
            <w:r w:rsidRPr="00BC704D">
              <w:rPr>
                <w:rFonts w:asciiTheme="majorBidi" w:hAnsiTheme="majorBidi" w:cstheme="majorBidi"/>
                <w:b/>
                <w:bCs/>
                <w:color w:val="262626" w:themeColor="text1" w:themeTint="D9"/>
                <w:sz w:val="24"/>
                <w:szCs w:val="24"/>
                <w:lang w:bidi="fa-IR"/>
              </w:rPr>
              <w:t xml:space="preserve">Normal </w:t>
            </w:r>
            <w:r w:rsidR="00E46602" w:rsidRPr="00BC704D">
              <w:rPr>
                <w:rFonts w:asciiTheme="majorBidi" w:hAnsiTheme="majorBidi" w:cstheme="majorBidi"/>
                <w:b/>
                <w:bCs/>
                <w:color w:val="262626" w:themeColor="text1" w:themeTint="D9"/>
                <w:sz w:val="24"/>
                <w:szCs w:val="24"/>
              </w:rPr>
              <w:t xml:space="preserve">retention </w:t>
            </w:r>
            <w:r w:rsidRPr="00BC704D">
              <w:rPr>
                <w:rFonts w:asciiTheme="majorBidi" w:hAnsiTheme="majorBidi" w:cstheme="majorBidi"/>
                <w:b/>
                <w:bCs/>
                <w:color w:val="262626" w:themeColor="text1" w:themeTint="D9"/>
                <w:sz w:val="24"/>
                <w:szCs w:val="24"/>
                <w:lang w:bidi="fa-IR"/>
              </w:rPr>
              <w:t>Period</w:t>
            </w:r>
          </w:p>
        </w:tc>
        <w:tc>
          <w:tcPr>
            <w:tcW w:w="1980" w:type="dxa"/>
            <w:shd w:val="pct10" w:color="auto" w:fill="auto"/>
            <w:vAlign w:val="center"/>
          </w:tcPr>
          <w:p w14:paraId="745D820C" w14:textId="77777777" w:rsidR="00785B9F" w:rsidRPr="00BC704D" w:rsidRDefault="00785B9F" w:rsidP="002C0E0B">
            <w:pPr>
              <w:pStyle w:val="BodyText2"/>
              <w:spacing w:line="360" w:lineRule="auto"/>
              <w:jc w:val="center"/>
              <w:rPr>
                <w:rFonts w:asciiTheme="majorBidi" w:hAnsiTheme="majorBidi" w:cstheme="majorBidi"/>
                <w:b/>
                <w:bCs/>
                <w:color w:val="262626" w:themeColor="text1" w:themeTint="D9"/>
                <w:sz w:val="24"/>
                <w:szCs w:val="24"/>
                <w:rtl/>
                <w:lang w:bidi="fa-IR"/>
              </w:rPr>
            </w:pPr>
            <w:r w:rsidRPr="00BC704D">
              <w:rPr>
                <w:rFonts w:asciiTheme="majorBidi" w:hAnsiTheme="majorBidi" w:cstheme="majorBidi"/>
                <w:b/>
                <w:bCs/>
                <w:color w:val="262626" w:themeColor="text1" w:themeTint="D9"/>
                <w:sz w:val="24"/>
                <w:szCs w:val="24"/>
                <w:lang w:bidi="fa-IR"/>
              </w:rPr>
              <w:t>Document name</w:t>
            </w:r>
          </w:p>
        </w:tc>
      </w:tr>
      <w:tr w:rsidR="0005521B" w:rsidRPr="00BC704D" w14:paraId="29D5E89C" w14:textId="77777777" w:rsidTr="00406CBC">
        <w:trPr>
          <w:cantSplit/>
          <w:trHeight w:val="670"/>
        </w:trPr>
        <w:tc>
          <w:tcPr>
            <w:tcW w:w="1890" w:type="dxa"/>
            <w:tcBorders>
              <w:top w:val="single" w:sz="2" w:space="0" w:color="auto"/>
              <w:bottom w:val="single" w:sz="2" w:space="0" w:color="auto"/>
            </w:tcBorders>
            <w:shd w:val="clear" w:color="auto" w:fill="auto"/>
            <w:vAlign w:val="center"/>
          </w:tcPr>
          <w:p w14:paraId="07774552" w14:textId="77777777" w:rsidR="0005521B" w:rsidRPr="00BC704D" w:rsidRDefault="0005521B" w:rsidP="0005521B">
            <w:pPr>
              <w:bidi w:val="0"/>
              <w:jc w:val="center"/>
              <w:rPr>
                <w:rFonts w:asciiTheme="majorBidi" w:hAnsiTheme="majorBidi" w:cstheme="majorBidi"/>
                <w:color w:val="262626" w:themeColor="text1" w:themeTint="D9"/>
                <w:sz w:val="24"/>
                <w:szCs w:val="24"/>
              </w:rPr>
            </w:pPr>
            <w:r w:rsidRPr="00BC704D">
              <w:rPr>
                <w:rFonts w:asciiTheme="majorBidi" w:hAnsiTheme="majorBidi" w:cstheme="majorBidi"/>
                <w:color w:val="262626" w:themeColor="text1" w:themeTint="D9"/>
                <w:sz w:val="24"/>
                <w:szCs w:val="24"/>
              </w:rPr>
              <w:t>destroy</w:t>
            </w:r>
          </w:p>
        </w:tc>
        <w:tc>
          <w:tcPr>
            <w:tcW w:w="2340" w:type="dxa"/>
            <w:tcBorders>
              <w:top w:val="single" w:sz="2" w:space="0" w:color="auto"/>
              <w:bottom w:val="single" w:sz="2" w:space="0" w:color="auto"/>
            </w:tcBorders>
            <w:shd w:val="clear" w:color="auto" w:fill="auto"/>
            <w:vAlign w:val="center"/>
          </w:tcPr>
          <w:p w14:paraId="05AB0B59" w14:textId="77777777" w:rsidR="0005521B" w:rsidRPr="00BC704D" w:rsidRDefault="0005521B" w:rsidP="0005521B">
            <w:pPr>
              <w:jc w:val="center"/>
              <w:rPr>
                <w:rFonts w:asciiTheme="majorBidi" w:hAnsiTheme="majorBidi" w:cstheme="majorBidi"/>
                <w:sz w:val="24"/>
                <w:szCs w:val="24"/>
              </w:rPr>
            </w:pPr>
            <w:r w:rsidRPr="00BC704D">
              <w:rPr>
                <w:rFonts w:asciiTheme="majorBidi" w:hAnsiTheme="majorBidi" w:cstheme="majorBidi"/>
                <w:sz w:val="24"/>
                <w:szCs w:val="24"/>
              </w:rPr>
              <w:t>Training unit</w:t>
            </w:r>
          </w:p>
        </w:tc>
        <w:tc>
          <w:tcPr>
            <w:tcW w:w="1350" w:type="dxa"/>
            <w:tcBorders>
              <w:top w:val="single" w:sz="2" w:space="0" w:color="auto"/>
              <w:bottom w:val="single" w:sz="2" w:space="0" w:color="auto"/>
            </w:tcBorders>
            <w:shd w:val="clear" w:color="auto" w:fill="auto"/>
            <w:vAlign w:val="center"/>
          </w:tcPr>
          <w:p w14:paraId="0DDEFD6C" w14:textId="77777777" w:rsidR="0005521B" w:rsidRPr="00BC704D" w:rsidRDefault="0005521B" w:rsidP="0005521B">
            <w:pPr>
              <w:jc w:val="center"/>
              <w:rPr>
                <w:rFonts w:asciiTheme="majorBidi" w:hAnsiTheme="majorBidi" w:cstheme="majorBidi"/>
                <w:sz w:val="24"/>
                <w:szCs w:val="24"/>
              </w:rPr>
            </w:pPr>
            <w:r w:rsidRPr="00BC704D">
              <w:rPr>
                <w:rFonts w:asciiTheme="majorBidi" w:hAnsiTheme="majorBidi" w:cstheme="majorBidi"/>
                <w:sz w:val="24"/>
                <w:szCs w:val="24"/>
              </w:rPr>
              <w:t>One year</w:t>
            </w:r>
          </w:p>
        </w:tc>
        <w:tc>
          <w:tcPr>
            <w:tcW w:w="1260" w:type="dxa"/>
            <w:tcBorders>
              <w:top w:val="single" w:sz="2" w:space="0" w:color="auto"/>
              <w:bottom w:val="single" w:sz="2" w:space="0" w:color="auto"/>
            </w:tcBorders>
            <w:shd w:val="clear" w:color="auto" w:fill="auto"/>
            <w:vAlign w:val="center"/>
          </w:tcPr>
          <w:p w14:paraId="3EACD287" w14:textId="77777777" w:rsidR="0005521B" w:rsidRPr="00BC704D" w:rsidRDefault="0005521B" w:rsidP="0005521B">
            <w:pPr>
              <w:jc w:val="center"/>
              <w:rPr>
                <w:rFonts w:asciiTheme="majorBidi" w:hAnsiTheme="majorBidi" w:cstheme="majorBidi"/>
                <w:sz w:val="24"/>
                <w:szCs w:val="24"/>
              </w:rPr>
            </w:pPr>
            <w:r w:rsidRPr="00BC704D">
              <w:rPr>
                <w:rFonts w:asciiTheme="majorBidi" w:hAnsiTheme="majorBidi" w:cstheme="majorBidi"/>
                <w:sz w:val="24"/>
                <w:szCs w:val="24"/>
              </w:rPr>
              <w:t>Training unit</w:t>
            </w:r>
          </w:p>
        </w:tc>
        <w:tc>
          <w:tcPr>
            <w:tcW w:w="1890" w:type="dxa"/>
            <w:tcBorders>
              <w:top w:val="single" w:sz="2" w:space="0" w:color="auto"/>
              <w:bottom w:val="single" w:sz="2" w:space="0" w:color="auto"/>
            </w:tcBorders>
            <w:shd w:val="clear" w:color="auto" w:fill="auto"/>
            <w:vAlign w:val="center"/>
          </w:tcPr>
          <w:p w14:paraId="07156B06" w14:textId="77777777" w:rsidR="0005521B" w:rsidRPr="00BC704D" w:rsidRDefault="0005521B" w:rsidP="0005521B">
            <w:pPr>
              <w:jc w:val="center"/>
              <w:rPr>
                <w:rFonts w:asciiTheme="majorBidi" w:hAnsiTheme="majorBidi" w:cstheme="majorBidi"/>
                <w:sz w:val="24"/>
                <w:szCs w:val="24"/>
              </w:rPr>
            </w:pPr>
            <w:r w:rsidRPr="00BC704D">
              <w:rPr>
                <w:rFonts w:asciiTheme="majorBidi" w:hAnsiTheme="majorBidi" w:cstheme="majorBidi"/>
                <w:sz w:val="24"/>
                <w:szCs w:val="24"/>
              </w:rPr>
              <w:t>Until the review</w:t>
            </w:r>
          </w:p>
        </w:tc>
        <w:tc>
          <w:tcPr>
            <w:tcW w:w="1980" w:type="dxa"/>
            <w:tcBorders>
              <w:top w:val="single" w:sz="2" w:space="0" w:color="auto"/>
              <w:bottom w:val="single" w:sz="2" w:space="0" w:color="auto"/>
            </w:tcBorders>
            <w:shd w:val="clear" w:color="auto" w:fill="auto"/>
            <w:vAlign w:val="center"/>
          </w:tcPr>
          <w:p w14:paraId="5BB780D2" w14:textId="77777777" w:rsidR="0005521B" w:rsidRPr="00BC704D" w:rsidRDefault="0005521B" w:rsidP="0005521B">
            <w:pPr>
              <w:pStyle w:val="BodyText2"/>
              <w:bidi w:val="0"/>
              <w:jc w:val="center"/>
              <w:rPr>
                <w:rFonts w:asciiTheme="majorBidi" w:hAnsiTheme="majorBidi" w:cstheme="majorBidi"/>
                <w:color w:val="262626" w:themeColor="text1" w:themeTint="D9"/>
                <w:sz w:val="24"/>
                <w:szCs w:val="24"/>
                <w:rtl/>
              </w:rPr>
            </w:pPr>
            <w:r w:rsidRPr="00BC704D">
              <w:rPr>
                <w:rFonts w:asciiTheme="majorBidi" w:hAnsiTheme="majorBidi" w:cstheme="majorBidi"/>
                <w:sz w:val="24"/>
                <w:szCs w:val="24"/>
              </w:rPr>
              <w:t>T</w:t>
            </w:r>
            <w:r w:rsidR="00F148E1" w:rsidRPr="00BC704D">
              <w:rPr>
                <w:rFonts w:asciiTheme="majorBidi" w:hAnsiTheme="majorBidi" w:cstheme="majorBidi"/>
                <w:sz w:val="24"/>
                <w:szCs w:val="24"/>
              </w:rPr>
              <w:t>raining record F</w:t>
            </w:r>
            <w:r w:rsidRPr="00BC704D">
              <w:rPr>
                <w:rFonts w:asciiTheme="majorBidi" w:hAnsiTheme="majorBidi" w:cstheme="majorBidi"/>
                <w:sz w:val="24"/>
                <w:szCs w:val="24"/>
              </w:rPr>
              <w:t>orm</w:t>
            </w:r>
          </w:p>
        </w:tc>
      </w:tr>
      <w:tr w:rsidR="0005521B" w:rsidRPr="00BC704D" w14:paraId="1431498C" w14:textId="77777777" w:rsidTr="00406CBC">
        <w:trPr>
          <w:cantSplit/>
          <w:trHeight w:val="670"/>
        </w:trPr>
        <w:tc>
          <w:tcPr>
            <w:tcW w:w="1890" w:type="dxa"/>
            <w:tcBorders>
              <w:top w:val="single" w:sz="2" w:space="0" w:color="auto"/>
              <w:bottom w:val="single" w:sz="2" w:space="0" w:color="auto"/>
            </w:tcBorders>
            <w:shd w:val="clear" w:color="auto" w:fill="auto"/>
            <w:vAlign w:val="center"/>
          </w:tcPr>
          <w:p w14:paraId="0E4966DE" w14:textId="77777777" w:rsidR="0005521B" w:rsidRPr="00BC704D" w:rsidRDefault="0005521B" w:rsidP="0005521B">
            <w:pPr>
              <w:bidi w:val="0"/>
              <w:jc w:val="center"/>
              <w:rPr>
                <w:rFonts w:asciiTheme="majorBidi" w:hAnsiTheme="majorBidi" w:cstheme="majorBidi"/>
                <w:color w:val="262626" w:themeColor="text1" w:themeTint="D9"/>
                <w:sz w:val="24"/>
                <w:szCs w:val="24"/>
              </w:rPr>
            </w:pPr>
            <w:r w:rsidRPr="00BC704D">
              <w:rPr>
                <w:rFonts w:asciiTheme="majorBidi" w:hAnsiTheme="majorBidi" w:cstheme="majorBidi"/>
                <w:color w:val="262626" w:themeColor="text1" w:themeTint="D9"/>
                <w:sz w:val="24"/>
                <w:szCs w:val="24"/>
              </w:rPr>
              <w:t>destroy</w:t>
            </w:r>
          </w:p>
        </w:tc>
        <w:tc>
          <w:tcPr>
            <w:tcW w:w="2340" w:type="dxa"/>
            <w:tcBorders>
              <w:top w:val="single" w:sz="2" w:space="0" w:color="auto"/>
              <w:bottom w:val="single" w:sz="2" w:space="0" w:color="auto"/>
            </w:tcBorders>
            <w:shd w:val="clear" w:color="auto" w:fill="auto"/>
            <w:vAlign w:val="center"/>
          </w:tcPr>
          <w:p w14:paraId="30FBFCFC" w14:textId="77777777" w:rsidR="0005521B" w:rsidRPr="00BC704D" w:rsidRDefault="0005521B" w:rsidP="0005521B">
            <w:pPr>
              <w:jc w:val="center"/>
              <w:rPr>
                <w:rFonts w:asciiTheme="majorBidi" w:hAnsiTheme="majorBidi" w:cstheme="majorBidi"/>
                <w:sz w:val="24"/>
                <w:szCs w:val="24"/>
              </w:rPr>
            </w:pPr>
            <w:r w:rsidRPr="00BC704D">
              <w:rPr>
                <w:rFonts w:asciiTheme="majorBidi" w:hAnsiTheme="majorBidi" w:cstheme="majorBidi"/>
                <w:sz w:val="24"/>
                <w:szCs w:val="24"/>
              </w:rPr>
              <w:t>Training unit</w:t>
            </w:r>
          </w:p>
        </w:tc>
        <w:tc>
          <w:tcPr>
            <w:tcW w:w="1350" w:type="dxa"/>
            <w:tcBorders>
              <w:top w:val="single" w:sz="2" w:space="0" w:color="auto"/>
              <w:bottom w:val="single" w:sz="2" w:space="0" w:color="auto"/>
            </w:tcBorders>
            <w:shd w:val="clear" w:color="auto" w:fill="auto"/>
            <w:vAlign w:val="center"/>
          </w:tcPr>
          <w:p w14:paraId="4E251B13" w14:textId="77777777" w:rsidR="0005521B" w:rsidRPr="00BC704D" w:rsidRDefault="0005521B" w:rsidP="0005521B">
            <w:pPr>
              <w:jc w:val="center"/>
              <w:rPr>
                <w:rFonts w:asciiTheme="majorBidi" w:hAnsiTheme="majorBidi" w:cstheme="majorBidi"/>
                <w:sz w:val="24"/>
                <w:szCs w:val="24"/>
              </w:rPr>
            </w:pPr>
            <w:r w:rsidRPr="00BC704D">
              <w:rPr>
                <w:rFonts w:asciiTheme="majorBidi" w:hAnsiTheme="majorBidi" w:cstheme="majorBidi"/>
                <w:sz w:val="24"/>
                <w:szCs w:val="24"/>
              </w:rPr>
              <w:t>One year</w:t>
            </w:r>
          </w:p>
        </w:tc>
        <w:tc>
          <w:tcPr>
            <w:tcW w:w="1260" w:type="dxa"/>
            <w:tcBorders>
              <w:top w:val="single" w:sz="2" w:space="0" w:color="auto"/>
              <w:bottom w:val="single" w:sz="2" w:space="0" w:color="auto"/>
            </w:tcBorders>
            <w:shd w:val="clear" w:color="auto" w:fill="auto"/>
            <w:vAlign w:val="center"/>
          </w:tcPr>
          <w:p w14:paraId="008C8558" w14:textId="77777777" w:rsidR="0005521B" w:rsidRPr="00BC704D" w:rsidRDefault="0005521B" w:rsidP="0005521B">
            <w:pPr>
              <w:jc w:val="center"/>
              <w:rPr>
                <w:rFonts w:asciiTheme="majorBidi" w:hAnsiTheme="majorBidi" w:cstheme="majorBidi"/>
                <w:sz w:val="24"/>
                <w:szCs w:val="24"/>
              </w:rPr>
            </w:pPr>
            <w:r w:rsidRPr="00BC704D">
              <w:rPr>
                <w:rFonts w:asciiTheme="majorBidi" w:hAnsiTheme="majorBidi" w:cstheme="majorBidi"/>
                <w:sz w:val="24"/>
                <w:szCs w:val="24"/>
              </w:rPr>
              <w:t>Training unit</w:t>
            </w:r>
          </w:p>
        </w:tc>
        <w:tc>
          <w:tcPr>
            <w:tcW w:w="1890" w:type="dxa"/>
            <w:tcBorders>
              <w:top w:val="single" w:sz="2" w:space="0" w:color="auto"/>
              <w:bottom w:val="single" w:sz="2" w:space="0" w:color="auto"/>
            </w:tcBorders>
            <w:shd w:val="clear" w:color="auto" w:fill="auto"/>
            <w:vAlign w:val="center"/>
          </w:tcPr>
          <w:p w14:paraId="29E4217D" w14:textId="77777777" w:rsidR="0005521B" w:rsidRPr="00BC704D" w:rsidRDefault="0005521B" w:rsidP="0005521B">
            <w:pPr>
              <w:jc w:val="center"/>
              <w:rPr>
                <w:rFonts w:asciiTheme="majorBidi" w:hAnsiTheme="majorBidi" w:cstheme="majorBidi"/>
                <w:sz w:val="24"/>
                <w:szCs w:val="24"/>
              </w:rPr>
            </w:pPr>
            <w:r w:rsidRPr="00BC704D">
              <w:rPr>
                <w:rFonts w:asciiTheme="majorBidi" w:hAnsiTheme="majorBidi" w:cstheme="majorBidi"/>
                <w:sz w:val="24"/>
                <w:szCs w:val="24"/>
              </w:rPr>
              <w:t>Until the review</w:t>
            </w:r>
          </w:p>
        </w:tc>
        <w:tc>
          <w:tcPr>
            <w:tcW w:w="1980" w:type="dxa"/>
            <w:tcBorders>
              <w:top w:val="single" w:sz="2" w:space="0" w:color="auto"/>
              <w:bottom w:val="single" w:sz="2" w:space="0" w:color="auto"/>
            </w:tcBorders>
            <w:shd w:val="clear" w:color="auto" w:fill="auto"/>
            <w:vAlign w:val="center"/>
          </w:tcPr>
          <w:p w14:paraId="2FE58BCF" w14:textId="77777777" w:rsidR="0005521B" w:rsidRPr="00BC704D" w:rsidRDefault="00F148E1" w:rsidP="0005521B">
            <w:pPr>
              <w:pStyle w:val="BodyText2"/>
              <w:bidi w:val="0"/>
              <w:jc w:val="center"/>
              <w:rPr>
                <w:rFonts w:asciiTheme="majorBidi" w:hAnsiTheme="majorBidi" w:cstheme="majorBidi"/>
                <w:color w:val="262626" w:themeColor="text1" w:themeTint="D9"/>
                <w:sz w:val="24"/>
                <w:szCs w:val="24"/>
                <w:rtl/>
              </w:rPr>
            </w:pPr>
            <w:r w:rsidRPr="00BC704D">
              <w:rPr>
                <w:rFonts w:asciiTheme="majorBidi" w:hAnsiTheme="majorBidi" w:cstheme="majorBidi"/>
                <w:sz w:val="24"/>
                <w:szCs w:val="24"/>
              </w:rPr>
              <w:t>Training needs Form</w:t>
            </w:r>
          </w:p>
        </w:tc>
      </w:tr>
      <w:tr w:rsidR="0005521B" w:rsidRPr="00BC704D" w14:paraId="6A2B8C38" w14:textId="77777777" w:rsidTr="00406CBC">
        <w:trPr>
          <w:cantSplit/>
          <w:trHeight w:val="670"/>
        </w:trPr>
        <w:tc>
          <w:tcPr>
            <w:tcW w:w="1890" w:type="dxa"/>
            <w:tcBorders>
              <w:top w:val="single" w:sz="2" w:space="0" w:color="auto"/>
              <w:bottom w:val="single" w:sz="2" w:space="0" w:color="auto"/>
            </w:tcBorders>
            <w:shd w:val="clear" w:color="auto" w:fill="auto"/>
            <w:vAlign w:val="center"/>
          </w:tcPr>
          <w:p w14:paraId="41DF4AAD" w14:textId="77777777" w:rsidR="0005521B" w:rsidRPr="00BC704D" w:rsidRDefault="0005521B" w:rsidP="0005521B">
            <w:pPr>
              <w:jc w:val="center"/>
              <w:rPr>
                <w:rFonts w:asciiTheme="majorBidi" w:hAnsiTheme="majorBidi" w:cstheme="majorBidi"/>
                <w:sz w:val="24"/>
                <w:szCs w:val="24"/>
              </w:rPr>
            </w:pPr>
            <w:r w:rsidRPr="00BC704D">
              <w:rPr>
                <w:rFonts w:asciiTheme="majorBidi" w:hAnsiTheme="majorBidi" w:cstheme="majorBidi"/>
                <w:color w:val="262626" w:themeColor="text1" w:themeTint="D9"/>
                <w:sz w:val="24"/>
                <w:szCs w:val="24"/>
              </w:rPr>
              <w:t>destroy</w:t>
            </w:r>
          </w:p>
        </w:tc>
        <w:tc>
          <w:tcPr>
            <w:tcW w:w="2340" w:type="dxa"/>
            <w:tcBorders>
              <w:top w:val="single" w:sz="2" w:space="0" w:color="auto"/>
              <w:bottom w:val="single" w:sz="2" w:space="0" w:color="auto"/>
            </w:tcBorders>
            <w:shd w:val="clear" w:color="auto" w:fill="auto"/>
            <w:vAlign w:val="center"/>
          </w:tcPr>
          <w:p w14:paraId="2E40A3A1" w14:textId="77777777" w:rsidR="0005521B" w:rsidRPr="00BC704D" w:rsidRDefault="0005521B" w:rsidP="0005521B">
            <w:pPr>
              <w:jc w:val="center"/>
              <w:rPr>
                <w:rFonts w:asciiTheme="majorBidi" w:hAnsiTheme="majorBidi" w:cstheme="majorBidi"/>
                <w:sz w:val="24"/>
                <w:szCs w:val="24"/>
              </w:rPr>
            </w:pPr>
            <w:r w:rsidRPr="00BC704D">
              <w:rPr>
                <w:rFonts w:asciiTheme="majorBidi" w:hAnsiTheme="majorBidi" w:cstheme="majorBidi"/>
                <w:sz w:val="24"/>
                <w:szCs w:val="24"/>
              </w:rPr>
              <w:t>Training unit</w:t>
            </w:r>
          </w:p>
        </w:tc>
        <w:tc>
          <w:tcPr>
            <w:tcW w:w="1350" w:type="dxa"/>
            <w:tcBorders>
              <w:top w:val="single" w:sz="2" w:space="0" w:color="auto"/>
              <w:bottom w:val="single" w:sz="2" w:space="0" w:color="auto"/>
            </w:tcBorders>
            <w:shd w:val="clear" w:color="auto" w:fill="auto"/>
            <w:vAlign w:val="center"/>
          </w:tcPr>
          <w:p w14:paraId="00D2324E" w14:textId="77777777" w:rsidR="0005521B" w:rsidRPr="00BC704D" w:rsidRDefault="0005521B" w:rsidP="0005521B">
            <w:pPr>
              <w:jc w:val="center"/>
              <w:rPr>
                <w:rFonts w:asciiTheme="majorBidi" w:hAnsiTheme="majorBidi" w:cstheme="majorBidi"/>
                <w:sz w:val="24"/>
                <w:szCs w:val="24"/>
              </w:rPr>
            </w:pPr>
            <w:r w:rsidRPr="00BC704D">
              <w:rPr>
                <w:rFonts w:asciiTheme="majorBidi" w:hAnsiTheme="majorBidi" w:cstheme="majorBidi"/>
                <w:sz w:val="24"/>
                <w:szCs w:val="24"/>
              </w:rPr>
              <w:t>One year</w:t>
            </w:r>
          </w:p>
        </w:tc>
        <w:tc>
          <w:tcPr>
            <w:tcW w:w="1260" w:type="dxa"/>
            <w:tcBorders>
              <w:top w:val="single" w:sz="2" w:space="0" w:color="auto"/>
              <w:bottom w:val="single" w:sz="2" w:space="0" w:color="auto"/>
            </w:tcBorders>
            <w:shd w:val="clear" w:color="auto" w:fill="auto"/>
            <w:vAlign w:val="center"/>
          </w:tcPr>
          <w:p w14:paraId="1AE09382" w14:textId="77777777" w:rsidR="0005521B" w:rsidRPr="00BC704D" w:rsidRDefault="0005521B" w:rsidP="0005521B">
            <w:pPr>
              <w:jc w:val="center"/>
              <w:rPr>
                <w:rFonts w:asciiTheme="majorBidi" w:hAnsiTheme="majorBidi" w:cstheme="majorBidi"/>
                <w:sz w:val="24"/>
                <w:szCs w:val="24"/>
              </w:rPr>
            </w:pPr>
            <w:r w:rsidRPr="00BC704D">
              <w:rPr>
                <w:rFonts w:asciiTheme="majorBidi" w:hAnsiTheme="majorBidi" w:cstheme="majorBidi"/>
                <w:sz w:val="24"/>
                <w:szCs w:val="24"/>
              </w:rPr>
              <w:t>Training unit</w:t>
            </w:r>
          </w:p>
        </w:tc>
        <w:tc>
          <w:tcPr>
            <w:tcW w:w="1890" w:type="dxa"/>
            <w:tcBorders>
              <w:top w:val="single" w:sz="2" w:space="0" w:color="auto"/>
              <w:bottom w:val="single" w:sz="2" w:space="0" w:color="auto"/>
            </w:tcBorders>
            <w:shd w:val="clear" w:color="auto" w:fill="auto"/>
            <w:vAlign w:val="center"/>
          </w:tcPr>
          <w:p w14:paraId="3487AC68" w14:textId="77777777" w:rsidR="0005521B" w:rsidRPr="00BC704D" w:rsidRDefault="0005521B" w:rsidP="0005521B">
            <w:pPr>
              <w:jc w:val="center"/>
              <w:rPr>
                <w:rFonts w:asciiTheme="majorBidi" w:hAnsiTheme="majorBidi" w:cstheme="majorBidi"/>
                <w:sz w:val="24"/>
                <w:szCs w:val="24"/>
              </w:rPr>
            </w:pPr>
            <w:r w:rsidRPr="00BC704D">
              <w:rPr>
                <w:rFonts w:asciiTheme="majorBidi" w:hAnsiTheme="majorBidi" w:cstheme="majorBidi"/>
                <w:sz w:val="24"/>
                <w:szCs w:val="24"/>
              </w:rPr>
              <w:t>Until the review</w:t>
            </w:r>
          </w:p>
        </w:tc>
        <w:tc>
          <w:tcPr>
            <w:tcW w:w="1980" w:type="dxa"/>
            <w:tcBorders>
              <w:top w:val="single" w:sz="2" w:space="0" w:color="auto"/>
              <w:bottom w:val="single" w:sz="2" w:space="0" w:color="auto"/>
            </w:tcBorders>
            <w:shd w:val="clear" w:color="auto" w:fill="auto"/>
            <w:vAlign w:val="center"/>
          </w:tcPr>
          <w:p w14:paraId="53EDF061" w14:textId="77777777" w:rsidR="0005521B" w:rsidRPr="00BC704D" w:rsidRDefault="00F148E1" w:rsidP="0005521B">
            <w:pPr>
              <w:pStyle w:val="BodyText2"/>
              <w:bidi w:val="0"/>
              <w:jc w:val="center"/>
              <w:rPr>
                <w:rFonts w:asciiTheme="majorBidi" w:hAnsiTheme="majorBidi" w:cstheme="majorBidi"/>
                <w:sz w:val="24"/>
                <w:szCs w:val="24"/>
              </w:rPr>
            </w:pPr>
            <w:r w:rsidRPr="00BC704D">
              <w:rPr>
                <w:rFonts w:asciiTheme="majorBidi" w:hAnsiTheme="majorBidi" w:cstheme="majorBidi"/>
                <w:sz w:val="24"/>
                <w:szCs w:val="24"/>
              </w:rPr>
              <w:t>Training Program Form</w:t>
            </w:r>
          </w:p>
        </w:tc>
      </w:tr>
      <w:tr w:rsidR="0005521B" w:rsidRPr="00BC704D" w14:paraId="5C883C66" w14:textId="77777777" w:rsidTr="00406CBC">
        <w:trPr>
          <w:cantSplit/>
          <w:trHeight w:val="670"/>
        </w:trPr>
        <w:tc>
          <w:tcPr>
            <w:tcW w:w="1890" w:type="dxa"/>
            <w:tcBorders>
              <w:top w:val="single" w:sz="2" w:space="0" w:color="auto"/>
              <w:bottom w:val="single" w:sz="2" w:space="0" w:color="auto"/>
            </w:tcBorders>
            <w:shd w:val="clear" w:color="auto" w:fill="auto"/>
            <w:vAlign w:val="center"/>
          </w:tcPr>
          <w:p w14:paraId="23AF33BC" w14:textId="77777777" w:rsidR="0005521B" w:rsidRPr="00BC704D" w:rsidRDefault="0005521B" w:rsidP="0005521B">
            <w:pPr>
              <w:bidi w:val="0"/>
              <w:jc w:val="center"/>
              <w:rPr>
                <w:rFonts w:asciiTheme="majorBidi" w:hAnsiTheme="majorBidi" w:cstheme="majorBidi"/>
                <w:color w:val="262626" w:themeColor="text1" w:themeTint="D9"/>
                <w:sz w:val="24"/>
                <w:szCs w:val="24"/>
              </w:rPr>
            </w:pPr>
            <w:r w:rsidRPr="00BC704D">
              <w:rPr>
                <w:rFonts w:asciiTheme="majorBidi" w:hAnsiTheme="majorBidi" w:cstheme="majorBidi"/>
                <w:color w:val="262626" w:themeColor="text1" w:themeTint="D9"/>
                <w:sz w:val="24"/>
                <w:szCs w:val="24"/>
              </w:rPr>
              <w:t>destroy</w:t>
            </w:r>
          </w:p>
        </w:tc>
        <w:tc>
          <w:tcPr>
            <w:tcW w:w="2340" w:type="dxa"/>
            <w:tcBorders>
              <w:top w:val="single" w:sz="2" w:space="0" w:color="auto"/>
              <w:bottom w:val="single" w:sz="2" w:space="0" w:color="auto"/>
            </w:tcBorders>
            <w:shd w:val="clear" w:color="auto" w:fill="auto"/>
            <w:vAlign w:val="center"/>
          </w:tcPr>
          <w:p w14:paraId="136082A6" w14:textId="77777777" w:rsidR="0005521B" w:rsidRPr="00BC704D" w:rsidRDefault="0005521B" w:rsidP="0005521B">
            <w:pPr>
              <w:jc w:val="center"/>
              <w:rPr>
                <w:rFonts w:asciiTheme="majorBidi" w:hAnsiTheme="majorBidi" w:cstheme="majorBidi"/>
                <w:sz w:val="24"/>
                <w:szCs w:val="24"/>
              </w:rPr>
            </w:pPr>
            <w:r w:rsidRPr="00BC704D">
              <w:rPr>
                <w:rFonts w:asciiTheme="majorBidi" w:hAnsiTheme="majorBidi" w:cstheme="majorBidi"/>
                <w:sz w:val="24"/>
                <w:szCs w:val="24"/>
              </w:rPr>
              <w:t>Training unit</w:t>
            </w:r>
          </w:p>
        </w:tc>
        <w:tc>
          <w:tcPr>
            <w:tcW w:w="1350" w:type="dxa"/>
            <w:tcBorders>
              <w:top w:val="single" w:sz="2" w:space="0" w:color="auto"/>
              <w:bottom w:val="single" w:sz="2" w:space="0" w:color="auto"/>
            </w:tcBorders>
            <w:shd w:val="clear" w:color="auto" w:fill="auto"/>
            <w:vAlign w:val="center"/>
          </w:tcPr>
          <w:p w14:paraId="7880DB7D" w14:textId="77777777" w:rsidR="0005521B" w:rsidRPr="00BC704D" w:rsidRDefault="0005521B" w:rsidP="0005521B">
            <w:pPr>
              <w:jc w:val="center"/>
              <w:rPr>
                <w:rFonts w:asciiTheme="majorBidi" w:hAnsiTheme="majorBidi" w:cstheme="majorBidi"/>
                <w:sz w:val="24"/>
                <w:szCs w:val="24"/>
              </w:rPr>
            </w:pPr>
            <w:r w:rsidRPr="00BC704D">
              <w:rPr>
                <w:rFonts w:asciiTheme="majorBidi" w:hAnsiTheme="majorBidi" w:cstheme="majorBidi"/>
                <w:sz w:val="24"/>
                <w:szCs w:val="24"/>
              </w:rPr>
              <w:t>One year</w:t>
            </w:r>
          </w:p>
        </w:tc>
        <w:tc>
          <w:tcPr>
            <w:tcW w:w="1260" w:type="dxa"/>
            <w:tcBorders>
              <w:top w:val="single" w:sz="2" w:space="0" w:color="auto"/>
              <w:bottom w:val="single" w:sz="2" w:space="0" w:color="auto"/>
            </w:tcBorders>
            <w:shd w:val="clear" w:color="auto" w:fill="auto"/>
            <w:vAlign w:val="center"/>
          </w:tcPr>
          <w:p w14:paraId="02714BAA" w14:textId="77777777" w:rsidR="0005521B" w:rsidRPr="00BC704D" w:rsidRDefault="0005521B" w:rsidP="0005521B">
            <w:pPr>
              <w:jc w:val="center"/>
              <w:rPr>
                <w:rFonts w:asciiTheme="majorBidi" w:hAnsiTheme="majorBidi" w:cstheme="majorBidi"/>
                <w:sz w:val="24"/>
                <w:szCs w:val="24"/>
              </w:rPr>
            </w:pPr>
            <w:r w:rsidRPr="00BC704D">
              <w:rPr>
                <w:rFonts w:asciiTheme="majorBidi" w:hAnsiTheme="majorBidi" w:cstheme="majorBidi"/>
                <w:sz w:val="24"/>
                <w:szCs w:val="24"/>
              </w:rPr>
              <w:t>Training unit</w:t>
            </w:r>
          </w:p>
        </w:tc>
        <w:tc>
          <w:tcPr>
            <w:tcW w:w="1890" w:type="dxa"/>
            <w:tcBorders>
              <w:top w:val="single" w:sz="2" w:space="0" w:color="auto"/>
              <w:bottom w:val="single" w:sz="2" w:space="0" w:color="auto"/>
            </w:tcBorders>
            <w:shd w:val="clear" w:color="auto" w:fill="auto"/>
            <w:vAlign w:val="center"/>
          </w:tcPr>
          <w:p w14:paraId="4F7078F9" w14:textId="77777777" w:rsidR="0005521B" w:rsidRPr="00BC704D" w:rsidRDefault="0005521B" w:rsidP="0005521B">
            <w:pPr>
              <w:jc w:val="center"/>
              <w:rPr>
                <w:rFonts w:asciiTheme="majorBidi" w:hAnsiTheme="majorBidi" w:cstheme="majorBidi"/>
                <w:sz w:val="24"/>
                <w:szCs w:val="24"/>
              </w:rPr>
            </w:pPr>
            <w:r w:rsidRPr="00BC704D">
              <w:rPr>
                <w:rFonts w:asciiTheme="majorBidi" w:hAnsiTheme="majorBidi" w:cstheme="majorBidi"/>
                <w:sz w:val="24"/>
                <w:szCs w:val="24"/>
              </w:rPr>
              <w:t>Until the review</w:t>
            </w:r>
          </w:p>
        </w:tc>
        <w:tc>
          <w:tcPr>
            <w:tcW w:w="1980" w:type="dxa"/>
            <w:tcBorders>
              <w:top w:val="single" w:sz="2" w:space="0" w:color="auto"/>
              <w:bottom w:val="single" w:sz="2" w:space="0" w:color="auto"/>
            </w:tcBorders>
            <w:shd w:val="clear" w:color="auto" w:fill="auto"/>
            <w:vAlign w:val="center"/>
          </w:tcPr>
          <w:p w14:paraId="28DDB57D" w14:textId="77777777" w:rsidR="0005521B" w:rsidRPr="00BC704D" w:rsidRDefault="00F148E1" w:rsidP="0005521B">
            <w:pPr>
              <w:pStyle w:val="BodyText2"/>
              <w:bidi w:val="0"/>
              <w:jc w:val="center"/>
              <w:rPr>
                <w:rFonts w:asciiTheme="majorBidi" w:hAnsiTheme="majorBidi" w:cstheme="majorBidi"/>
                <w:sz w:val="24"/>
                <w:szCs w:val="24"/>
              </w:rPr>
            </w:pPr>
            <w:r w:rsidRPr="00BC704D">
              <w:rPr>
                <w:rFonts w:asciiTheme="majorBidi" w:hAnsiTheme="majorBidi" w:cstheme="majorBidi"/>
                <w:sz w:val="24"/>
                <w:szCs w:val="24"/>
              </w:rPr>
              <w:t>Training Evaluation Form</w:t>
            </w:r>
          </w:p>
        </w:tc>
      </w:tr>
      <w:tr w:rsidR="00F148E1" w:rsidRPr="00BC704D" w14:paraId="3B9FD622" w14:textId="77777777" w:rsidTr="00406CBC">
        <w:trPr>
          <w:cantSplit/>
          <w:trHeight w:val="670"/>
        </w:trPr>
        <w:tc>
          <w:tcPr>
            <w:tcW w:w="1890" w:type="dxa"/>
            <w:tcBorders>
              <w:top w:val="single" w:sz="2" w:space="0" w:color="auto"/>
              <w:bottom w:val="single" w:sz="2" w:space="0" w:color="auto"/>
            </w:tcBorders>
            <w:shd w:val="clear" w:color="auto" w:fill="auto"/>
            <w:vAlign w:val="center"/>
          </w:tcPr>
          <w:p w14:paraId="7181F389" w14:textId="77777777" w:rsidR="00F148E1" w:rsidRPr="00BC704D" w:rsidRDefault="00F148E1" w:rsidP="00F148E1">
            <w:pPr>
              <w:bidi w:val="0"/>
              <w:jc w:val="center"/>
              <w:rPr>
                <w:rFonts w:asciiTheme="majorBidi" w:hAnsiTheme="majorBidi" w:cstheme="majorBidi"/>
                <w:color w:val="262626" w:themeColor="text1" w:themeTint="D9"/>
                <w:sz w:val="24"/>
                <w:szCs w:val="24"/>
              </w:rPr>
            </w:pPr>
            <w:r w:rsidRPr="00BC704D">
              <w:rPr>
                <w:rFonts w:asciiTheme="majorBidi" w:hAnsiTheme="majorBidi" w:cstheme="majorBidi"/>
                <w:color w:val="262626" w:themeColor="text1" w:themeTint="D9"/>
                <w:sz w:val="24"/>
                <w:szCs w:val="24"/>
              </w:rPr>
              <w:t>destroy</w:t>
            </w:r>
          </w:p>
        </w:tc>
        <w:tc>
          <w:tcPr>
            <w:tcW w:w="2340" w:type="dxa"/>
            <w:tcBorders>
              <w:top w:val="single" w:sz="2" w:space="0" w:color="auto"/>
              <w:bottom w:val="single" w:sz="2" w:space="0" w:color="auto"/>
            </w:tcBorders>
            <w:shd w:val="clear" w:color="auto" w:fill="auto"/>
            <w:vAlign w:val="center"/>
          </w:tcPr>
          <w:p w14:paraId="2168D0D9" w14:textId="77777777" w:rsidR="00F148E1" w:rsidRPr="00BC704D" w:rsidRDefault="00F148E1" w:rsidP="00F148E1">
            <w:pPr>
              <w:jc w:val="center"/>
              <w:rPr>
                <w:rFonts w:asciiTheme="majorBidi" w:hAnsiTheme="majorBidi" w:cstheme="majorBidi"/>
                <w:sz w:val="24"/>
                <w:szCs w:val="24"/>
              </w:rPr>
            </w:pPr>
            <w:r w:rsidRPr="00BC704D">
              <w:rPr>
                <w:rFonts w:asciiTheme="majorBidi" w:hAnsiTheme="majorBidi" w:cstheme="majorBidi"/>
                <w:sz w:val="24"/>
                <w:szCs w:val="24"/>
              </w:rPr>
              <w:t>Training unit</w:t>
            </w:r>
          </w:p>
        </w:tc>
        <w:tc>
          <w:tcPr>
            <w:tcW w:w="1350" w:type="dxa"/>
            <w:tcBorders>
              <w:top w:val="single" w:sz="2" w:space="0" w:color="auto"/>
              <w:bottom w:val="single" w:sz="2" w:space="0" w:color="auto"/>
            </w:tcBorders>
            <w:shd w:val="clear" w:color="auto" w:fill="auto"/>
            <w:vAlign w:val="center"/>
          </w:tcPr>
          <w:p w14:paraId="4D20D4E5" w14:textId="77777777" w:rsidR="00F148E1" w:rsidRPr="00BC704D" w:rsidRDefault="00F148E1" w:rsidP="00F148E1">
            <w:pPr>
              <w:jc w:val="center"/>
              <w:rPr>
                <w:rFonts w:asciiTheme="majorBidi" w:hAnsiTheme="majorBidi" w:cstheme="majorBidi"/>
                <w:sz w:val="24"/>
                <w:szCs w:val="24"/>
              </w:rPr>
            </w:pPr>
            <w:r w:rsidRPr="00BC704D">
              <w:rPr>
                <w:rFonts w:asciiTheme="majorBidi" w:hAnsiTheme="majorBidi" w:cstheme="majorBidi"/>
                <w:sz w:val="24"/>
                <w:szCs w:val="24"/>
              </w:rPr>
              <w:t>One year</w:t>
            </w:r>
          </w:p>
        </w:tc>
        <w:tc>
          <w:tcPr>
            <w:tcW w:w="1260" w:type="dxa"/>
            <w:tcBorders>
              <w:top w:val="single" w:sz="2" w:space="0" w:color="auto"/>
              <w:bottom w:val="single" w:sz="2" w:space="0" w:color="auto"/>
            </w:tcBorders>
            <w:shd w:val="clear" w:color="auto" w:fill="auto"/>
            <w:vAlign w:val="center"/>
          </w:tcPr>
          <w:p w14:paraId="7F943AA4" w14:textId="77777777" w:rsidR="00F148E1" w:rsidRPr="00BC704D" w:rsidRDefault="00F148E1" w:rsidP="00F148E1">
            <w:pPr>
              <w:jc w:val="center"/>
              <w:rPr>
                <w:rFonts w:asciiTheme="majorBidi" w:hAnsiTheme="majorBidi" w:cstheme="majorBidi"/>
                <w:sz w:val="24"/>
                <w:szCs w:val="24"/>
              </w:rPr>
            </w:pPr>
            <w:r w:rsidRPr="00BC704D">
              <w:rPr>
                <w:rFonts w:asciiTheme="majorBidi" w:hAnsiTheme="majorBidi" w:cstheme="majorBidi"/>
                <w:sz w:val="24"/>
                <w:szCs w:val="24"/>
              </w:rPr>
              <w:t>Training unit</w:t>
            </w:r>
          </w:p>
        </w:tc>
        <w:tc>
          <w:tcPr>
            <w:tcW w:w="1890" w:type="dxa"/>
            <w:tcBorders>
              <w:top w:val="single" w:sz="2" w:space="0" w:color="auto"/>
              <w:bottom w:val="single" w:sz="2" w:space="0" w:color="auto"/>
            </w:tcBorders>
            <w:shd w:val="clear" w:color="auto" w:fill="auto"/>
            <w:vAlign w:val="center"/>
          </w:tcPr>
          <w:p w14:paraId="749AA388" w14:textId="77777777" w:rsidR="00F148E1" w:rsidRPr="00BC704D" w:rsidRDefault="00F148E1" w:rsidP="00F148E1">
            <w:pPr>
              <w:jc w:val="center"/>
              <w:rPr>
                <w:rFonts w:asciiTheme="majorBidi" w:hAnsiTheme="majorBidi" w:cstheme="majorBidi"/>
                <w:sz w:val="24"/>
                <w:szCs w:val="24"/>
              </w:rPr>
            </w:pPr>
            <w:r w:rsidRPr="00BC704D">
              <w:rPr>
                <w:rFonts w:asciiTheme="majorBidi" w:hAnsiTheme="majorBidi" w:cstheme="majorBidi"/>
                <w:sz w:val="24"/>
                <w:szCs w:val="24"/>
              </w:rPr>
              <w:t>Until the review</w:t>
            </w:r>
          </w:p>
        </w:tc>
        <w:tc>
          <w:tcPr>
            <w:tcW w:w="1980" w:type="dxa"/>
            <w:tcBorders>
              <w:top w:val="single" w:sz="2" w:space="0" w:color="auto"/>
              <w:bottom w:val="single" w:sz="2" w:space="0" w:color="auto"/>
            </w:tcBorders>
            <w:shd w:val="clear" w:color="auto" w:fill="auto"/>
            <w:vAlign w:val="center"/>
          </w:tcPr>
          <w:p w14:paraId="6B807F48" w14:textId="77777777" w:rsidR="00F148E1" w:rsidRPr="00BC704D" w:rsidRDefault="00F148E1" w:rsidP="00F148E1">
            <w:pPr>
              <w:pStyle w:val="BodyText2"/>
              <w:bidi w:val="0"/>
              <w:jc w:val="center"/>
              <w:rPr>
                <w:rFonts w:asciiTheme="majorBidi" w:hAnsiTheme="majorBidi" w:cstheme="majorBidi"/>
                <w:sz w:val="24"/>
                <w:szCs w:val="24"/>
              </w:rPr>
            </w:pPr>
            <w:r w:rsidRPr="00BC704D">
              <w:rPr>
                <w:rFonts w:asciiTheme="majorBidi" w:hAnsiTheme="majorBidi" w:cstheme="majorBidi"/>
                <w:sz w:val="24"/>
                <w:szCs w:val="24"/>
              </w:rPr>
              <w:t>Training Effectiveness Form</w:t>
            </w:r>
          </w:p>
        </w:tc>
      </w:tr>
      <w:tr w:rsidR="00AF5402" w:rsidRPr="00BC704D" w14:paraId="186763F3" w14:textId="77777777" w:rsidTr="00406CBC">
        <w:trPr>
          <w:cantSplit/>
          <w:trHeight w:val="670"/>
        </w:trPr>
        <w:tc>
          <w:tcPr>
            <w:tcW w:w="1890" w:type="dxa"/>
            <w:tcBorders>
              <w:top w:val="single" w:sz="2" w:space="0" w:color="auto"/>
              <w:bottom w:val="single" w:sz="2" w:space="0" w:color="auto"/>
            </w:tcBorders>
            <w:shd w:val="clear" w:color="auto" w:fill="auto"/>
            <w:vAlign w:val="center"/>
          </w:tcPr>
          <w:p w14:paraId="7DE69C42" w14:textId="77777777" w:rsidR="00AF5402" w:rsidRPr="00BC704D" w:rsidRDefault="00AF5402" w:rsidP="00AF5402">
            <w:pPr>
              <w:bidi w:val="0"/>
              <w:jc w:val="center"/>
              <w:rPr>
                <w:rFonts w:asciiTheme="majorBidi" w:hAnsiTheme="majorBidi" w:cstheme="majorBidi"/>
                <w:color w:val="262626" w:themeColor="text1" w:themeTint="D9"/>
                <w:sz w:val="24"/>
                <w:szCs w:val="24"/>
              </w:rPr>
            </w:pPr>
            <w:r w:rsidRPr="00BC704D">
              <w:rPr>
                <w:rFonts w:asciiTheme="majorBidi" w:hAnsiTheme="majorBidi" w:cstheme="majorBidi"/>
                <w:color w:val="262626" w:themeColor="text1" w:themeTint="D9"/>
                <w:sz w:val="24"/>
                <w:szCs w:val="24"/>
              </w:rPr>
              <w:t>destroy</w:t>
            </w:r>
          </w:p>
        </w:tc>
        <w:tc>
          <w:tcPr>
            <w:tcW w:w="2340" w:type="dxa"/>
            <w:tcBorders>
              <w:top w:val="single" w:sz="2" w:space="0" w:color="auto"/>
              <w:bottom w:val="single" w:sz="2" w:space="0" w:color="auto"/>
            </w:tcBorders>
            <w:shd w:val="clear" w:color="auto" w:fill="auto"/>
            <w:vAlign w:val="center"/>
          </w:tcPr>
          <w:p w14:paraId="13057BE0" w14:textId="77777777" w:rsidR="00AF5402" w:rsidRPr="00BC704D" w:rsidRDefault="00AF5402" w:rsidP="00AF5402">
            <w:pPr>
              <w:jc w:val="center"/>
              <w:rPr>
                <w:rFonts w:asciiTheme="majorBidi" w:hAnsiTheme="majorBidi" w:cstheme="majorBidi"/>
                <w:sz w:val="24"/>
                <w:szCs w:val="24"/>
              </w:rPr>
            </w:pPr>
            <w:r w:rsidRPr="00BC704D">
              <w:rPr>
                <w:rFonts w:asciiTheme="majorBidi" w:hAnsiTheme="majorBidi" w:cstheme="majorBidi"/>
                <w:sz w:val="24"/>
                <w:szCs w:val="24"/>
              </w:rPr>
              <w:t>Training unit</w:t>
            </w:r>
          </w:p>
        </w:tc>
        <w:tc>
          <w:tcPr>
            <w:tcW w:w="1350" w:type="dxa"/>
            <w:tcBorders>
              <w:top w:val="single" w:sz="2" w:space="0" w:color="auto"/>
              <w:bottom w:val="single" w:sz="2" w:space="0" w:color="auto"/>
            </w:tcBorders>
            <w:shd w:val="clear" w:color="auto" w:fill="auto"/>
            <w:vAlign w:val="center"/>
          </w:tcPr>
          <w:p w14:paraId="546E096E" w14:textId="77777777" w:rsidR="00AF5402" w:rsidRPr="00BC704D" w:rsidRDefault="00AF5402" w:rsidP="00AF5402">
            <w:pPr>
              <w:jc w:val="center"/>
              <w:rPr>
                <w:rFonts w:asciiTheme="majorBidi" w:hAnsiTheme="majorBidi" w:cstheme="majorBidi"/>
                <w:sz w:val="24"/>
                <w:szCs w:val="24"/>
              </w:rPr>
            </w:pPr>
            <w:r w:rsidRPr="00BC704D">
              <w:rPr>
                <w:rFonts w:asciiTheme="majorBidi" w:hAnsiTheme="majorBidi" w:cstheme="majorBidi"/>
                <w:sz w:val="24"/>
                <w:szCs w:val="24"/>
              </w:rPr>
              <w:t>One year</w:t>
            </w:r>
          </w:p>
        </w:tc>
        <w:tc>
          <w:tcPr>
            <w:tcW w:w="1260" w:type="dxa"/>
            <w:tcBorders>
              <w:top w:val="single" w:sz="2" w:space="0" w:color="auto"/>
              <w:bottom w:val="single" w:sz="2" w:space="0" w:color="auto"/>
            </w:tcBorders>
            <w:shd w:val="clear" w:color="auto" w:fill="auto"/>
            <w:vAlign w:val="center"/>
          </w:tcPr>
          <w:p w14:paraId="1C6C9EA0" w14:textId="77777777" w:rsidR="00AF5402" w:rsidRPr="00BC704D" w:rsidRDefault="00AF5402" w:rsidP="00AF5402">
            <w:pPr>
              <w:jc w:val="center"/>
              <w:rPr>
                <w:rFonts w:asciiTheme="majorBidi" w:hAnsiTheme="majorBidi" w:cstheme="majorBidi"/>
                <w:sz w:val="24"/>
                <w:szCs w:val="24"/>
              </w:rPr>
            </w:pPr>
            <w:r w:rsidRPr="00BC704D">
              <w:rPr>
                <w:rFonts w:asciiTheme="majorBidi" w:hAnsiTheme="majorBidi" w:cstheme="majorBidi"/>
                <w:sz w:val="24"/>
                <w:szCs w:val="24"/>
              </w:rPr>
              <w:t>Training unit</w:t>
            </w:r>
          </w:p>
        </w:tc>
        <w:tc>
          <w:tcPr>
            <w:tcW w:w="1890" w:type="dxa"/>
            <w:tcBorders>
              <w:top w:val="single" w:sz="2" w:space="0" w:color="auto"/>
              <w:bottom w:val="single" w:sz="2" w:space="0" w:color="auto"/>
            </w:tcBorders>
            <w:shd w:val="clear" w:color="auto" w:fill="auto"/>
            <w:vAlign w:val="center"/>
          </w:tcPr>
          <w:p w14:paraId="0E0E158D" w14:textId="77777777" w:rsidR="00AF5402" w:rsidRPr="00BC704D" w:rsidRDefault="00AF5402" w:rsidP="00AF5402">
            <w:pPr>
              <w:jc w:val="center"/>
              <w:rPr>
                <w:rFonts w:asciiTheme="majorBidi" w:hAnsiTheme="majorBidi" w:cstheme="majorBidi"/>
                <w:sz w:val="24"/>
                <w:szCs w:val="24"/>
              </w:rPr>
            </w:pPr>
            <w:r w:rsidRPr="00BC704D">
              <w:rPr>
                <w:rFonts w:asciiTheme="majorBidi" w:hAnsiTheme="majorBidi" w:cstheme="majorBidi"/>
                <w:sz w:val="24"/>
                <w:szCs w:val="24"/>
              </w:rPr>
              <w:t>Until the review</w:t>
            </w:r>
          </w:p>
        </w:tc>
        <w:tc>
          <w:tcPr>
            <w:tcW w:w="1980" w:type="dxa"/>
            <w:tcBorders>
              <w:top w:val="single" w:sz="2" w:space="0" w:color="auto"/>
              <w:bottom w:val="single" w:sz="2" w:space="0" w:color="auto"/>
            </w:tcBorders>
            <w:shd w:val="clear" w:color="auto" w:fill="auto"/>
            <w:vAlign w:val="center"/>
          </w:tcPr>
          <w:p w14:paraId="4D5D8941" w14:textId="77777777" w:rsidR="00AF5402" w:rsidRPr="00BC704D" w:rsidRDefault="00AF5402" w:rsidP="00AF5402">
            <w:pPr>
              <w:pStyle w:val="BodyText2"/>
              <w:bidi w:val="0"/>
              <w:jc w:val="center"/>
              <w:rPr>
                <w:rFonts w:asciiTheme="majorBidi" w:hAnsiTheme="majorBidi" w:cstheme="majorBidi"/>
                <w:sz w:val="24"/>
                <w:szCs w:val="24"/>
              </w:rPr>
            </w:pPr>
            <w:r w:rsidRPr="00BC704D">
              <w:rPr>
                <w:rFonts w:asciiTheme="majorBidi" w:hAnsiTheme="majorBidi" w:cstheme="majorBidi"/>
                <w:sz w:val="24"/>
                <w:szCs w:val="24"/>
              </w:rPr>
              <w:t>Training Attendance Form</w:t>
            </w:r>
          </w:p>
        </w:tc>
      </w:tr>
    </w:tbl>
    <w:p w14:paraId="517212E1" w14:textId="77777777" w:rsidR="00785B9F" w:rsidRPr="00BC704D" w:rsidRDefault="00785B9F" w:rsidP="002C0E0B">
      <w:pPr>
        <w:pStyle w:val="NoSpacing"/>
        <w:spacing w:line="276" w:lineRule="auto"/>
        <w:rPr>
          <w:rFonts w:asciiTheme="majorBidi" w:hAnsiTheme="majorBidi" w:cstheme="majorBidi"/>
          <w:color w:val="262626" w:themeColor="text1" w:themeTint="D9"/>
          <w:sz w:val="24"/>
          <w:szCs w:val="24"/>
          <w:rtl/>
          <w:lang w:bidi="fa-IR"/>
        </w:rPr>
      </w:pPr>
    </w:p>
    <w:p w14:paraId="204B2505" w14:textId="77777777" w:rsidR="00716BD7" w:rsidRPr="00BC704D" w:rsidRDefault="00716BD7" w:rsidP="002C0E0B">
      <w:pPr>
        <w:pStyle w:val="Heading1"/>
        <w:bidi w:val="0"/>
        <w:ind w:left="-7344"/>
        <w:rPr>
          <w:rFonts w:asciiTheme="majorBidi" w:hAnsiTheme="majorBidi" w:cstheme="majorBidi"/>
          <w:szCs w:val="24"/>
          <w:rtl/>
        </w:rPr>
      </w:pPr>
      <w:r w:rsidRPr="00BC704D">
        <w:rPr>
          <w:rFonts w:asciiTheme="majorBidi" w:hAnsiTheme="majorBidi" w:cstheme="majorBidi"/>
          <w:szCs w:val="24"/>
          <w:lang w:bidi="fa-IR"/>
        </w:rPr>
        <w:t>Documents attached</w:t>
      </w:r>
    </w:p>
    <w:p w14:paraId="7DD7FE24" w14:textId="3E625B63" w:rsidR="001055EA" w:rsidRPr="00BC704D" w:rsidRDefault="00F148E1" w:rsidP="00A83E5C">
      <w:pPr>
        <w:pStyle w:val="NoSpacing"/>
        <w:numPr>
          <w:ilvl w:val="0"/>
          <w:numId w:val="3"/>
        </w:numPr>
        <w:spacing w:line="276" w:lineRule="auto"/>
        <w:ind w:left="1080"/>
        <w:rPr>
          <w:rFonts w:asciiTheme="majorBidi" w:hAnsiTheme="majorBidi" w:cstheme="majorBidi"/>
          <w:color w:val="262626" w:themeColor="text1" w:themeTint="D9"/>
          <w:sz w:val="24"/>
          <w:szCs w:val="24"/>
          <w:lang w:bidi="fa-IR"/>
        </w:rPr>
      </w:pPr>
      <w:r w:rsidRPr="00BC704D">
        <w:rPr>
          <w:rFonts w:asciiTheme="majorBidi" w:hAnsiTheme="majorBidi" w:cstheme="majorBidi"/>
          <w:sz w:val="24"/>
          <w:szCs w:val="24"/>
        </w:rPr>
        <w:t>T</w:t>
      </w:r>
      <w:r w:rsidR="00F90BEE" w:rsidRPr="00BC704D">
        <w:rPr>
          <w:rFonts w:asciiTheme="majorBidi" w:hAnsiTheme="majorBidi" w:cstheme="majorBidi"/>
          <w:sz w:val="24"/>
          <w:szCs w:val="24"/>
        </w:rPr>
        <w:t>raining R</w:t>
      </w:r>
      <w:r w:rsidRPr="00BC704D">
        <w:rPr>
          <w:rFonts w:asciiTheme="majorBidi" w:hAnsiTheme="majorBidi" w:cstheme="majorBidi"/>
          <w:sz w:val="24"/>
          <w:szCs w:val="24"/>
        </w:rPr>
        <w:t>ecord Form</w:t>
      </w:r>
      <w:r w:rsidRPr="00BC704D">
        <w:rPr>
          <w:rFonts w:asciiTheme="majorBidi" w:hAnsiTheme="majorBidi" w:cstheme="majorBidi"/>
          <w:sz w:val="24"/>
          <w:szCs w:val="24"/>
          <w:lang w:bidi="fa-IR"/>
        </w:rPr>
        <w:t xml:space="preserve">                            </w:t>
      </w:r>
      <w:r w:rsidR="00D14E6E" w:rsidRPr="00BC704D">
        <w:rPr>
          <w:rFonts w:asciiTheme="majorBidi" w:hAnsiTheme="majorBidi" w:cstheme="majorBidi"/>
          <w:sz w:val="24"/>
          <w:szCs w:val="24"/>
          <w:lang w:bidi="fa-IR"/>
        </w:rPr>
        <w:t xml:space="preserve"> </w:t>
      </w:r>
      <w:r w:rsidRPr="00BC704D">
        <w:rPr>
          <w:rFonts w:asciiTheme="majorBidi" w:hAnsiTheme="majorBidi" w:cstheme="majorBidi"/>
          <w:sz w:val="24"/>
          <w:szCs w:val="24"/>
          <w:lang w:bidi="fa-IR"/>
        </w:rPr>
        <w:t xml:space="preserve">   </w:t>
      </w:r>
      <w:proofErr w:type="gramStart"/>
      <w:r w:rsidRPr="00BC704D">
        <w:rPr>
          <w:rFonts w:asciiTheme="majorBidi" w:hAnsiTheme="majorBidi" w:cstheme="majorBidi"/>
          <w:sz w:val="24"/>
          <w:szCs w:val="24"/>
          <w:lang w:bidi="fa-IR"/>
        </w:rPr>
        <w:t xml:space="preserve"> </w:t>
      </w:r>
      <w:r w:rsidR="00332A75" w:rsidRPr="00BC704D">
        <w:rPr>
          <w:rFonts w:asciiTheme="majorBidi" w:hAnsiTheme="majorBidi" w:cstheme="majorBidi"/>
          <w:sz w:val="24"/>
          <w:szCs w:val="24"/>
          <w:lang w:bidi="fa-IR"/>
        </w:rPr>
        <w:t xml:space="preserve"> </w:t>
      </w:r>
      <w:r w:rsidRPr="00BC704D">
        <w:rPr>
          <w:rFonts w:asciiTheme="majorBidi" w:hAnsiTheme="majorBidi" w:cstheme="majorBidi"/>
          <w:sz w:val="24"/>
          <w:szCs w:val="24"/>
          <w:lang w:bidi="fa-IR"/>
        </w:rPr>
        <w:t xml:space="preserve"> </w:t>
      </w:r>
      <w:r w:rsidR="00E367A8" w:rsidRPr="00BC704D">
        <w:rPr>
          <w:rFonts w:asciiTheme="majorBidi" w:hAnsiTheme="majorBidi" w:cstheme="majorBidi"/>
          <w:sz w:val="24"/>
          <w:szCs w:val="24"/>
          <w:lang w:bidi="fa-IR"/>
        </w:rPr>
        <w:t>(</w:t>
      </w:r>
      <w:proofErr w:type="gramEnd"/>
      <w:r w:rsidR="009F2E65" w:rsidRPr="00BC704D">
        <w:rPr>
          <w:rFonts w:asciiTheme="majorBidi" w:hAnsiTheme="majorBidi" w:cstheme="majorBidi"/>
          <w:color w:val="262626" w:themeColor="text1" w:themeTint="D9"/>
          <w:sz w:val="24"/>
          <w:szCs w:val="24"/>
          <w:lang w:bidi="fa-IR"/>
        </w:rPr>
        <w:t>F-</w:t>
      </w:r>
      <w:r w:rsidR="00A83E5C" w:rsidRPr="00BC704D">
        <w:rPr>
          <w:rFonts w:asciiTheme="majorBidi" w:hAnsiTheme="majorBidi" w:cstheme="majorBidi"/>
          <w:color w:val="262626" w:themeColor="text1" w:themeTint="D9"/>
          <w:sz w:val="24"/>
          <w:szCs w:val="24"/>
          <w:lang w:bidi="fa-IR"/>
        </w:rPr>
        <w:t>TR</w:t>
      </w:r>
      <w:r w:rsidR="009F2E65" w:rsidRPr="00BC704D">
        <w:rPr>
          <w:rFonts w:asciiTheme="majorBidi" w:hAnsiTheme="majorBidi" w:cstheme="majorBidi"/>
          <w:color w:val="262626" w:themeColor="text1" w:themeTint="D9"/>
          <w:sz w:val="24"/>
          <w:szCs w:val="24"/>
          <w:lang w:bidi="fa-IR"/>
        </w:rPr>
        <w:t>-01</w:t>
      </w:r>
      <w:r w:rsidR="00E367A8" w:rsidRPr="00BC704D">
        <w:rPr>
          <w:rFonts w:asciiTheme="majorBidi" w:hAnsiTheme="majorBidi" w:cstheme="majorBidi"/>
          <w:sz w:val="24"/>
          <w:szCs w:val="24"/>
          <w:lang w:bidi="fa-IR"/>
        </w:rPr>
        <w:t>)</w:t>
      </w:r>
      <w:r w:rsidR="00716BD7" w:rsidRPr="00BC704D">
        <w:rPr>
          <w:rFonts w:asciiTheme="majorBidi" w:hAnsiTheme="majorBidi" w:cstheme="majorBidi"/>
          <w:color w:val="262626" w:themeColor="text1" w:themeTint="D9"/>
          <w:sz w:val="24"/>
          <w:szCs w:val="24"/>
          <w:lang w:bidi="fa-IR"/>
        </w:rPr>
        <w:t xml:space="preserve">  </w:t>
      </w:r>
    </w:p>
    <w:p w14:paraId="623D964C" w14:textId="77777777" w:rsidR="00723012" w:rsidRPr="00BC704D" w:rsidRDefault="00F148E1" w:rsidP="00F90BEE">
      <w:pPr>
        <w:pStyle w:val="NoSpacing"/>
        <w:numPr>
          <w:ilvl w:val="0"/>
          <w:numId w:val="3"/>
        </w:numPr>
        <w:spacing w:line="276" w:lineRule="auto"/>
        <w:ind w:left="1080"/>
        <w:rPr>
          <w:rFonts w:asciiTheme="majorBidi" w:hAnsiTheme="majorBidi" w:cstheme="majorBidi"/>
          <w:color w:val="262626" w:themeColor="text1" w:themeTint="D9"/>
          <w:sz w:val="24"/>
          <w:szCs w:val="24"/>
          <w:lang w:bidi="fa-IR"/>
        </w:rPr>
      </w:pPr>
      <w:r w:rsidRPr="00BC704D">
        <w:rPr>
          <w:rFonts w:asciiTheme="majorBidi" w:hAnsiTheme="majorBidi" w:cstheme="majorBidi"/>
          <w:sz w:val="24"/>
          <w:szCs w:val="24"/>
        </w:rPr>
        <w:t xml:space="preserve">Training </w:t>
      </w:r>
      <w:r w:rsidR="00F90BEE" w:rsidRPr="00BC704D">
        <w:rPr>
          <w:rFonts w:asciiTheme="majorBidi" w:hAnsiTheme="majorBidi" w:cstheme="majorBidi"/>
          <w:sz w:val="24"/>
          <w:szCs w:val="24"/>
        </w:rPr>
        <w:t>N</w:t>
      </w:r>
      <w:r w:rsidRPr="00BC704D">
        <w:rPr>
          <w:rFonts w:asciiTheme="majorBidi" w:hAnsiTheme="majorBidi" w:cstheme="majorBidi"/>
          <w:sz w:val="24"/>
          <w:szCs w:val="24"/>
        </w:rPr>
        <w:t>eeds Form</w:t>
      </w:r>
      <w:r w:rsidRPr="00BC704D">
        <w:rPr>
          <w:rFonts w:asciiTheme="majorBidi" w:hAnsiTheme="majorBidi" w:cstheme="majorBidi"/>
          <w:sz w:val="24"/>
          <w:szCs w:val="24"/>
          <w:lang w:bidi="fa-IR"/>
        </w:rPr>
        <w:t xml:space="preserve">                                 </w:t>
      </w:r>
      <w:proofErr w:type="gramStart"/>
      <w:r w:rsidRPr="00BC704D">
        <w:rPr>
          <w:rFonts w:asciiTheme="majorBidi" w:hAnsiTheme="majorBidi" w:cstheme="majorBidi"/>
          <w:sz w:val="24"/>
          <w:szCs w:val="24"/>
          <w:lang w:bidi="fa-IR"/>
        </w:rPr>
        <w:t xml:space="preserve">   </w:t>
      </w:r>
      <w:r w:rsidR="00723012" w:rsidRPr="00BC704D">
        <w:rPr>
          <w:rFonts w:asciiTheme="majorBidi" w:hAnsiTheme="majorBidi" w:cstheme="majorBidi"/>
          <w:sz w:val="24"/>
          <w:szCs w:val="24"/>
          <w:lang w:bidi="fa-IR"/>
        </w:rPr>
        <w:t>(</w:t>
      </w:r>
      <w:proofErr w:type="gramEnd"/>
      <w:r w:rsidR="00723012" w:rsidRPr="00BC704D">
        <w:rPr>
          <w:rFonts w:asciiTheme="majorBidi" w:hAnsiTheme="majorBidi" w:cstheme="majorBidi"/>
          <w:color w:val="262626" w:themeColor="text1" w:themeTint="D9"/>
          <w:sz w:val="24"/>
          <w:szCs w:val="24"/>
          <w:lang w:bidi="fa-IR"/>
        </w:rPr>
        <w:t>F-</w:t>
      </w:r>
      <w:r w:rsidR="00A83E5C" w:rsidRPr="00BC704D">
        <w:rPr>
          <w:rFonts w:asciiTheme="majorBidi" w:hAnsiTheme="majorBidi" w:cstheme="majorBidi"/>
          <w:color w:val="262626" w:themeColor="text1" w:themeTint="D9"/>
          <w:sz w:val="24"/>
          <w:szCs w:val="24"/>
          <w:lang w:bidi="fa-IR"/>
        </w:rPr>
        <w:t>TR</w:t>
      </w:r>
      <w:r w:rsidR="00723012" w:rsidRPr="00BC704D">
        <w:rPr>
          <w:rFonts w:asciiTheme="majorBidi" w:hAnsiTheme="majorBidi" w:cstheme="majorBidi"/>
          <w:color w:val="262626" w:themeColor="text1" w:themeTint="D9"/>
          <w:sz w:val="24"/>
          <w:szCs w:val="24"/>
          <w:lang w:bidi="fa-IR"/>
        </w:rPr>
        <w:t>-</w:t>
      </w:r>
      <w:r w:rsidR="007A5650" w:rsidRPr="00BC704D">
        <w:rPr>
          <w:rFonts w:asciiTheme="majorBidi" w:hAnsiTheme="majorBidi" w:cstheme="majorBidi"/>
          <w:color w:val="262626" w:themeColor="text1" w:themeTint="D9"/>
          <w:sz w:val="24"/>
          <w:szCs w:val="24"/>
          <w:lang w:bidi="fa-IR"/>
        </w:rPr>
        <w:t>02</w:t>
      </w:r>
      <w:r w:rsidR="00723012" w:rsidRPr="00BC704D">
        <w:rPr>
          <w:rFonts w:asciiTheme="majorBidi" w:hAnsiTheme="majorBidi" w:cstheme="majorBidi"/>
          <w:sz w:val="24"/>
          <w:szCs w:val="24"/>
          <w:lang w:bidi="fa-IR"/>
        </w:rPr>
        <w:t>)</w:t>
      </w:r>
      <w:r w:rsidR="00723012" w:rsidRPr="00BC704D">
        <w:rPr>
          <w:rFonts w:asciiTheme="majorBidi" w:hAnsiTheme="majorBidi" w:cstheme="majorBidi"/>
          <w:color w:val="262626" w:themeColor="text1" w:themeTint="D9"/>
          <w:sz w:val="24"/>
          <w:szCs w:val="24"/>
          <w:lang w:bidi="fa-IR"/>
        </w:rPr>
        <w:t xml:space="preserve">    </w:t>
      </w:r>
    </w:p>
    <w:p w14:paraId="6FBBDF1D" w14:textId="77777777" w:rsidR="00CF3AFF" w:rsidRPr="00BC704D" w:rsidRDefault="00F148E1" w:rsidP="00A83E5C">
      <w:pPr>
        <w:pStyle w:val="NoSpacing"/>
        <w:numPr>
          <w:ilvl w:val="0"/>
          <w:numId w:val="3"/>
        </w:numPr>
        <w:spacing w:line="276" w:lineRule="auto"/>
        <w:ind w:left="1080"/>
        <w:rPr>
          <w:rFonts w:asciiTheme="majorBidi" w:hAnsiTheme="majorBidi" w:cstheme="majorBidi"/>
          <w:sz w:val="24"/>
          <w:szCs w:val="24"/>
          <w:lang w:bidi="fa-IR"/>
        </w:rPr>
      </w:pPr>
      <w:r w:rsidRPr="00BC704D">
        <w:rPr>
          <w:rFonts w:asciiTheme="majorBidi" w:hAnsiTheme="majorBidi" w:cstheme="majorBidi"/>
          <w:sz w:val="24"/>
          <w:szCs w:val="24"/>
        </w:rPr>
        <w:t>Training Program Form</w:t>
      </w:r>
      <w:r w:rsidRPr="00BC704D">
        <w:rPr>
          <w:rFonts w:asciiTheme="majorBidi" w:hAnsiTheme="majorBidi" w:cstheme="majorBidi"/>
          <w:sz w:val="24"/>
          <w:szCs w:val="24"/>
          <w:lang w:bidi="fa-IR"/>
        </w:rPr>
        <w:t xml:space="preserve">                             </w:t>
      </w:r>
      <w:proofErr w:type="gramStart"/>
      <w:r w:rsidRPr="00BC704D">
        <w:rPr>
          <w:rFonts w:asciiTheme="majorBidi" w:hAnsiTheme="majorBidi" w:cstheme="majorBidi"/>
          <w:sz w:val="24"/>
          <w:szCs w:val="24"/>
          <w:lang w:bidi="fa-IR"/>
        </w:rPr>
        <w:t xml:space="preserve">   </w:t>
      </w:r>
      <w:r w:rsidR="004260DA" w:rsidRPr="00BC704D">
        <w:rPr>
          <w:rFonts w:asciiTheme="majorBidi" w:hAnsiTheme="majorBidi" w:cstheme="majorBidi"/>
          <w:sz w:val="24"/>
          <w:szCs w:val="24"/>
          <w:lang w:bidi="fa-IR"/>
        </w:rPr>
        <w:t>(</w:t>
      </w:r>
      <w:proofErr w:type="gramEnd"/>
      <w:r w:rsidR="004260DA" w:rsidRPr="00BC704D">
        <w:rPr>
          <w:rFonts w:asciiTheme="majorBidi" w:hAnsiTheme="majorBidi" w:cstheme="majorBidi"/>
          <w:color w:val="262626" w:themeColor="text1" w:themeTint="D9"/>
          <w:sz w:val="24"/>
          <w:szCs w:val="24"/>
          <w:lang w:bidi="fa-IR"/>
        </w:rPr>
        <w:t>F-</w:t>
      </w:r>
      <w:r w:rsidR="00A83E5C" w:rsidRPr="00BC704D">
        <w:rPr>
          <w:rFonts w:asciiTheme="majorBidi" w:hAnsiTheme="majorBidi" w:cstheme="majorBidi"/>
          <w:color w:val="262626" w:themeColor="text1" w:themeTint="D9"/>
          <w:sz w:val="24"/>
          <w:szCs w:val="24"/>
          <w:lang w:bidi="fa-IR"/>
        </w:rPr>
        <w:t>TR</w:t>
      </w:r>
      <w:r w:rsidR="004260DA" w:rsidRPr="00BC704D">
        <w:rPr>
          <w:rFonts w:asciiTheme="majorBidi" w:hAnsiTheme="majorBidi" w:cstheme="majorBidi"/>
          <w:color w:val="262626" w:themeColor="text1" w:themeTint="D9"/>
          <w:sz w:val="24"/>
          <w:szCs w:val="24"/>
          <w:lang w:bidi="fa-IR"/>
        </w:rPr>
        <w:t>-</w:t>
      </w:r>
      <w:r w:rsidR="007A5650" w:rsidRPr="00BC704D">
        <w:rPr>
          <w:rFonts w:asciiTheme="majorBidi" w:hAnsiTheme="majorBidi" w:cstheme="majorBidi"/>
          <w:color w:val="262626" w:themeColor="text1" w:themeTint="D9"/>
          <w:sz w:val="24"/>
          <w:szCs w:val="24"/>
          <w:lang w:bidi="fa-IR"/>
        </w:rPr>
        <w:t>03</w:t>
      </w:r>
      <w:r w:rsidR="004260DA" w:rsidRPr="00BC704D">
        <w:rPr>
          <w:rFonts w:asciiTheme="majorBidi" w:hAnsiTheme="majorBidi" w:cstheme="majorBidi"/>
          <w:sz w:val="24"/>
          <w:szCs w:val="24"/>
          <w:lang w:bidi="fa-IR"/>
        </w:rPr>
        <w:t>)</w:t>
      </w:r>
      <w:r w:rsidR="004260DA" w:rsidRPr="00BC704D">
        <w:rPr>
          <w:rFonts w:asciiTheme="majorBidi" w:hAnsiTheme="majorBidi" w:cstheme="majorBidi"/>
          <w:color w:val="262626" w:themeColor="text1" w:themeTint="D9"/>
          <w:sz w:val="24"/>
          <w:szCs w:val="24"/>
          <w:lang w:bidi="fa-IR"/>
        </w:rPr>
        <w:t xml:space="preserve">   </w:t>
      </w:r>
    </w:p>
    <w:p w14:paraId="156B3EE5" w14:textId="77777777" w:rsidR="00E561D1" w:rsidRPr="00BC704D" w:rsidRDefault="00F148E1" w:rsidP="00A83E5C">
      <w:pPr>
        <w:pStyle w:val="NoSpacing"/>
        <w:numPr>
          <w:ilvl w:val="0"/>
          <w:numId w:val="3"/>
        </w:numPr>
        <w:spacing w:line="276" w:lineRule="auto"/>
        <w:ind w:left="1080"/>
        <w:rPr>
          <w:rFonts w:asciiTheme="majorBidi" w:hAnsiTheme="majorBidi" w:cstheme="majorBidi"/>
          <w:sz w:val="24"/>
          <w:szCs w:val="24"/>
          <w:lang w:bidi="fa-IR"/>
        </w:rPr>
      </w:pPr>
      <w:r w:rsidRPr="00BC704D">
        <w:rPr>
          <w:rFonts w:asciiTheme="majorBidi" w:hAnsiTheme="majorBidi" w:cstheme="majorBidi"/>
          <w:sz w:val="24"/>
          <w:szCs w:val="24"/>
        </w:rPr>
        <w:t>Training Evaluation Form</w:t>
      </w:r>
      <w:r w:rsidRPr="00BC704D">
        <w:rPr>
          <w:rFonts w:asciiTheme="majorBidi" w:hAnsiTheme="majorBidi" w:cstheme="majorBidi"/>
          <w:sz w:val="24"/>
          <w:szCs w:val="24"/>
          <w:lang w:bidi="fa-IR"/>
        </w:rPr>
        <w:t xml:space="preserve">                         </w:t>
      </w:r>
      <w:r w:rsidR="00332A75" w:rsidRPr="00BC704D">
        <w:rPr>
          <w:rFonts w:asciiTheme="majorBidi" w:hAnsiTheme="majorBidi" w:cstheme="majorBidi"/>
          <w:sz w:val="24"/>
          <w:szCs w:val="24"/>
          <w:lang w:bidi="fa-IR"/>
        </w:rPr>
        <w:t xml:space="preserve"> </w:t>
      </w:r>
      <w:proofErr w:type="gramStart"/>
      <w:r w:rsidRPr="00BC704D">
        <w:rPr>
          <w:rFonts w:asciiTheme="majorBidi" w:hAnsiTheme="majorBidi" w:cstheme="majorBidi"/>
          <w:sz w:val="24"/>
          <w:szCs w:val="24"/>
          <w:lang w:bidi="fa-IR"/>
        </w:rPr>
        <w:t xml:space="preserve">   </w:t>
      </w:r>
      <w:r w:rsidR="00CF3AFF" w:rsidRPr="00BC704D">
        <w:rPr>
          <w:rFonts w:asciiTheme="majorBidi" w:hAnsiTheme="majorBidi" w:cstheme="majorBidi"/>
          <w:sz w:val="24"/>
          <w:szCs w:val="24"/>
          <w:lang w:bidi="fa-IR"/>
        </w:rPr>
        <w:t>(</w:t>
      </w:r>
      <w:proofErr w:type="gramEnd"/>
      <w:r w:rsidR="00CF3AFF" w:rsidRPr="00BC704D">
        <w:rPr>
          <w:rFonts w:asciiTheme="majorBidi" w:hAnsiTheme="majorBidi" w:cstheme="majorBidi"/>
          <w:color w:val="262626" w:themeColor="text1" w:themeTint="D9"/>
          <w:sz w:val="24"/>
          <w:szCs w:val="24"/>
          <w:lang w:bidi="fa-IR"/>
        </w:rPr>
        <w:t>F-</w:t>
      </w:r>
      <w:r w:rsidR="00A83E5C" w:rsidRPr="00BC704D">
        <w:rPr>
          <w:rFonts w:asciiTheme="majorBidi" w:hAnsiTheme="majorBidi" w:cstheme="majorBidi"/>
          <w:color w:val="262626" w:themeColor="text1" w:themeTint="D9"/>
          <w:sz w:val="24"/>
          <w:szCs w:val="24"/>
          <w:lang w:bidi="fa-IR"/>
        </w:rPr>
        <w:t>TR</w:t>
      </w:r>
      <w:r w:rsidR="00CF3AFF" w:rsidRPr="00BC704D">
        <w:rPr>
          <w:rFonts w:asciiTheme="majorBidi" w:hAnsiTheme="majorBidi" w:cstheme="majorBidi"/>
          <w:color w:val="262626" w:themeColor="text1" w:themeTint="D9"/>
          <w:sz w:val="24"/>
          <w:szCs w:val="24"/>
          <w:lang w:bidi="fa-IR"/>
        </w:rPr>
        <w:t>-</w:t>
      </w:r>
      <w:r w:rsidR="007A5650" w:rsidRPr="00BC704D">
        <w:rPr>
          <w:rFonts w:asciiTheme="majorBidi" w:hAnsiTheme="majorBidi" w:cstheme="majorBidi"/>
          <w:color w:val="262626" w:themeColor="text1" w:themeTint="D9"/>
          <w:sz w:val="24"/>
          <w:szCs w:val="24"/>
          <w:lang w:bidi="fa-IR"/>
        </w:rPr>
        <w:t>04</w:t>
      </w:r>
      <w:r w:rsidR="00CF3AFF" w:rsidRPr="00BC704D">
        <w:rPr>
          <w:rFonts w:asciiTheme="majorBidi" w:hAnsiTheme="majorBidi" w:cstheme="majorBidi"/>
          <w:sz w:val="24"/>
          <w:szCs w:val="24"/>
          <w:lang w:bidi="fa-IR"/>
        </w:rPr>
        <w:t>)</w:t>
      </w:r>
      <w:r w:rsidR="00CF3AFF" w:rsidRPr="00BC704D">
        <w:rPr>
          <w:rFonts w:asciiTheme="majorBidi" w:hAnsiTheme="majorBidi" w:cstheme="majorBidi"/>
          <w:color w:val="262626" w:themeColor="text1" w:themeTint="D9"/>
          <w:sz w:val="24"/>
          <w:szCs w:val="24"/>
          <w:lang w:bidi="fa-IR"/>
        </w:rPr>
        <w:t xml:space="preserve">   </w:t>
      </w:r>
    </w:p>
    <w:p w14:paraId="4E588546" w14:textId="77777777" w:rsidR="00F148E1" w:rsidRPr="00BC704D" w:rsidRDefault="00F148E1" w:rsidP="006A3B16">
      <w:pPr>
        <w:pStyle w:val="NoSpacing"/>
        <w:numPr>
          <w:ilvl w:val="0"/>
          <w:numId w:val="3"/>
        </w:numPr>
        <w:spacing w:line="276" w:lineRule="auto"/>
        <w:ind w:left="1080"/>
        <w:rPr>
          <w:rFonts w:asciiTheme="majorBidi" w:hAnsiTheme="majorBidi" w:cstheme="majorBidi"/>
          <w:sz w:val="24"/>
          <w:szCs w:val="24"/>
          <w:lang w:bidi="fa-IR"/>
        </w:rPr>
      </w:pPr>
      <w:r w:rsidRPr="00BC704D">
        <w:rPr>
          <w:rFonts w:asciiTheme="majorBidi" w:hAnsiTheme="majorBidi" w:cstheme="majorBidi"/>
          <w:sz w:val="24"/>
          <w:szCs w:val="24"/>
        </w:rPr>
        <w:t xml:space="preserve">Training </w:t>
      </w:r>
      <w:r w:rsidR="006A3B16" w:rsidRPr="00BC704D">
        <w:rPr>
          <w:rFonts w:asciiTheme="majorBidi" w:hAnsiTheme="majorBidi" w:cstheme="majorBidi"/>
          <w:sz w:val="24"/>
          <w:szCs w:val="24"/>
        </w:rPr>
        <w:t xml:space="preserve">Effectiveness </w:t>
      </w:r>
      <w:r w:rsidRPr="00BC704D">
        <w:rPr>
          <w:rFonts w:asciiTheme="majorBidi" w:hAnsiTheme="majorBidi" w:cstheme="majorBidi"/>
          <w:sz w:val="24"/>
          <w:szCs w:val="24"/>
        </w:rPr>
        <w:t xml:space="preserve">Form                      </w:t>
      </w:r>
      <w:proofErr w:type="gramStart"/>
      <w:r w:rsidRPr="00BC704D">
        <w:rPr>
          <w:rFonts w:asciiTheme="majorBidi" w:hAnsiTheme="majorBidi" w:cstheme="majorBidi"/>
          <w:sz w:val="24"/>
          <w:szCs w:val="24"/>
        </w:rPr>
        <w:t xml:space="preserve"> </w:t>
      </w:r>
      <w:r w:rsidR="006A3B16" w:rsidRPr="00BC704D">
        <w:rPr>
          <w:rFonts w:asciiTheme="majorBidi" w:hAnsiTheme="majorBidi" w:cstheme="majorBidi"/>
          <w:sz w:val="24"/>
          <w:szCs w:val="24"/>
        </w:rPr>
        <w:t xml:space="preserve"> </w:t>
      </w:r>
      <w:r w:rsidRPr="00BC704D">
        <w:rPr>
          <w:rFonts w:asciiTheme="majorBidi" w:hAnsiTheme="majorBidi" w:cstheme="majorBidi"/>
          <w:sz w:val="24"/>
          <w:szCs w:val="24"/>
        </w:rPr>
        <w:t xml:space="preserve"> </w:t>
      </w:r>
      <w:r w:rsidRPr="00BC704D">
        <w:rPr>
          <w:rFonts w:asciiTheme="majorBidi" w:hAnsiTheme="majorBidi" w:cstheme="majorBidi"/>
          <w:sz w:val="24"/>
          <w:szCs w:val="24"/>
          <w:lang w:bidi="fa-IR"/>
        </w:rPr>
        <w:t>(</w:t>
      </w:r>
      <w:proofErr w:type="gramEnd"/>
      <w:r w:rsidRPr="00BC704D">
        <w:rPr>
          <w:rFonts w:asciiTheme="majorBidi" w:hAnsiTheme="majorBidi" w:cstheme="majorBidi"/>
          <w:color w:val="262626" w:themeColor="text1" w:themeTint="D9"/>
          <w:sz w:val="24"/>
          <w:szCs w:val="24"/>
          <w:lang w:bidi="fa-IR"/>
        </w:rPr>
        <w:t>F-</w:t>
      </w:r>
      <w:r w:rsidR="00A83E5C" w:rsidRPr="00BC704D">
        <w:rPr>
          <w:rFonts w:asciiTheme="majorBidi" w:hAnsiTheme="majorBidi" w:cstheme="majorBidi"/>
          <w:color w:val="262626" w:themeColor="text1" w:themeTint="D9"/>
          <w:sz w:val="24"/>
          <w:szCs w:val="24"/>
          <w:lang w:bidi="fa-IR"/>
        </w:rPr>
        <w:t>TR</w:t>
      </w:r>
      <w:r w:rsidRPr="00BC704D">
        <w:rPr>
          <w:rFonts w:asciiTheme="majorBidi" w:hAnsiTheme="majorBidi" w:cstheme="majorBidi"/>
          <w:color w:val="262626" w:themeColor="text1" w:themeTint="D9"/>
          <w:sz w:val="24"/>
          <w:szCs w:val="24"/>
          <w:lang w:bidi="fa-IR"/>
        </w:rPr>
        <w:t>-05</w:t>
      </w:r>
      <w:r w:rsidRPr="00BC704D">
        <w:rPr>
          <w:rFonts w:asciiTheme="majorBidi" w:hAnsiTheme="majorBidi" w:cstheme="majorBidi"/>
          <w:sz w:val="24"/>
          <w:szCs w:val="24"/>
          <w:lang w:bidi="fa-IR"/>
        </w:rPr>
        <w:t>)</w:t>
      </w:r>
      <w:r w:rsidRPr="00BC704D">
        <w:rPr>
          <w:rFonts w:asciiTheme="majorBidi" w:hAnsiTheme="majorBidi" w:cstheme="majorBidi"/>
          <w:color w:val="262626" w:themeColor="text1" w:themeTint="D9"/>
          <w:sz w:val="24"/>
          <w:szCs w:val="24"/>
          <w:lang w:bidi="fa-IR"/>
        </w:rPr>
        <w:t xml:space="preserve">   </w:t>
      </w:r>
    </w:p>
    <w:p w14:paraId="34FD9D1B" w14:textId="77777777" w:rsidR="00332A75" w:rsidRPr="00BC704D" w:rsidRDefault="00332A75" w:rsidP="002F13B9">
      <w:pPr>
        <w:pStyle w:val="NoSpacing"/>
        <w:numPr>
          <w:ilvl w:val="0"/>
          <w:numId w:val="3"/>
        </w:numPr>
        <w:spacing w:line="276" w:lineRule="auto"/>
        <w:ind w:left="1080"/>
        <w:rPr>
          <w:rFonts w:asciiTheme="majorBidi" w:hAnsiTheme="majorBidi" w:cstheme="majorBidi"/>
          <w:sz w:val="24"/>
          <w:szCs w:val="24"/>
          <w:lang w:bidi="fa-IR"/>
        </w:rPr>
      </w:pPr>
      <w:r w:rsidRPr="00BC704D">
        <w:rPr>
          <w:rFonts w:asciiTheme="majorBidi" w:hAnsiTheme="majorBidi" w:cstheme="majorBidi"/>
          <w:sz w:val="24"/>
          <w:szCs w:val="24"/>
        </w:rPr>
        <w:t xml:space="preserve">Training Attendance Form                         </w:t>
      </w:r>
      <w:proofErr w:type="gramStart"/>
      <w:r w:rsidRPr="00BC704D">
        <w:rPr>
          <w:rFonts w:asciiTheme="majorBidi" w:hAnsiTheme="majorBidi" w:cstheme="majorBidi"/>
          <w:sz w:val="24"/>
          <w:szCs w:val="24"/>
        </w:rPr>
        <w:t xml:space="preserve">   </w:t>
      </w:r>
      <w:r w:rsidRPr="00BC704D">
        <w:rPr>
          <w:rFonts w:asciiTheme="majorBidi" w:hAnsiTheme="majorBidi" w:cstheme="majorBidi"/>
          <w:sz w:val="24"/>
          <w:szCs w:val="24"/>
          <w:lang w:bidi="fa-IR"/>
        </w:rPr>
        <w:t>(</w:t>
      </w:r>
      <w:proofErr w:type="gramEnd"/>
      <w:r w:rsidRPr="00BC704D">
        <w:rPr>
          <w:rFonts w:asciiTheme="majorBidi" w:hAnsiTheme="majorBidi" w:cstheme="majorBidi"/>
          <w:color w:val="262626" w:themeColor="text1" w:themeTint="D9"/>
          <w:sz w:val="24"/>
          <w:szCs w:val="24"/>
          <w:lang w:bidi="fa-IR"/>
        </w:rPr>
        <w:t>F-TR-</w:t>
      </w:r>
      <w:r w:rsidR="002F13B9" w:rsidRPr="00BC704D">
        <w:rPr>
          <w:rFonts w:asciiTheme="majorBidi" w:hAnsiTheme="majorBidi" w:cstheme="majorBidi"/>
          <w:color w:val="262626" w:themeColor="text1" w:themeTint="D9"/>
          <w:sz w:val="24"/>
          <w:szCs w:val="24"/>
          <w:lang w:bidi="fa-IR"/>
        </w:rPr>
        <w:t>06</w:t>
      </w:r>
      <w:r w:rsidRPr="00BC704D">
        <w:rPr>
          <w:rFonts w:asciiTheme="majorBidi" w:hAnsiTheme="majorBidi" w:cstheme="majorBidi"/>
          <w:sz w:val="24"/>
          <w:szCs w:val="24"/>
          <w:lang w:bidi="fa-IR"/>
        </w:rPr>
        <w:t>)</w:t>
      </w:r>
      <w:r w:rsidRPr="00BC704D">
        <w:rPr>
          <w:rFonts w:asciiTheme="majorBidi" w:hAnsiTheme="majorBidi" w:cstheme="majorBidi"/>
          <w:color w:val="262626" w:themeColor="text1" w:themeTint="D9"/>
          <w:sz w:val="24"/>
          <w:szCs w:val="24"/>
          <w:lang w:bidi="fa-IR"/>
        </w:rPr>
        <w:t xml:space="preserve">   </w:t>
      </w:r>
    </w:p>
    <w:p w14:paraId="6E5E9AB7" w14:textId="77777777" w:rsidR="00D14E6E" w:rsidRPr="00BC704D" w:rsidRDefault="00D14E6E" w:rsidP="00D14E6E">
      <w:pPr>
        <w:pStyle w:val="NoSpacing"/>
        <w:spacing w:line="276" w:lineRule="auto"/>
        <w:rPr>
          <w:rFonts w:asciiTheme="majorBidi" w:hAnsiTheme="majorBidi" w:cstheme="majorBidi"/>
          <w:sz w:val="24"/>
          <w:szCs w:val="24"/>
          <w:lang w:bidi="fa-IR"/>
        </w:rPr>
      </w:pPr>
    </w:p>
    <w:p w14:paraId="0080E403" w14:textId="77777777" w:rsidR="00844AED" w:rsidRPr="00BC704D" w:rsidRDefault="00844AED" w:rsidP="002C0E0B">
      <w:pPr>
        <w:pStyle w:val="Heading1"/>
        <w:bidi w:val="0"/>
        <w:ind w:left="-7344"/>
        <w:rPr>
          <w:rFonts w:asciiTheme="majorBidi" w:hAnsiTheme="majorBidi" w:cstheme="majorBidi"/>
          <w:szCs w:val="24"/>
          <w:lang w:bidi="fa-IR"/>
        </w:rPr>
      </w:pPr>
      <w:r w:rsidRPr="00BC704D">
        <w:rPr>
          <w:rFonts w:asciiTheme="majorBidi" w:hAnsiTheme="majorBidi" w:cstheme="majorBidi"/>
          <w:szCs w:val="24"/>
          <w:lang w:bidi="fa-IR"/>
        </w:rPr>
        <w:t xml:space="preserve">Related Documents </w:t>
      </w:r>
    </w:p>
    <w:p w14:paraId="6BB7FA57" w14:textId="77777777" w:rsidR="00287603" w:rsidRPr="00BC704D" w:rsidRDefault="009F457B" w:rsidP="009F457B">
      <w:pPr>
        <w:pStyle w:val="NoSpacing"/>
        <w:numPr>
          <w:ilvl w:val="0"/>
          <w:numId w:val="3"/>
        </w:numPr>
        <w:spacing w:line="276" w:lineRule="auto"/>
        <w:ind w:left="1080"/>
        <w:rPr>
          <w:rFonts w:asciiTheme="majorBidi" w:hAnsiTheme="majorBidi" w:cstheme="majorBidi"/>
          <w:sz w:val="24"/>
          <w:szCs w:val="24"/>
          <w:lang w:bidi="fa-IR"/>
        </w:rPr>
      </w:pPr>
      <w:r w:rsidRPr="00BC704D">
        <w:rPr>
          <w:rFonts w:asciiTheme="majorBidi" w:hAnsiTheme="majorBidi" w:cstheme="majorBidi"/>
          <w:sz w:val="24"/>
          <w:szCs w:val="24"/>
          <w:lang w:bidi="fa-IR"/>
        </w:rPr>
        <w:t>Human Resource</w:t>
      </w:r>
      <w:r w:rsidR="002A3039" w:rsidRPr="00BC704D">
        <w:rPr>
          <w:rFonts w:asciiTheme="majorBidi" w:hAnsiTheme="majorBidi" w:cstheme="majorBidi"/>
          <w:sz w:val="24"/>
          <w:szCs w:val="24"/>
          <w:lang w:bidi="fa-IR"/>
        </w:rPr>
        <w:t xml:space="preserve"> Procedure</w:t>
      </w:r>
      <w:r w:rsidR="0028163B" w:rsidRPr="00BC704D">
        <w:rPr>
          <w:rFonts w:asciiTheme="majorBidi" w:hAnsiTheme="majorBidi" w:cstheme="majorBidi"/>
          <w:sz w:val="24"/>
          <w:szCs w:val="24"/>
          <w:lang w:bidi="fa-IR"/>
        </w:rPr>
        <w:t xml:space="preserve">               </w:t>
      </w:r>
      <w:r w:rsidR="00F67A1A" w:rsidRPr="00BC704D">
        <w:rPr>
          <w:rFonts w:asciiTheme="majorBidi" w:hAnsiTheme="majorBidi" w:cstheme="majorBidi"/>
          <w:sz w:val="24"/>
          <w:szCs w:val="24"/>
          <w:lang w:bidi="fa-IR"/>
        </w:rPr>
        <w:t xml:space="preserve">    </w:t>
      </w:r>
      <w:r w:rsidR="0028163B" w:rsidRPr="00BC704D">
        <w:rPr>
          <w:rFonts w:asciiTheme="majorBidi" w:hAnsiTheme="majorBidi" w:cstheme="majorBidi"/>
          <w:sz w:val="24"/>
          <w:szCs w:val="24"/>
          <w:lang w:bidi="fa-IR"/>
        </w:rPr>
        <w:t xml:space="preserve">   </w:t>
      </w:r>
      <w:r w:rsidR="00332A75" w:rsidRPr="00BC704D">
        <w:rPr>
          <w:rFonts w:asciiTheme="majorBidi" w:hAnsiTheme="majorBidi" w:cstheme="majorBidi"/>
          <w:sz w:val="24"/>
          <w:szCs w:val="24"/>
          <w:lang w:bidi="fa-IR"/>
        </w:rPr>
        <w:t xml:space="preserve"> </w:t>
      </w:r>
      <w:proofErr w:type="gramStart"/>
      <w:r w:rsidR="00406CBC" w:rsidRPr="00BC704D">
        <w:rPr>
          <w:rFonts w:asciiTheme="majorBidi" w:hAnsiTheme="majorBidi" w:cstheme="majorBidi"/>
          <w:sz w:val="24"/>
          <w:szCs w:val="24"/>
          <w:lang w:bidi="fa-IR"/>
        </w:rPr>
        <w:t xml:space="preserve"> </w:t>
      </w:r>
      <w:r w:rsidR="0028163B" w:rsidRPr="00BC704D">
        <w:rPr>
          <w:rFonts w:asciiTheme="majorBidi" w:hAnsiTheme="majorBidi" w:cstheme="majorBidi"/>
          <w:sz w:val="24"/>
          <w:szCs w:val="24"/>
          <w:lang w:bidi="fa-IR"/>
        </w:rPr>
        <w:t xml:space="preserve">  (</w:t>
      </w:r>
      <w:proofErr w:type="gramEnd"/>
      <w:r w:rsidR="0028163B" w:rsidRPr="00BC704D">
        <w:rPr>
          <w:rFonts w:asciiTheme="majorBidi" w:hAnsiTheme="majorBidi" w:cstheme="majorBidi"/>
          <w:color w:val="262626" w:themeColor="text1" w:themeTint="D9"/>
          <w:sz w:val="24"/>
          <w:szCs w:val="24"/>
          <w:lang w:bidi="fa-IR"/>
        </w:rPr>
        <w:t>P-</w:t>
      </w:r>
      <w:r w:rsidRPr="00BC704D">
        <w:rPr>
          <w:rFonts w:asciiTheme="majorBidi" w:hAnsiTheme="majorBidi" w:cstheme="majorBidi"/>
          <w:color w:val="262626" w:themeColor="text1" w:themeTint="D9"/>
          <w:sz w:val="24"/>
          <w:szCs w:val="24"/>
          <w:lang w:bidi="fa-IR"/>
        </w:rPr>
        <w:t>HR</w:t>
      </w:r>
      <w:r w:rsidR="00F25F3B" w:rsidRPr="00BC704D">
        <w:rPr>
          <w:rFonts w:asciiTheme="majorBidi" w:hAnsiTheme="majorBidi" w:cstheme="majorBidi"/>
          <w:color w:val="262626" w:themeColor="text1" w:themeTint="D9"/>
          <w:sz w:val="24"/>
          <w:szCs w:val="24"/>
          <w:lang w:bidi="fa-IR"/>
        </w:rPr>
        <w:t>-1</w:t>
      </w:r>
      <w:r w:rsidRPr="00BC704D">
        <w:rPr>
          <w:rFonts w:asciiTheme="majorBidi" w:hAnsiTheme="majorBidi" w:cstheme="majorBidi"/>
          <w:color w:val="262626" w:themeColor="text1" w:themeTint="D9"/>
          <w:sz w:val="24"/>
          <w:szCs w:val="24"/>
          <w:lang w:bidi="fa-IR"/>
        </w:rPr>
        <w:t>6</w:t>
      </w:r>
      <w:r w:rsidR="0028163B" w:rsidRPr="00BC704D">
        <w:rPr>
          <w:rFonts w:asciiTheme="majorBidi" w:hAnsiTheme="majorBidi" w:cstheme="majorBidi"/>
          <w:sz w:val="24"/>
          <w:szCs w:val="24"/>
          <w:lang w:bidi="fa-IR"/>
        </w:rPr>
        <w:t>)</w:t>
      </w:r>
      <w:r w:rsidR="0028163B" w:rsidRPr="00BC704D">
        <w:rPr>
          <w:rFonts w:asciiTheme="majorBidi" w:hAnsiTheme="majorBidi" w:cstheme="majorBidi"/>
          <w:color w:val="262626" w:themeColor="text1" w:themeTint="D9"/>
          <w:sz w:val="24"/>
          <w:szCs w:val="24"/>
          <w:lang w:bidi="fa-IR"/>
        </w:rPr>
        <w:t xml:space="preserve">   </w:t>
      </w:r>
    </w:p>
    <w:p w14:paraId="0C0BBEBE" w14:textId="77777777" w:rsidR="002A3039" w:rsidRPr="00BC704D" w:rsidRDefault="009F457B" w:rsidP="00332A75">
      <w:pPr>
        <w:pStyle w:val="NoSpacing"/>
        <w:numPr>
          <w:ilvl w:val="0"/>
          <w:numId w:val="3"/>
        </w:numPr>
        <w:spacing w:line="276" w:lineRule="auto"/>
        <w:ind w:left="1080"/>
        <w:rPr>
          <w:rFonts w:asciiTheme="majorBidi" w:hAnsiTheme="majorBidi" w:cstheme="majorBidi"/>
          <w:sz w:val="24"/>
          <w:szCs w:val="24"/>
          <w:lang w:bidi="fa-IR"/>
        </w:rPr>
      </w:pPr>
      <w:r w:rsidRPr="00BC704D">
        <w:rPr>
          <w:rFonts w:asciiTheme="majorBidi" w:hAnsiTheme="majorBidi" w:cstheme="majorBidi"/>
          <w:sz w:val="24"/>
          <w:szCs w:val="24"/>
          <w:lang w:bidi="fa-IR"/>
        </w:rPr>
        <w:t xml:space="preserve">Corrective Action Procedure                    </w:t>
      </w:r>
      <w:r w:rsidR="00332A75" w:rsidRPr="00BC704D">
        <w:rPr>
          <w:rFonts w:asciiTheme="majorBidi" w:hAnsiTheme="majorBidi" w:cstheme="majorBidi"/>
          <w:sz w:val="24"/>
          <w:szCs w:val="24"/>
          <w:lang w:bidi="fa-IR"/>
        </w:rPr>
        <w:t xml:space="preserve">  </w:t>
      </w:r>
      <w:proofErr w:type="gramStart"/>
      <w:r w:rsidRPr="00BC704D">
        <w:rPr>
          <w:rFonts w:asciiTheme="majorBidi" w:hAnsiTheme="majorBidi" w:cstheme="majorBidi"/>
          <w:sz w:val="24"/>
          <w:szCs w:val="24"/>
          <w:lang w:bidi="fa-IR"/>
        </w:rPr>
        <w:t xml:space="preserve">   </w:t>
      </w:r>
      <w:r w:rsidR="00E05BB9" w:rsidRPr="00BC704D">
        <w:rPr>
          <w:rFonts w:asciiTheme="majorBidi" w:hAnsiTheme="majorBidi" w:cstheme="majorBidi"/>
          <w:sz w:val="24"/>
          <w:szCs w:val="24"/>
          <w:lang w:bidi="fa-IR"/>
        </w:rPr>
        <w:t>(</w:t>
      </w:r>
      <w:proofErr w:type="gramEnd"/>
      <w:r w:rsidR="00E05BB9" w:rsidRPr="00BC704D">
        <w:rPr>
          <w:rFonts w:asciiTheme="majorBidi" w:hAnsiTheme="majorBidi" w:cstheme="majorBidi"/>
          <w:color w:val="262626" w:themeColor="text1" w:themeTint="D9"/>
          <w:sz w:val="24"/>
          <w:szCs w:val="24"/>
          <w:lang w:bidi="fa-IR"/>
        </w:rPr>
        <w:t>P-</w:t>
      </w:r>
      <w:r w:rsidRPr="00BC704D">
        <w:rPr>
          <w:rFonts w:asciiTheme="majorBidi" w:hAnsiTheme="majorBidi" w:cstheme="majorBidi"/>
          <w:color w:val="262626" w:themeColor="text1" w:themeTint="D9"/>
          <w:sz w:val="24"/>
          <w:szCs w:val="24"/>
          <w:lang w:bidi="fa-IR"/>
        </w:rPr>
        <w:t>CA</w:t>
      </w:r>
      <w:r w:rsidR="00E05BB9" w:rsidRPr="00BC704D">
        <w:rPr>
          <w:rFonts w:asciiTheme="majorBidi" w:hAnsiTheme="majorBidi" w:cstheme="majorBidi"/>
          <w:color w:val="262626" w:themeColor="text1" w:themeTint="D9"/>
          <w:sz w:val="24"/>
          <w:szCs w:val="24"/>
          <w:lang w:bidi="fa-IR"/>
        </w:rPr>
        <w:t>-</w:t>
      </w:r>
      <w:r w:rsidR="00F25F3B" w:rsidRPr="00BC704D">
        <w:rPr>
          <w:rFonts w:asciiTheme="majorBidi" w:hAnsiTheme="majorBidi" w:cstheme="majorBidi"/>
          <w:color w:val="262626" w:themeColor="text1" w:themeTint="D9"/>
          <w:sz w:val="24"/>
          <w:szCs w:val="24"/>
          <w:lang w:bidi="fa-IR"/>
        </w:rPr>
        <w:t>0</w:t>
      </w:r>
      <w:r w:rsidRPr="00BC704D">
        <w:rPr>
          <w:rFonts w:asciiTheme="majorBidi" w:hAnsiTheme="majorBidi" w:cstheme="majorBidi"/>
          <w:color w:val="262626" w:themeColor="text1" w:themeTint="D9"/>
          <w:sz w:val="24"/>
          <w:szCs w:val="24"/>
          <w:lang w:bidi="fa-IR"/>
        </w:rPr>
        <w:t>5</w:t>
      </w:r>
      <w:r w:rsidR="00E05BB9" w:rsidRPr="00BC704D">
        <w:rPr>
          <w:rFonts w:asciiTheme="majorBidi" w:hAnsiTheme="majorBidi" w:cstheme="majorBidi"/>
          <w:sz w:val="24"/>
          <w:szCs w:val="24"/>
          <w:lang w:bidi="fa-IR"/>
        </w:rPr>
        <w:t>)</w:t>
      </w:r>
      <w:r w:rsidR="00E05BB9" w:rsidRPr="00BC704D">
        <w:rPr>
          <w:rFonts w:asciiTheme="majorBidi" w:hAnsiTheme="majorBidi" w:cstheme="majorBidi"/>
          <w:color w:val="262626" w:themeColor="text1" w:themeTint="D9"/>
          <w:sz w:val="24"/>
          <w:szCs w:val="24"/>
          <w:lang w:bidi="fa-IR"/>
        </w:rPr>
        <w:t xml:space="preserve">   </w:t>
      </w:r>
    </w:p>
    <w:p w14:paraId="39A123AA" w14:textId="77777777" w:rsidR="00844AED" w:rsidRPr="00BC704D" w:rsidRDefault="00844AED" w:rsidP="002C0E0B">
      <w:pPr>
        <w:bidi w:val="0"/>
        <w:rPr>
          <w:rFonts w:asciiTheme="majorBidi" w:hAnsiTheme="majorBidi" w:cstheme="majorBidi"/>
          <w:sz w:val="24"/>
          <w:szCs w:val="24"/>
          <w:lang w:bidi="fa-IR"/>
        </w:rPr>
      </w:pPr>
    </w:p>
    <w:p w14:paraId="75E203C7" w14:textId="77777777" w:rsidR="0062410A" w:rsidRPr="00BC704D" w:rsidRDefault="0062410A" w:rsidP="002C0E0B">
      <w:pPr>
        <w:bidi w:val="0"/>
        <w:rPr>
          <w:rFonts w:asciiTheme="majorBidi" w:hAnsiTheme="majorBidi" w:cstheme="majorBidi"/>
          <w:sz w:val="24"/>
          <w:szCs w:val="24"/>
          <w:lang w:bidi="fa-IR"/>
        </w:rPr>
      </w:pPr>
    </w:p>
    <w:p w14:paraId="7AB7CD05" w14:textId="77777777" w:rsidR="00B012B2" w:rsidRPr="00BC704D" w:rsidRDefault="00B012B2" w:rsidP="002C0E0B">
      <w:pPr>
        <w:rPr>
          <w:rFonts w:asciiTheme="majorBidi" w:hAnsiTheme="majorBidi" w:cstheme="majorBidi"/>
          <w:b/>
          <w:bCs/>
          <w:vanish/>
          <w:color w:val="262626"/>
          <w:sz w:val="24"/>
          <w:szCs w:val="24"/>
        </w:rPr>
      </w:pPr>
    </w:p>
    <w:p w14:paraId="78413006" w14:textId="77777777" w:rsidR="00B012B2" w:rsidRPr="00BC704D" w:rsidRDefault="00B012B2" w:rsidP="002C0E0B">
      <w:pPr>
        <w:rPr>
          <w:rFonts w:asciiTheme="majorBidi" w:hAnsiTheme="majorBidi" w:cstheme="majorBidi"/>
          <w:b/>
          <w:bCs/>
          <w:vanish/>
          <w:color w:val="262626"/>
          <w:sz w:val="24"/>
          <w:szCs w:val="24"/>
        </w:rPr>
      </w:pPr>
    </w:p>
    <w:sectPr w:rsidR="00B012B2" w:rsidRPr="00BC704D" w:rsidSect="00DC6846">
      <w:headerReference w:type="even" r:id="rId10"/>
      <w:headerReference w:type="default" r:id="rId11"/>
      <w:footerReference w:type="first" r:id="rId12"/>
      <w:pgSz w:w="11907" w:h="16840" w:code="9"/>
      <w:pgMar w:top="567" w:right="284" w:bottom="567" w:left="737" w:header="144" w:footer="0" w:gutter="0"/>
      <w:pgNumType w:start="0"/>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E8314" w14:textId="77777777" w:rsidR="00456AF5" w:rsidRDefault="00456AF5">
      <w:r>
        <w:separator/>
      </w:r>
    </w:p>
  </w:endnote>
  <w:endnote w:type="continuationSeparator" w:id="0">
    <w:p w14:paraId="62AC7066" w14:textId="77777777" w:rsidR="00456AF5" w:rsidRDefault="0045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Koodak">
    <w:altName w:val="Courier New"/>
    <w:charset w:val="B2"/>
    <w:family w:val="auto"/>
    <w:pitch w:val="variable"/>
    <w:sig w:usb0="00002000" w:usb1="00000000" w:usb2="00000008" w:usb3="00000000" w:csb0="00000040" w:csb1="00000000"/>
  </w:font>
  <w:font w:name="Lotus">
    <w:altName w:val="Courier New"/>
    <w:charset w:val="B2"/>
    <w:family w:val="auto"/>
    <w:pitch w:val="variable"/>
    <w:sig w:usb0="00002000" w:usb1="00000000" w:usb2="00000008" w:usb3="00000000" w:csb0="00000040" w:csb1="00000000"/>
  </w:font>
  <w:font w:name="Zar">
    <w:charset w:val="B2"/>
    <w:family w:val="auto"/>
    <w:pitch w:val="variable"/>
    <w:sig w:usb0="00002000" w:usb1="0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D8462" w14:textId="77777777" w:rsidR="00F643C7" w:rsidRDefault="00F643C7" w:rsidP="0019176E">
    <w:pPr>
      <w:pStyle w:val="Footer"/>
      <w:jc w:val="center"/>
    </w:pPr>
    <w:r>
      <w:t>www.isodoc.co.uk</w:t>
    </w:r>
  </w:p>
  <w:p w14:paraId="664C7FE9" w14:textId="77777777" w:rsidR="00F643C7" w:rsidRDefault="00F64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437FE" w14:textId="77777777" w:rsidR="00456AF5" w:rsidRDefault="00456AF5">
      <w:r>
        <w:separator/>
      </w:r>
    </w:p>
  </w:footnote>
  <w:footnote w:type="continuationSeparator" w:id="0">
    <w:p w14:paraId="4C193500" w14:textId="77777777" w:rsidR="00456AF5" w:rsidRDefault="00456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5FD7" w14:textId="77777777" w:rsidR="00F643C7" w:rsidRDefault="00F643C7">
    <w:pPr>
      <w:pStyle w:val="Header"/>
      <w:framePr w:wrap="around" w:vAnchor="text" w:hAnchor="margin" w:xAlign="right"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165A9A0B" w14:textId="77777777" w:rsidR="00F643C7" w:rsidRDefault="00F643C7">
    <w:pPr>
      <w:pStyle w:val="Header"/>
      <w:ind w:firstLine="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C4972" w14:textId="77777777" w:rsidR="00F643C7" w:rsidRDefault="00F643C7" w:rsidP="007F56B4">
    <w:pPr>
      <w:pStyle w:val="Header"/>
      <w:rPr>
        <w:rtl/>
      </w:rPr>
    </w:pPr>
  </w:p>
  <w:tbl>
    <w:tblPr>
      <w:bidiVisual/>
      <w:tblW w:w="1071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3150"/>
      <w:gridCol w:w="3690"/>
    </w:tblGrid>
    <w:tr w:rsidR="00F643C7" w:rsidRPr="00316D2D" w14:paraId="5357790F" w14:textId="77777777" w:rsidTr="00206C72">
      <w:trPr>
        <w:trHeight w:val="960"/>
      </w:trPr>
      <w:tc>
        <w:tcPr>
          <w:tcW w:w="3870" w:type="dxa"/>
          <w:vMerge w:val="restart"/>
          <w:tcBorders>
            <w:top w:val="single" w:sz="12" w:space="0" w:color="auto"/>
            <w:left w:val="single" w:sz="12" w:space="0" w:color="auto"/>
            <w:bottom w:val="single" w:sz="4" w:space="0" w:color="auto"/>
            <w:right w:val="single" w:sz="12" w:space="0" w:color="auto"/>
          </w:tcBorders>
          <w:vAlign w:val="center"/>
        </w:tcPr>
        <w:p w14:paraId="060A821E" w14:textId="77777777" w:rsidR="00F643C7" w:rsidRPr="00A27743" w:rsidRDefault="00F643C7" w:rsidP="00DD382D">
          <w:pPr>
            <w:pStyle w:val="Subtitle"/>
            <w:jc w:val="right"/>
            <w:rPr>
              <w:rFonts w:asciiTheme="majorBidi" w:hAnsiTheme="majorBidi" w:cstheme="majorBidi"/>
              <w:sz w:val="24"/>
              <w:szCs w:val="24"/>
              <w:rtl/>
            </w:rPr>
          </w:pPr>
          <w:r w:rsidRPr="00A27743">
            <w:rPr>
              <w:rFonts w:asciiTheme="majorBidi" w:hAnsiTheme="majorBidi" w:cstheme="majorBidi"/>
              <w:b w:val="0"/>
              <w:bCs w:val="0"/>
              <w:sz w:val="24"/>
              <w:szCs w:val="24"/>
              <w:lang w:val="ru-RU"/>
            </w:rPr>
            <w:t>Document code</w:t>
          </w:r>
          <w:r w:rsidRPr="00A27743">
            <w:rPr>
              <w:rFonts w:asciiTheme="majorBidi" w:hAnsiTheme="majorBidi" w:cstheme="majorBidi"/>
              <w:sz w:val="24"/>
              <w:szCs w:val="24"/>
            </w:rPr>
            <w:t xml:space="preserve">:  </w:t>
          </w:r>
          <w:r>
            <w:rPr>
              <w:rFonts w:asciiTheme="majorBidi" w:hAnsiTheme="majorBidi" w:cstheme="majorBidi"/>
              <w:sz w:val="24"/>
              <w:szCs w:val="24"/>
            </w:rPr>
            <w:t xml:space="preserve"> </w:t>
          </w:r>
          <w:r w:rsidRPr="00A27743">
            <w:rPr>
              <w:rFonts w:asciiTheme="majorBidi" w:hAnsiTheme="majorBidi" w:cstheme="majorBidi"/>
              <w:sz w:val="24"/>
              <w:szCs w:val="24"/>
            </w:rPr>
            <w:t xml:space="preserve">   P-</w:t>
          </w:r>
          <w:r>
            <w:rPr>
              <w:rFonts w:asciiTheme="majorBidi" w:hAnsiTheme="majorBidi" w:cstheme="majorBidi"/>
              <w:sz w:val="24"/>
              <w:szCs w:val="24"/>
            </w:rPr>
            <w:t>TR</w:t>
          </w:r>
          <w:r w:rsidRPr="00A27743">
            <w:rPr>
              <w:rFonts w:asciiTheme="majorBidi" w:hAnsiTheme="majorBidi" w:cstheme="majorBidi"/>
              <w:sz w:val="24"/>
              <w:szCs w:val="24"/>
            </w:rPr>
            <w:t>-</w:t>
          </w:r>
          <w:r>
            <w:rPr>
              <w:rFonts w:asciiTheme="majorBidi" w:hAnsiTheme="majorBidi" w:cstheme="majorBidi"/>
              <w:sz w:val="24"/>
              <w:szCs w:val="24"/>
            </w:rPr>
            <w:t>17</w:t>
          </w:r>
        </w:p>
        <w:p w14:paraId="5C2E7B5C" w14:textId="77777777" w:rsidR="00F643C7" w:rsidRPr="00A27743" w:rsidRDefault="00F643C7" w:rsidP="007F56B4">
          <w:pPr>
            <w:pStyle w:val="Subtitle"/>
            <w:jc w:val="right"/>
            <w:rPr>
              <w:rFonts w:asciiTheme="majorBidi" w:hAnsiTheme="majorBidi" w:cstheme="majorBidi"/>
              <w:sz w:val="24"/>
              <w:szCs w:val="24"/>
              <w:rtl/>
            </w:rPr>
          </w:pPr>
          <w:r w:rsidRPr="00A27743">
            <w:rPr>
              <w:rFonts w:asciiTheme="majorBidi" w:hAnsiTheme="majorBidi" w:cstheme="majorBidi"/>
              <w:b w:val="0"/>
              <w:bCs w:val="0"/>
              <w:sz w:val="24"/>
              <w:szCs w:val="24"/>
              <w:lang w:val="ru-RU"/>
            </w:rPr>
            <w:t>Revision</w:t>
          </w:r>
          <w:r w:rsidRPr="00A27743">
            <w:rPr>
              <w:rFonts w:asciiTheme="majorBidi" w:hAnsiTheme="majorBidi" w:cstheme="majorBidi"/>
              <w:b w:val="0"/>
              <w:bCs w:val="0"/>
              <w:sz w:val="24"/>
              <w:szCs w:val="24"/>
            </w:rPr>
            <w:t xml:space="preserve">:                      </w:t>
          </w:r>
          <w:r w:rsidRPr="00A27743">
            <w:rPr>
              <w:rFonts w:asciiTheme="majorBidi" w:hAnsiTheme="majorBidi" w:cstheme="majorBidi"/>
              <w:sz w:val="24"/>
              <w:szCs w:val="24"/>
            </w:rPr>
            <w:t>00</w:t>
          </w:r>
        </w:p>
        <w:p w14:paraId="7E3F56AE" w14:textId="77777777" w:rsidR="00F643C7" w:rsidRPr="00A27743" w:rsidRDefault="00F643C7" w:rsidP="007F56B4">
          <w:pPr>
            <w:pStyle w:val="Subtitle"/>
            <w:jc w:val="right"/>
            <w:rPr>
              <w:rFonts w:asciiTheme="majorBidi" w:hAnsiTheme="majorBidi" w:cstheme="majorBidi"/>
              <w:sz w:val="24"/>
              <w:szCs w:val="24"/>
              <w:rtl/>
              <w:lang w:val="ru-RU"/>
            </w:rPr>
          </w:pPr>
          <w:r>
            <w:rPr>
              <w:rFonts w:asciiTheme="majorBidi" w:hAnsiTheme="majorBidi" w:cstheme="majorBidi"/>
              <w:sz w:val="20"/>
              <w:szCs w:val="20"/>
            </w:rPr>
            <w:t>Issue Date</w:t>
          </w:r>
          <w:r>
            <w:rPr>
              <w:rFonts w:asciiTheme="majorBidi" w:hAnsiTheme="majorBidi" w:cstheme="majorBidi"/>
              <w:sz w:val="18"/>
              <w:szCs w:val="18"/>
            </w:rPr>
            <w:t>:</w:t>
          </w:r>
          <w:r w:rsidRPr="00E329D0">
            <w:rPr>
              <w:rFonts w:asciiTheme="majorBidi" w:hAnsiTheme="majorBidi" w:cstheme="majorBidi"/>
              <w:sz w:val="24"/>
              <w:szCs w:val="24"/>
            </w:rPr>
            <w:t xml:space="preserve">:   </w:t>
          </w:r>
          <w:r>
            <w:rPr>
              <w:rFonts w:asciiTheme="majorBidi" w:hAnsiTheme="majorBidi" w:cstheme="majorBidi"/>
              <w:sz w:val="24"/>
              <w:szCs w:val="24"/>
            </w:rPr>
            <w:t xml:space="preserve">      </w:t>
          </w:r>
          <w:r w:rsidRPr="00E329D0">
            <w:rPr>
              <w:rFonts w:asciiTheme="majorBidi" w:hAnsiTheme="majorBidi" w:cstheme="majorBidi"/>
              <w:sz w:val="24"/>
              <w:szCs w:val="24"/>
            </w:rPr>
            <w:t xml:space="preserve">    </w:t>
          </w:r>
          <w:r>
            <w:rPr>
              <w:rFonts w:asciiTheme="majorBidi" w:hAnsiTheme="majorBidi" w:cstheme="majorBidi"/>
              <w:sz w:val="24"/>
              <w:szCs w:val="24"/>
            </w:rPr>
            <w:t>16</w:t>
          </w:r>
          <w:r w:rsidRPr="00E329D0">
            <w:rPr>
              <w:rFonts w:asciiTheme="majorBidi" w:hAnsiTheme="majorBidi" w:cstheme="majorBidi"/>
              <w:sz w:val="24"/>
              <w:szCs w:val="24"/>
            </w:rPr>
            <w:t>/02/</w:t>
          </w:r>
          <w:r>
            <w:rPr>
              <w:rFonts w:asciiTheme="majorBidi" w:hAnsiTheme="majorBidi" w:cstheme="majorBidi"/>
              <w:sz w:val="24"/>
              <w:szCs w:val="24"/>
            </w:rPr>
            <w:t>2020</w:t>
          </w:r>
          <w:r w:rsidRPr="00A27743">
            <w:rPr>
              <w:rFonts w:asciiTheme="majorBidi" w:hAnsiTheme="majorBidi" w:cstheme="majorBidi"/>
              <w:sz w:val="24"/>
              <w:szCs w:val="24"/>
              <w:rtl/>
              <w:lang w:val="ru-RU"/>
            </w:rPr>
            <w:t xml:space="preserve"> </w:t>
          </w:r>
        </w:p>
      </w:tc>
      <w:tc>
        <w:tcPr>
          <w:tcW w:w="3150" w:type="dxa"/>
          <w:vMerge w:val="restart"/>
          <w:tcBorders>
            <w:top w:val="single" w:sz="12" w:space="0" w:color="auto"/>
            <w:left w:val="single" w:sz="12" w:space="0" w:color="auto"/>
            <w:bottom w:val="single" w:sz="4" w:space="0" w:color="auto"/>
            <w:right w:val="single" w:sz="12" w:space="0" w:color="auto"/>
          </w:tcBorders>
          <w:vAlign w:val="center"/>
        </w:tcPr>
        <w:p w14:paraId="5EED3E61" w14:textId="77777777" w:rsidR="00F643C7" w:rsidRPr="00A27743" w:rsidRDefault="00F643C7" w:rsidP="007F56B4">
          <w:pPr>
            <w:jc w:val="center"/>
            <w:rPr>
              <w:rFonts w:asciiTheme="majorBidi" w:hAnsiTheme="majorBidi" w:cstheme="majorBidi"/>
              <w:b/>
              <w:bCs/>
              <w:color w:val="0070C0"/>
              <w:sz w:val="44"/>
              <w:szCs w:val="44"/>
              <w:rtl/>
              <w:lang w:bidi="fa-IR"/>
            </w:rPr>
          </w:pPr>
          <w:r w:rsidRPr="00A27743">
            <w:rPr>
              <w:rFonts w:asciiTheme="majorBidi" w:hAnsiTheme="majorBidi" w:cstheme="majorBidi"/>
              <w:b/>
              <w:bCs/>
              <w:color w:val="0070C0"/>
              <w:sz w:val="44"/>
              <w:szCs w:val="44"/>
              <w:lang w:bidi="fa-IR"/>
            </w:rPr>
            <w:t>Organization logo</w:t>
          </w:r>
        </w:p>
      </w:tc>
      <w:tc>
        <w:tcPr>
          <w:tcW w:w="3690" w:type="dxa"/>
          <w:tcBorders>
            <w:top w:val="single" w:sz="12" w:space="0" w:color="auto"/>
            <w:left w:val="single" w:sz="12" w:space="0" w:color="auto"/>
            <w:bottom w:val="single" w:sz="4" w:space="0" w:color="auto"/>
            <w:right w:val="single" w:sz="12" w:space="0" w:color="auto"/>
          </w:tcBorders>
          <w:shd w:val="clear" w:color="auto" w:fill="auto"/>
          <w:vAlign w:val="center"/>
        </w:tcPr>
        <w:p w14:paraId="4E7F021A" w14:textId="77777777" w:rsidR="00F643C7" w:rsidRPr="00A27743" w:rsidRDefault="00F643C7" w:rsidP="007F56B4">
          <w:pPr>
            <w:jc w:val="right"/>
            <w:rPr>
              <w:rFonts w:asciiTheme="majorBidi" w:hAnsiTheme="majorBidi" w:cstheme="majorBidi"/>
              <w:sz w:val="24"/>
              <w:szCs w:val="24"/>
              <w:lang w:bidi="fa-IR"/>
            </w:rPr>
          </w:pPr>
          <w:r w:rsidRPr="00A27743">
            <w:rPr>
              <w:rFonts w:asciiTheme="majorBidi" w:hAnsiTheme="majorBidi" w:cstheme="majorBidi"/>
              <w:sz w:val="24"/>
              <w:szCs w:val="24"/>
              <w:lang w:bidi="fa-IR"/>
            </w:rPr>
            <w:t>Document title:</w:t>
          </w:r>
        </w:p>
        <w:p w14:paraId="79808ABD" w14:textId="77777777" w:rsidR="00F643C7" w:rsidRPr="00634D8A" w:rsidRDefault="00F643C7" w:rsidP="00553B0B">
          <w:pPr>
            <w:jc w:val="right"/>
            <w:rPr>
              <w:rFonts w:asciiTheme="majorBidi" w:hAnsiTheme="majorBidi" w:cstheme="majorBidi"/>
              <w:b/>
              <w:bCs/>
              <w:sz w:val="24"/>
              <w:szCs w:val="24"/>
              <w:rtl/>
              <w:lang w:bidi="fa-IR"/>
            </w:rPr>
          </w:pPr>
          <w:r>
            <w:rPr>
              <w:rFonts w:asciiTheme="majorBidi" w:hAnsiTheme="majorBidi" w:cstheme="majorBidi"/>
              <w:b/>
              <w:bCs/>
              <w:color w:val="000000" w:themeColor="text1"/>
              <w:sz w:val="24"/>
              <w:szCs w:val="24"/>
            </w:rPr>
            <w:t>TRAINING</w:t>
          </w:r>
          <w:r w:rsidRPr="00634D8A">
            <w:rPr>
              <w:rFonts w:asciiTheme="majorBidi" w:hAnsiTheme="majorBidi" w:cstheme="majorBidi"/>
              <w:b/>
              <w:bCs/>
              <w:color w:val="000000" w:themeColor="text1"/>
              <w:sz w:val="24"/>
              <w:szCs w:val="24"/>
            </w:rPr>
            <w:t xml:space="preserve"> PROCEDURE </w:t>
          </w:r>
        </w:p>
      </w:tc>
    </w:tr>
    <w:tr w:rsidR="00F643C7" w:rsidRPr="00316D2D" w14:paraId="135B0F11" w14:textId="77777777" w:rsidTr="00206C72">
      <w:trPr>
        <w:trHeight w:val="161"/>
      </w:trPr>
      <w:tc>
        <w:tcPr>
          <w:tcW w:w="3870" w:type="dxa"/>
          <w:vMerge/>
          <w:tcBorders>
            <w:left w:val="single" w:sz="12" w:space="0" w:color="auto"/>
            <w:bottom w:val="single" w:sz="12" w:space="0" w:color="auto"/>
            <w:right w:val="single" w:sz="12" w:space="0" w:color="auto"/>
          </w:tcBorders>
          <w:vAlign w:val="center"/>
        </w:tcPr>
        <w:p w14:paraId="5DCC0CCA" w14:textId="77777777" w:rsidR="00F643C7" w:rsidRPr="0040223E" w:rsidRDefault="00F643C7" w:rsidP="007F56B4">
          <w:pPr>
            <w:spacing w:line="360" w:lineRule="auto"/>
            <w:jc w:val="lowKashida"/>
            <w:rPr>
              <w:rFonts w:ascii="Arial" w:hAnsi="Arial" w:cs="B Nazanin"/>
              <w:b/>
              <w:bCs/>
              <w:sz w:val="24"/>
              <w:szCs w:val="24"/>
              <w:rtl/>
              <w:lang w:bidi="fa-IR"/>
            </w:rPr>
          </w:pPr>
        </w:p>
      </w:tc>
      <w:tc>
        <w:tcPr>
          <w:tcW w:w="3150" w:type="dxa"/>
          <w:vMerge/>
          <w:tcBorders>
            <w:left w:val="single" w:sz="12" w:space="0" w:color="auto"/>
            <w:bottom w:val="single" w:sz="12" w:space="0" w:color="auto"/>
            <w:right w:val="single" w:sz="12" w:space="0" w:color="auto"/>
          </w:tcBorders>
          <w:vAlign w:val="bottom"/>
        </w:tcPr>
        <w:p w14:paraId="78138123" w14:textId="77777777" w:rsidR="00F643C7" w:rsidRPr="00316D2D" w:rsidRDefault="00F643C7" w:rsidP="007F56B4">
          <w:pPr>
            <w:spacing w:line="360" w:lineRule="auto"/>
            <w:jc w:val="center"/>
            <w:rPr>
              <w:rFonts w:ascii="Arial" w:hAnsi="Arial" w:cs="B Nazanin"/>
              <w:b/>
              <w:bCs/>
              <w:sz w:val="16"/>
              <w:szCs w:val="16"/>
              <w:rtl/>
            </w:rPr>
          </w:pPr>
        </w:p>
      </w:tc>
      <w:tc>
        <w:tcPr>
          <w:tcW w:w="3690" w:type="dxa"/>
          <w:tcBorders>
            <w:left w:val="single" w:sz="12" w:space="0" w:color="auto"/>
            <w:bottom w:val="single" w:sz="12" w:space="0" w:color="auto"/>
            <w:right w:val="single" w:sz="12" w:space="0" w:color="auto"/>
          </w:tcBorders>
          <w:shd w:val="clear" w:color="auto" w:fill="auto"/>
        </w:tcPr>
        <w:p w14:paraId="1F4E212A" w14:textId="77777777" w:rsidR="00F643C7" w:rsidRPr="00AD09C6" w:rsidRDefault="00F643C7" w:rsidP="007F56B4">
          <w:pPr>
            <w:bidi w:val="0"/>
            <w:rPr>
              <w:rFonts w:asciiTheme="majorBidi" w:hAnsiTheme="majorBidi" w:cstheme="majorBidi"/>
              <w:sz w:val="24"/>
              <w:szCs w:val="24"/>
              <w:rtl/>
            </w:rPr>
          </w:pPr>
          <w:r w:rsidRPr="00AD09C6">
            <w:rPr>
              <w:rFonts w:asciiTheme="majorBidi" w:hAnsiTheme="majorBidi" w:cstheme="majorBidi"/>
              <w:sz w:val="24"/>
              <w:szCs w:val="24"/>
            </w:rPr>
            <w:t>Page:</w:t>
          </w:r>
          <w:r w:rsidRPr="00AD09C6">
            <w:rPr>
              <w:rFonts w:asciiTheme="majorBidi" w:hAnsiTheme="majorBidi" w:cstheme="majorBidi"/>
              <w:sz w:val="24"/>
              <w:szCs w:val="24"/>
              <w:rtl/>
            </w:rPr>
            <w:t xml:space="preserve">       </w:t>
          </w:r>
          <w:r w:rsidRPr="00AD09C6">
            <w:rPr>
              <w:rFonts w:asciiTheme="majorBidi" w:hAnsiTheme="majorBidi" w:cstheme="majorBidi"/>
              <w:sz w:val="24"/>
              <w:szCs w:val="24"/>
            </w:rPr>
            <w:t xml:space="preserve"> </w:t>
          </w:r>
          <w:r w:rsidRPr="00AD09C6">
            <w:rPr>
              <w:rFonts w:asciiTheme="majorBidi" w:hAnsiTheme="majorBidi" w:cstheme="majorBidi"/>
              <w:b/>
              <w:bCs/>
              <w:sz w:val="24"/>
              <w:szCs w:val="24"/>
            </w:rPr>
            <w:fldChar w:fldCharType="begin"/>
          </w:r>
          <w:r w:rsidRPr="00AD09C6">
            <w:rPr>
              <w:rFonts w:asciiTheme="majorBidi" w:hAnsiTheme="majorBidi" w:cstheme="majorBidi"/>
              <w:b/>
              <w:bCs/>
              <w:sz w:val="24"/>
              <w:szCs w:val="24"/>
            </w:rPr>
            <w:instrText xml:space="preserve"> PAGE  \* Arabic  \* MERGEFORMAT </w:instrText>
          </w:r>
          <w:r w:rsidRPr="00AD09C6">
            <w:rPr>
              <w:rFonts w:asciiTheme="majorBidi" w:hAnsiTheme="majorBidi" w:cstheme="majorBidi"/>
              <w:b/>
              <w:bCs/>
              <w:sz w:val="24"/>
              <w:szCs w:val="24"/>
            </w:rPr>
            <w:fldChar w:fldCharType="separate"/>
          </w:r>
          <w:r w:rsidR="00AC4FA9">
            <w:rPr>
              <w:rFonts w:asciiTheme="majorBidi" w:hAnsiTheme="majorBidi" w:cstheme="majorBidi"/>
              <w:b/>
              <w:bCs/>
              <w:noProof/>
              <w:sz w:val="24"/>
              <w:szCs w:val="24"/>
            </w:rPr>
            <w:t>5</w:t>
          </w:r>
          <w:r w:rsidRPr="00AD09C6">
            <w:rPr>
              <w:rFonts w:asciiTheme="majorBidi" w:hAnsiTheme="majorBidi" w:cstheme="majorBidi"/>
              <w:b/>
              <w:bCs/>
              <w:sz w:val="24"/>
              <w:szCs w:val="24"/>
            </w:rPr>
            <w:fldChar w:fldCharType="end"/>
          </w:r>
          <w:r w:rsidRPr="00AD09C6">
            <w:rPr>
              <w:rFonts w:asciiTheme="majorBidi" w:hAnsiTheme="majorBidi" w:cstheme="majorBidi"/>
              <w:sz w:val="24"/>
              <w:szCs w:val="24"/>
            </w:rPr>
            <w:t xml:space="preserve"> </w:t>
          </w:r>
          <w:r w:rsidRPr="00AD09C6">
            <w:rPr>
              <w:rFonts w:asciiTheme="majorBidi" w:hAnsiTheme="majorBidi" w:cstheme="majorBidi"/>
              <w:sz w:val="24"/>
              <w:szCs w:val="24"/>
              <w:rtl/>
            </w:rPr>
            <w:t xml:space="preserve">  </w:t>
          </w:r>
          <w:r>
            <w:rPr>
              <w:rFonts w:asciiTheme="majorBidi" w:hAnsiTheme="majorBidi" w:cstheme="majorBidi"/>
              <w:sz w:val="24"/>
              <w:szCs w:val="24"/>
            </w:rPr>
            <w:t xml:space="preserve">of     </w:t>
          </w:r>
          <w:r w:rsidRPr="00AD09C6">
            <w:rPr>
              <w:rFonts w:asciiTheme="majorBidi" w:hAnsiTheme="majorBidi" w:cstheme="majorBidi"/>
              <w:b/>
              <w:bCs/>
              <w:sz w:val="24"/>
              <w:szCs w:val="24"/>
            </w:rPr>
            <w:fldChar w:fldCharType="begin"/>
          </w:r>
          <w:r w:rsidRPr="00AD09C6">
            <w:rPr>
              <w:rFonts w:asciiTheme="majorBidi" w:hAnsiTheme="majorBidi" w:cstheme="majorBidi"/>
              <w:b/>
              <w:bCs/>
              <w:sz w:val="24"/>
              <w:szCs w:val="24"/>
            </w:rPr>
            <w:instrText xml:space="preserve"> NUMPAGES  \* Arabic  \* MERGEFORMAT </w:instrText>
          </w:r>
          <w:r w:rsidRPr="00AD09C6">
            <w:rPr>
              <w:rFonts w:asciiTheme="majorBidi" w:hAnsiTheme="majorBidi" w:cstheme="majorBidi"/>
              <w:b/>
              <w:bCs/>
              <w:sz w:val="24"/>
              <w:szCs w:val="24"/>
            </w:rPr>
            <w:fldChar w:fldCharType="separate"/>
          </w:r>
          <w:r w:rsidR="00AC4FA9">
            <w:rPr>
              <w:rFonts w:asciiTheme="majorBidi" w:hAnsiTheme="majorBidi" w:cstheme="majorBidi"/>
              <w:b/>
              <w:bCs/>
              <w:noProof/>
              <w:sz w:val="24"/>
              <w:szCs w:val="24"/>
            </w:rPr>
            <w:t>5</w:t>
          </w:r>
          <w:r w:rsidRPr="00AD09C6">
            <w:rPr>
              <w:rFonts w:asciiTheme="majorBidi" w:hAnsiTheme="majorBidi" w:cstheme="majorBidi"/>
              <w:b/>
              <w:bCs/>
              <w:sz w:val="24"/>
              <w:szCs w:val="24"/>
            </w:rPr>
            <w:fldChar w:fldCharType="end"/>
          </w:r>
        </w:p>
      </w:tc>
    </w:tr>
  </w:tbl>
  <w:p w14:paraId="275DCB9B" w14:textId="77777777" w:rsidR="00F643C7" w:rsidRDefault="00F643C7" w:rsidP="007F56B4">
    <w:pPr>
      <w:pStyle w:val="Header"/>
    </w:pPr>
  </w:p>
  <w:p w14:paraId="5458B746" w14:textId="77777777" w:rsidR="00F643C7" w:rsidRPr="00DD35C0" w:rsidRDefault="00F643C7">
    <w:pPr>
      <w:rPr>
        <w:rFonts w:cs="B Nazanin"/>
        <w:szCs w:val="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7C70"/>
    <w:multiLevelType w:val="hybridMultilevel"/>
    <w:tmpl w:val="5398744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07F97CBC"/>
    <w:multiLevelType w:val="hybridMultilevel"/>
    <w:tmpl w:val="35EABA50"/>
    <w:lvl w:ilvl="0" w:tplc="04090001">
      <w:start w:val="1"/>
      <w:numFmt w:val="bullet"/>
      <w:lvlText w:val=""/>
      <w:lvlJc w:val="left"/>
      <w:pPr>
        <w:ind w:left="1298" w:hanging="360"/>
      </w:pPr>
      <w:rPr>
        <w:rFonts w:ascii="Symbol" w:hAnsi="Symbol"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2" w15:restartNumberingAfterBreak="0">
    <w:nsid w:val="15CB2F9D"/>
    <w:multiLevelType w:val="hybridMultilevel"/>
    <w:tmpl w:val="ADE01D00"/>
    <w:lvl w:ilvl="0" w:tplc="04090017">
      <w:start w:val="1"/>
      <w:numFmt w:val="low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 w15:restartNumberingAfterBreak="0">
    <w:nsid w:val="18011086"/>
    <w:multiLevelType w:val="hybridMultilevel"/>
    <w:tmpl w:val="2912EF46"/>
    <w:lvl w:ilvl="0" w:tplc="3AB22B52">
      <w:start w:val="6"/>
      <w:numFmt w:val="decimal"/>
      <w:pStyle w:val="StyleHeading1After-0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01BDC"/>
    <w:multiLevelType w:val="hybridMultilevel"/>
    <w:tmpl w:val="E598BB62"/>
    <w:lvl w:ilvl="0" w:tplc="04090017">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15:restartNumberingAfterBreak="0">
    <w:nsid w:val="3CF54FB0"/>
    <w:multiLevelType w:val="multilevel"/>
    <w:tmpl w:val="6084267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3D691F31"/>
    <w:multiLevelType w:val="hybridMultilevel"/>
    <w:tmpl w:val="BAE690DA"/>
    <w:lvl w:ilvl="0" w:tplc="04090017">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15:restartNumberingAfterBreak="0">
    <w:nsid w:val="457149ED"/>
    <w:multiLevelType w:val="hybridMultilevel"/>
    <w:tmpl w:val="9308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D62074"/>
    <w:multiLevelType w:val="hybridMultilevel"/>
    <w:tmpl w:val="6A6E5D0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57E54232"/>
    <w:multiLevelType w:val="hybridMultilevel"/>
    <w:tmpl w:val="661E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CE15D3"/>
    <w:multiLevelType w:val="hybridMultilevel"/>
    <w:tmpl w:val="CC94D092"/>
    <w:lvl w:ilvl="0" w:tplc="6A54999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F830047"/>
    <w:multiLevelType w:val="hybridMultilevel"/>
    <w:tmpl w:val="8E16874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619F6D4C"/>
    <w:multiLevelType w:val="hybridMultilevel"/>
    <w:tmpl w:val="89B6970E"/>
    <w:lvl w:ilvl="0" w:tplc="04090017">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636C6F67"/>
    <w:multiLevelType w:val="hybridMultilevel"/>
    <w:tmpl w:val="318C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1159E"/>
    <w:multiLevelType w:val="hybridMultilevel"/>
    <w:tmpl w:val="E04C658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74EE1BF9"/>
    <w:multiLevelType w:val="hybridMultilevel"/>
    <w:tmpl w:val="B1D0FFB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7F2E6E9C"/>
    <w:multiLevelType w:val="hybridMultilevel"/>
    <w:tmpl w:val="32204DA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5"/>
  </w:num>
  <w:num w:numId="2">
    <w:abstractNumId w:val="3"/>
  </w:num>
  <w:num w:numId="3">
    <w:abstractNumId w:val="10"/>
  </w:num>
  <w:num w:numId="4">
    <w:abstractNumId w:val="12"/>
  </w:num>
  <w:num w:numId="5">
    <w:abstractNumId w:val="4"/>
  </w:num>
  <w:num w:numId="6">
    <w:abstractNumId w:val="6"/>
  </w:num>
  <w:num w:numId="7">
    <w:abstractNumId w:val="2"/>
  </w:num>
  <w:num w:numId="8">
    <w:abstractNumId w:val="16"/>
  </w:num>
  <w:num w:numId="9">
    <w:abstractNumId w:val="15"/>
  </w:num>
  <w:num w:numId="10">
    <w:abstractNumId w:val="0"/>
  </w:num>
  <w:num w:numId="11">
    <w:abstractNumId w:val="11"/>
  </w:num>
  <w:num w:numId="12">
    <w:abstractNumId w:val="14"/>
  </w:num>
  <w:num w:numId="13">
    <w:abstractNumId w:val="8"/>
  </w:num>
  <w:num w:numId="14">
    <w:abstractNumId w:val="9"/>
  </w:num>
  <w:num w:numId="15">
    <w:abstractNumId w:val="7"/>
  </w:num>
  <w:num w:numId="16">
    <w:abstractNumId w:val="13"/>
  </w:num>
  <w:num w:numId="1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rQ0NTIxNDEysTC1NDBQ0lEKTi0uzszPAykwMqoFANms7tUtAAAA"/>
  </w:docVars>
  <w:rsids>
    <w:rsidRoot w:val="004109D4"/>
    <w:rsid w:val="000035CA"/>
    <w:rsid w:val="00005C25"/>
    <w:rsid w:val="000060F9"/>
    <w:rsid w:val="00006242"/>
    <w:rsid w:val="000069D1"/>
    <w:rsid w:val="0000722C"/>
    <w:rsid w:val="000079E3"/>
    <w:rsid w:val="000101B3"/>
    <w:rsid w:val="00010A88"/>
    <w:rsid w:val="00011D9F"/>
    <w:rsid w:val="00016C00"/>
    <w:rsid w:val="00017DA5"/>
    <w:rsid w:val="00021672"/>
    <w:rsid w:val="00022FBF"/>
    <w:rsid w:val="000240EE"/>
    <w:rsid w:val="00024F74"/>
    <w:rsid w:val="00025695"/>
    <w:rsid w:val="00025DAB"/>
    <w:rsid w:val="0002667C"/>
    <w:rsid w:val="00027977"/>
    <w:rsid w:val="00030217"/>
    <w:rsid w:val="000303F3"/>
    <w:rsid w:val="000318E7"/>
    <w:rsid w:val="00031CA1"/>
    <w:rsid w:val="000329F5"/>
    <w:rsid w:val="00032DE2"/>
    <w:rsid w:val="000337D4"/>
    <w:rsid w:val="00033B44"/>
    <w:rsid w:val="00034CBF"/>
    <w:rsid w:val="000358C6"/>
    <w:rsid w:val="0004046D"/>
    <w:rsid w:val="000405D5"/>
    <w:rsid w:val="00041550"/>
    <w:rsid w:val="00041723"/>
    <w:rsid w:val="00041E22"/>
    <w:rsid w:val="00042945"/>
    <w:rsid w:val="00043A34"/>
    <w:rsid w:val="00045312"/>
    <w:rsid w:val="00045C9C"/>
    <w:rsid w:val="000466C6"/>
    <w:rsid w:val="00050BCF"/>
    <w:rsid w:val="0005148F"/>
    <w:rsid w:val="00052164"/>
    <w:rsid w:val="00054F85"/>
    <w:rsid w:val="0005521B"/>
    <w:rsid w:val="00055A77"/>
    <w:rsid w:val="00055B78"/>
    <w:rsid w:val="000575A8"/>
    <w:rsid w:val="00060C20"/>
    <w:rsid w:val="00060CD8"/>
    <w:rsid w:val="00060FEC"/>
    <w:rsid w:val="00061B97"/>
    <w:rsid w:val="00064C9D"/>
    <w:rsid w:val="00065445"/>
    <w:rsid w:val="00065A83"/>
    <w:rsid w:val="00070DFE"/>
    <w:rsid w:val="000720B8"/>
    <w:rsid w:val="00073382"/>
    <w:rsid w:val="00073922"/>
    <w:rsid w:val="000753FC"/>
    <w:rsid w:val="00076E0F"/>
    <w:rsid w:val="0008144F"/>
    <w:rsid w:val="0008367B"/>
    <w:rsid w:val="000836E7"/>
    <w:rsid w:val="00084E8A"/>
    <w:rsid w:val="00087C5F"/>
    <w:rsid w:val="00087E11"/>
    <w:rsid w:val="000903FC"/>
    <w:rsid w:val="00090881"/>
    <w:rsid w:val="000908A0"/>
    <w:rsid w:val="000908B6"/>
    <w:rsid w:val="00091748"/>
    <w:rsid w:val="00092F3C"/>
    <w:rsid w:val="00093739"/>
    <w:rsid w:val="00097F6D"/>
    <w:rsid w:val="000A3A70"/>
    <w:rsid w:val="000A53EF"/>
    <w:rsid w:val="000A5425"/>
    <w:rsid w:val="000A5539"/>
    <w:rsid w:val="000A6D12"/>
    <w:rsid w:val="000A7B65"/>
    <w:rsid w:val="000B280D"/>
    <w:rsid w:val="000B3631"/>
    <w:rsid w:val="000B72B7"/>
    <w:rsid w:val="000B7EBA"/>
    <w:rsid w:val="000C4949"/>
    <w:rsid w:val="000C5ACB"/>
    <w:rsid w:val="000C5C6A"/>
    <w:rsid w:val="000C6057"/>
    <w:rsid w:val="000C73B2"/>
    <w:rsid w:val="000C791F"/>
    <w:rsid w:val="000D13F6"/>
    <w:rsid w:val="000D160D"/>
    <w:rsid w:val="000D2C70"/>
    <w:rsid w:val="000D317C"/>
    <w:rsid w:val="000D428E"/>
    <w:rsid w:val="000D46BA"/>
    <w:rsid w:val="000D4C36"/>
    <w:rsid w:val="000D7F44"/>
    <w:rsid w:val="000E2BBB"/>
    <w:rsid w:val="000E43D5"/>
    <w:rsid w:val="000E5EB6"/>
    <w:rsid w:val="000E6535"/>
    <w:rsid w:val="000F0200"/>
    <w:rsid w:val="000F0464"/>
    <w:rsid w:val="000F1084"/>
    <w:rsid w:val="000F2E58"/>
    <w:rsid w:val="000F428F"/>
    <w:rsid w:val="000F687F"/>
    <w:rsid w:val="000F6EEC"/>
    <w:rsid w:val="001005BA"/>
    <w:rsid w:val="001020EF"/>
    <w:rsid w:val="00102108"/>
    <w:rsid w:val="001021D2"/>
    <w:rsid w:val="00104004"/>
    <w:rsid w:val="001041AD"/>
    <w:rsid w:val="00104C8B"/>
    <w:rsid w:val="001055EA"/>
    <w:rsid w:val="001078BF"/>
    <w:rsid w:val="001078E0"/>
    <w:rsid w:val="001105EC"/>
    <w:rsid w:val="00110880"/>
    <w:rsid w:val="00111A4B"/>
    <w:rsid w:val="00111B27"/>
    <w:rsid w:val="00112B9B"/>
    <w:rsid w:val="0011448B"/>
    <w:rsid w:val="001152D0"/>
    <w:rsid w:val="00116D88"/>
    <w:rsid w:val="00117669"/>
    <w:rsid w:val="00121FEE"/>
    <w:rsid w:val="00122D97"/>
    <w:rsid w:val="0012336E"/>
    <w:rsid w:val="001258A3"/>
    <w:rsid w:val="00125A8A"/>
    <w:rsid w:val="00126F7D"/>
    <w:rsid w:val="00127FCF"/>
    <w:rsid w:val="001329AC"/>
    <w:rsid w:val="001347DA"/>
    <w:rsid w:val="00134A4A"/>
    <w:rsid w:val="001354DE"/>
    <w:rsid w:val="00136AEC"/>
    <w:rsid w:val="00137830"/>
    <w:rsid w:val="00137B24"/>
    <w:rsid w:val="00141548"/>
    <w:rsid w:val="00141F74"/>
    <w:rsid w:val="00142540"/>
    <w:rsid w:val="0014289F"/>
    <w:rsid w:val="00144AD0"/>
    <w:rsid w:val="001451D0"/>
    <w:rsid w:val="00145206"/>
    <w:rsid w:val="00145317"/>
    <w:rsid w:val="0014537D"/>
    <w:rsid w:val="001455CA"/>
    <w:rsid w:val="001455ED"/>
    <w:rsid w:val="00147259"/>
    <w:rsid w:val="001513D4"/>
    <w:rsid w:val="001517E5"/>
    <w:rsid w:val="001526C2"/>
    <w:rsid w:val="001528C7"/>
    <w:rsid w:val="00152F8A"/>
    <w:rsid w:val="0015346E"/>
    <w:rsid w:val="0015401D"/>
    <w:rsid w:val="00154603"/>
    <w:rsid w:val="001561B7"/>
    <w:rsid w:val="001561FF"/>
    <w:rsid w:val="00157714"/>
    <w:rsid w:val="00160C40"/>
    <w:rsid w:val="00162843"/>
    <w:rsid w:val="0016746F"/>
    <w:rsid w:val="001705CF"/>
    <w:rsid w:val="0017066E"/>
    <w:rsid w:val="00170E4D"/>
    <w:rsid w:val="00172784"/>
    <w:rsid w:val="00173A5E"/>
    <w:rsid w:val="001743D8"/>
    <w:rsid w:val="00174AE5"/>
    <w:rsid w:val="00176992"/>
    <w:rsid w:val="00182312"/>
    <w:rsid w:val="00182FB4"/>
    <w:rsid w:val="001837AE"/>
    <w:rsid w:val="0018543D"/>
    <w:rsid w:val="0018751C"/>
    <w:rsid w:val="0018770E"/>
    <w:rsid w:val="001906D8"/>
    <w:rsid w:val="0019138E"/>
    <w:rsid w:val="0019176E"/>
    <w:rsid w:val="00192C89"/>
    <w:rsid w:val="00192FA0"/>
    <w:rsid w:val="00194B13"/>
    <w:rsid w:val="00195045"/>
    <w:rsid w:val="00195562"/>
    <w:rsid w:val="001A1EB7"/>
    <w:rsid w:val="001A3BF8"/>
    <w:rsid w:val="001A3E71"/>
    <w:rsid w:val="001A3F50"/>
    <w:rsid w:val="001A5BF1"/>
    <w:rsid w:val="001A5D1D"/>
    <w:rsid w:val="001A63C9"/>
    <w:rsid w:val="001A6E93"/>
    <w:rsid w:val="001A7738"/>
    <w:rsid w:val="001A7E5E"/>
    <w:rsid w:val="001B2149"/>
    <w:rsid w:val="001B2D4B"/>
    <w:rsid w:val="001B4AD0"/>
    <w:rsid w:val="001B6C4B"/>
    <w:rsid w:val="001B7E03"/>
    <w:rsid w:val="001C0575"/>
    <w:rsid w:val="001C3593"/>
    <w:rsid w:val="001D0B28"/>
    <w:rsid w:val="001D3AD7"/>
    <w:rsid w:val="001E082E"/>
    <w:rsid w:val="001E0A81"/>
    <w:rsid w:val="001E1371"/>
    <w:rsid w:val="001E2E55"/>
    <w:rsid w:val="001E3B54"/>
    <w:rsid w:val="001E460D"/>
    <w:rsid w:val="001E4F98"/>
    <w:rsid w:val="001E4FFE"/>
    <w:rsid w:val="001E5BA2"/>
    <w:rsid w:val="001E7404"/>
    <w:rsid w:val="001E7E61"/>
    <w:rsid w:val="001F0898"/>
    <w:rsid w:val="001F1606"/>
    <w:rsid w:val="001F1D46"/>
    <w:rsid w:val="001F31CA"/>
    <w:rsid w:val="001F6C9D"/>
    <w:rsid w:val="00200D93"/>
    <w:rsid w:val="00201795"/>
    <w:rsid w:val="00201B2E"/>
    <w:rsid w:val="00201BB7"/>
    <w:rsid w:val="00203780"/>
    <w:rsid w:val="00203929"/>
    <w:rsid w:val="00204166"/>
    <w:rsid w:val="00204C0D"/>
    <w:rsid w:val="00204F58"/>
    <w:rsid w:val="002059D6"/>
    <w:rsid w:val="00206343"/>
    <w:rsid w:val="0020664A"/>
    <w:rsid w:val="00206C72"/>
    <w:rsid w:val="00207098"/>
    <w:rsid w:val="00210131"/>
    <w:rsid w:val="0021112C"/>
    <w:rsid w:val="00214534"/>
    <w:rsid w:val="002152B2"/>
    <w:rsid w:val="0021735A"/>
    <w:rsid w:val="0022044B"/>
    <w:rsid w:val="00224923"/>
    <w:rsid w:val="002256E3"/>
    <w:rsid w:val="00225D5D"/>
    <w:rsid w:val="00226D2B"/>
    <w:rsid w:val="0023080A"/>
    <w:rsid w:val="00231410"/>
    <w:rsid w:val="00232276"/>
    <w:rsid w:val="002328FF"/>
    <w:rsid w:val="00233AF4"/>
    <w:rsid w:val="00233F32"/>
    <w:rsid w:val="002355AB"/>
    <w:rsid w:val="00236C71"/>
    <w:rsid w:val="002379E4"/>
    <w:rsid w:val="00237B03"/>
    <w:rsid w:val="002409A0"/>
    <w:rsid w:val="002413AB"/>
    <w:rsid w:val="00242055"/>
    <w:rsid w:val="0024358C"/>
    <w:rsid w:val="002449DA"/>
    <w:rsid w:val="00244E17"/>
    <w:rsid w:val="00245165"/>
    <w:rsid w:val="00245A5C"/>
    <w:rsid w:val="0024627D"/>
    <w:rsid w:val="002464E9"/>
    <w:rsid w:val="002470E0"/>
    <w:rsid w:val="00247E89"/>
    <w:rsid w:val="002511AB"/>
    <w:rsid w:val="00251609"/>
    <w:rsid w:val="00251F72"/>
    <w:rsid w:val="0025243B"/>
    <w:rsid w:val="0025290B"/>
    <w:rsid w:val="00255B69"/>
    <w:rsid w:val="00255EB7"/>
    <w:rsid w:val="00256217"/>
    <w:rsid w:val="00257EFF"/>
    <w:rsid w:val="00261603"/>
    <w:rsid w:val="00266838"/>
    <w:rsid w:val="002716FB"/>
    <w:rsid w:val="0027307A"/>
    <w:rsid w:val="0027347F"/>
    <w:rsid w:val="00273546"/>
    <w:rsid w:val="00274EFA"/>
    <w:rsid w:val="0027680E"/>
    <w:rsid w:val="00276A6D"/>
    <w:rsid w:val="002809DC"/>
    <w:rsid w:val="00281100"/>
    <w:rsid w:val="002814EF"/>
    <w:rsid w:val="0028163B"/>
    <w:rsid w:val="002817E7"/>
    <w:rsid w:val="00285D92"/>
    <w:rsid w:val="002869E5"/>
    <w:rsid w:val="00286A67"/>
    <w:rsid w:val="00286F2E"/>
    <w:rsid w:val="00287603"/>
    <w:rsid w:val="002876C3"/>
    <w:rsid w:val="002879A8"/>
    <w:rsid w:val="002915C5"/>
    <w:rsid w:val="00293516"/>
    <w:rsid w:val="002A0691"/>
    <w:rsid w:val="002A13C4"/>
    <w:rsid w:val="002A1FEB"/>
    <w:rsid w:val="002A25F1"/>
    <w:rsid w:val="002A3039"/>
    <w:rsid w:val="002A317F"/>
    <w:rsid w:val="002A3447"/>
    <w:rsid w:val="002A4EE2"/>
    <w:rsid w:val="002A6801"/>
    <w:rsid w:val="002A7AC8"/>
    <w:rsid w:val="002A7EA7"/>
    <w:rsid w:val="002B0329"/>
    <w:rsid w:val="002B1005"/>
    <w:rsid w:val="002B11FF"/>
    <w:rsid w:val="002B1B88"/>
    <w:rsid w:val="002B2EB8"/>
    <w:rsid w:val="002B3C74"/>
    <w:rsid w:val="002B4274"/>
    <w:rsid w:val="002B4E6B"/>
    <w:rsid w:val="002B5B10"/>
    <w:rsid w:val="002B5C91"/>
    <w:rsid w:val="002B68C3"/>
    <w:rsid w:val="002B6EBB"/>
    <w:rsid w:val="002C0E0B"/>
    <w:rsid w:val="002C216D"/>
    <w:rsid w:val="002C245C"/>
    <w:rsid w:val="002C2B02"/>
    <w:rsid w:val="002C3107"/>
    <w:rsid w:val="002C6409"/>
    <w:rsid w:val="002C7007"/>
    <w:rsid w:val="002C7774"/>
    <w:rsid w:val="002D1330"/>
    <w:rsid w:val="002D2D1B"/>
    <w:rsid w:val="002D5ACC"/>
    <w:rsid w:val="002E06A5"/>
    <w:rsid w:val="002E09F5"/>
    <w:rsid w:val="002E1033"/>
    <w:rsid w:val="002E116F"/>
    <w:rsid w:val="002E59B0"/>
    <w:rsid w:val="002E7B2E"/>
    <w:rsid w:val="002F0544"/>
    <w:rsid w:val="002F13B9"/>
    <w:rsid w:val="002F1B10"/>
    <w:rsid w:val="002F1B75"/>
    <w:rsid w:val="002F3E1C"/>
    <w:rsid w:val="002F3FD2"/>
    <w:rsid w:val="002F4B7C"/>
    <w:rsid w:val="002F7F3E"/>
    <w:rsid w:val="00302177"/>
    <w:rsid w:val="003058EA"/>
    <w:rsid w:val="00306163"/>
    <w:rsid w:val="00306E19"/>
    <w:rsid w:val="00307879"/>
    <w:rsid w:val="00311617"/>
    <w:rsid w:val="00312115"/>
    <w:rsid w:val="00312382"/>
    <w:rsid w:val="00312D1D"/>
    <w:rsid w:val="00313CA1"/>
    <w:rsid w:val="00314A52"/>
    <w:rsid w:val="003151DC"/>
    <w:rsid w:val="00316096"/>
    <w:rsid w:val="00316211"/>
    <w:rsid w:val="00316A82"/>
    <w:rsid w:val="00316D2D"/>
    <w:rsid w:val="0032205E"/>
    <w:rsid w:val="00322ADD"/>
    <w:rsid w:val="0032326F"/>
    <w:rsid w:val="00323FBE"/>
    <w:rsid w:val="0032406A"/>
    <w:rsid w:val="00331076"/>
    <w:rsid w:val="00331668"/>
    <w:rsid w:val="00332A75"/>
    <w:rsid w:val="00333C26"/>
    <w:rsid w:val="00333E1D"/>
    <w:rsid w:val="003418D7"/>
    <w:rsid w:val="00341C06"/>
    <w:rsid w:val="0034579D"/>
    <w:rsid w:val="003461FE"/>
    <w:rsid w:val="00347976"/>
    <w:rsid w:val="00350CC1"/>
    <w:rsid w:val="00350DE3"/>
    <w:rsid w:val="003516DF"/>
    <w:rsid w:val="00351A78"/>
    <w:rsid w:val="0035355A"/>
    <w:rsid w:val="00353E2E"/>
    <w:rsid w:val="003544B3"/>
    <w:rsid w:val="00356C38"/>
    <w:rsid w:val="003577A0"/>
    <w:rsid w:val="00357E48"/>
    <w:rsid w:val="003601CF"/>
    <w:rsid w:val="003606A1"/>
    <w:rsid w:val="003609EE"/>
    <w:rsid w:val="00360DEB"/>
    <w:rsid w:val="003619F1"/>
    <w:rsid w:val="00363AA5"/>
    <w:rsid w:val="003641AE"/>
    <w:rsid w:val="00370848"/>
    <w:rsid w:val="00370869"/>
    <w:rsid w:val="00370F80"/>
    <w:rsid w:val="00371A92"/>
    <w:rsid w:val="00372372"/>
    <w:rsid w:val="00375B95"/>
    <w:rsid w:val="00377268"/>
    <w:rsid w:val="00377521"/>
    <w:rsid w:val="0037787E"/>
    <w:rsid w:val="003778D5"/>
    <w:rsid w:val="0038027D"/>
    <w:rsid w:val="00381634"/>
    <w:rsid w:val="00384FCB"/>
    <w:rsid w:val="00385B09"/>
    <w:rsid w:val="00385B50"/>
    <w:rsid w:val="003865B3"/>
    <w:rsid w:val="00387B1F"/>
    <w:rsid w:val="00390AB5"/>
    <w:rsid w:val="00391841"/>
    <w:rsid w:val="00391E24"/>
    <w:rsid w:val="003931B7"/>
    <w:rsid w:val="00393C90"/>
    <w:rsid w:val="00395F5C"/>
    <w:rsid w:val="00396355"/>
    <w:rsid w:val="00396E0D"/>
    <w:rsid w:val="0039743B"/>
    <w:rsid w:val="003A2A29"/>
    <w:rsid w:val="003A2FB9"/>
    <w:rsid w:val="003A4D74"/>
    <w:rsid w:val="003A5CAB"/>
    <w:rsid w:val="003A6CDC"/>
    <w:rsid w:val="003A702B"/>
    <w:rsid w:val="003B3626"/>
    <w:rsid w:val="003B3B55"/>
    <w:rsid w:val="003B4115"/>
    <w:rsid w:val="003B54A8"/>
    <w:rsid w:val="003C0113"/>
    <w:rsid w:val="003C01A5"/>
    <w:rsid w:val="003C0357"/>
    <w:rsid w:val="003C1936"/>
    <w:rsid w:val="003C1CDD"/>
    <w:rsid w:val="003C1FCC"/>
    <w:rsid w:val="003C6621"/>
    <w:rsid w:val="003C79CB"/>
    <w:rsid w:val="003C7AE2"/>
    <w:rsid w:val="003D016A"/>
    <w:rsid w:val="003D0C5B"/>
    <w:rsid w:val="003D10E7"/>
    <w:rsid w:val="003D25B2"/>
    <w:rsid w:val="003D3D9D"/>
    <w:rsid w:val="003D4F80"/>
    <w:rsid w:val="003D5297"/>
    <w:rsid w:val="003D7A38"/>
    <w:rsid w:val="003E1453"/>
    <w:rsid w:val="003E1A6B"/>
    <w:rsid w:val="003E1DDB"/>
    <w:rsid w:val="003E27BA"/>
    <w:rsid w:val="003E2912"/>
    <w:rsid w:val="003E29F9"/>
    <w:rsid w:val="003E3F3D"/>
    <w:rsid w:val="003E467E"/>
    <w:rsid w:val="003E51EB"/>
    <w:rsid w:val="003E7A6A"/>
    <w:rsid w:val="003F113A"/>
    <w:rsid w:val="003F1EE1"/>
    <w:rsid w:val="003F2CB9"/>
    <w:rsid w:val="003F5B7E"/>
    <w:rsid w:val="003F5BC5"/>
    <w:rsid w:val="003F77F2"/>
    <w:rsid w:val="003F7F97"/>
    <w:rsid w:val="00400680"/>
    <w:rsid w:val="00401857"/>
    <w:rsid w:val="0040223E"/>
    <w:rsid w:val="00403E96"/>
    <w:rsid w:val="00404932"/>
    <w:rsid w:val="00404D5B"/>
    <w:rsid w:val="00404F59"/>
    <w:rsid w:val="00406AA3"/>
    <w:rsid w:val="00406CBC"/>
    <w:rsid w:val="004109D4"/>
    <w:rsid w:val="00413157"/>
    <w:rsid w:val="00413BFE"/>
    <w:rsid w:val="00414579"/>
    <w:rsid w:val="004147B4"/>
    <w:rsid w:val="00415BF2"/>
    <w:rsid w:val="00421865"/>
    <w:rsid w:val="00421F28"/>
    <w:rsid w:val="00423980"/>
    <w:rsid w:val="004242AB"/>
    <w:rsid w:val="004260DA"/>
    <w:rsid w:val="00426626"/>
    <w:rsid w:val="0042694F"/>
    <w:rsid w:val="00427BBA"/>
    <w:rsid w:val="004316D8"/>
    <w:rsid w:val="00433313"/>
    <w:rsid w:val="00435D62"/>
    <w:rsid w:val="00436919"/>
    <w:rsid w:val="004376C0"/>
    <w:rsid w:val="00437A5B"/>
    <w:rsid w:val="004403A7"/>
    <w:rsid w:val="0044098E"/>
    <w:rsid w:val="00440D10"/>
    <w:rsid w:val="004435C9"/>
    <w:rsid w:val="00444445"/>
    <w:rsid w:val="00446B38"/>
    <w:rsid w:val="00447D97"/>
    <w:rsid w:val="0045093B"/>
    <w:rsid w:val="00451D87"/>
    <w:rsid w:val="004531C2"/>
    <w:rsid w:val="00453672"/>
    <w:rsid w:val="0045634B"/>
    <w:rsid w:val="004565D6"/>
    <w:rsid w:val="004566D8"/>
    <w:rsid w:val="00456AF5"/>
    <w:rsid w:val="00457BAC"/>
    <w:rsid w:val="00457BD9"/>
    <w:rsid w:val="00462183"/>
    <w:rsid w:val="00462E33"/>
    <w:rsid w:val="0046365E"/>
    <w:rsid w:val="00463C52"/>
    <w:rsid w:val="004651BD"/>
    <w:rsid w:val="00471CD0"/>
    <w:rsid w:val="00471D94"/>
    <w:rsid w:val="00473433"/>
    <w:rsid w:val="004748C1"/>
    <w:rsid w:val="0047546E"/>
    <w:rsid w:val="00476C00"/>
    <w:rsid w:val="00481407"/>
    <w:rsid w:val="0048187B"/>
    <w:rsid w:val="00482226"/>
    <w:rsid w:val="004827EE"/>
    <w:rsid w:val="004828EB"/>
    <w:rsid w:val="0048640E"/>
    <w:rsid w:val="00486922"/>
    <w:rsid w:val="00487DFD"/>
    <w:rsid w:val="00487EAF"/>
    <w:rsid w:val="004926F8"/>
    <w:rsid w:val="00492A02"/>
    <w:rsid w:val="00492B1A"/>
    <w:rsid w:val="00493FEF"/>
    <w:rsid w:val="00494760"/>
    <w:rsid w:val="004952BF"/>
    <w:rsid w:val="004957E6"/>
    <w:rsid w:val="004959DC"/>
    <w:rsid w:val="004973C1"/>
    <w:rsid w:val="004976D8"/>
    <w:rsid w:val="00497833"/>
    <w:rsid w:val="004A0A41"/>
    <w:rsid w:val="004A1EB5"/>
    <w:rsid w:val="004A20EF"/>
    <w:rsid w:val="004A36FC"/>
    <w:rsid w:val="004A5538"/>
    <w:rsid w:val="004A692D"/>
    <w:rsid w:val="004A6C89"/>
    <w:rsid w:val="004A7CD9"/>
    <w:rsid w:val="004B11AC"/>
    <w:rsid w:val="004B46FD"/>
    <w:rsid w:val="004B561F"/>
    <w:rsid w:val="004B603F"/>
    <w:rsid w:val="004B6479"/>
    <w:rsid w:val="004B6893"/>
    <w:rsid w:val="004B6A4D"/>
    <w:rsid w:val="004B7669"/>
    <w:rsid w:val="004B7B93"/>
    <w:rsid w:val="004C026D"/>
    <w:rsid w:val="004C1097"/>
    <w:rsid w:val="004C1951"/>
    <w:rsid w:val="004C3265"/>
    <w:rsid w:val="004C3509"/>
    <w:rsid w:val="004C3745"/>
    <w:rsid w:val="004C3820"/>
    <w:rsid w:val="004D04FC"/>
    <w:rsid w:val="004D0AE9"/>
    <w:rsid w:val="004D2304"/>
    <w:rsid w:val="004D2757"/>
    <w:rsid w:val="004D59A4"/>
    <w:rsid w:val="004D5F2E"/>
    <w:rsid w:val="004D62A5"/>
    <w:rsid w:val="004D67E5"/>
    <w:rsid w:val="004E109A"/>
    <w:rsid w:val="004E1589"/>
    <w:rsid w:val="004E2A31"/>
    <w:rsid w:val="004E362E"/>
    <w:rsid w:val="004E4427"/>
    <w:rsid w:val="004E4EF4"/>
    <w:rsid w:val="004E4FF1"/>
    <w:rsid w:val="004E6AF3"/>
    <w:rsid w:val="004F08CD"/>
    <w:rsid w:val="004F20BE"/>
    <w:rsid w:val="004F3945"/>
    <w:rsid w:val="004F3990"/>
    <w:rsid w:val="004F5857"/>
    <w:rsid w:val="004F64BA"/>
    <w:rsid w:val="00503682"/>
    <w:rsid w:val="005036A6"/>
    <w:rsid w:val="00504160"/>
    <w:rsid w:val="0050657C"/>
    <w:rsid w:val="00506CA7"/>
    <w:rsid w:val="00510E2C"/>
    <w:rsid w:val="005131B8"/>
    <w:rsid w:val="00513322"/>
    <w:rsid w:val="00516740"/>
    <w:rsid w:val="0052010A"/>
    <w:rsid w:val="00524285"/>
    <w:rsid w:val="00524E53"/>
    <w:rsid w:val="00527296"/>
    <w:rsid w:val="0052773A"/>
    <w:rsid w:val="00527967"/>
    <w:rsid w:val="00527B95"/>
    <w:rsid w:val="005303EA"/>
    <w:rsid w:val="0053137A"/>
    <w:rsid w:val="00531EFE"/>
    <w:rsid w:val="0053208E"/>
    <w:rsid w:val="00532192"/>
    <w:rsid w:val="00534022"/>
    <w:rsid w:val="005355DD"/>
    <w:rsid w:val="0053616B"/>
    <w:rsid w:val="005368B0"/>
    <w:rsid w:val="00536E39"/>
    <w:rsid w:val="00537EE5"/>
    <w:rsid w:val="0054373E"/>
    <w:rsid w:val="00544CFF"/>
    <w:rsid w:val="00545740"/>
    <w:rsid w:val="00545B32"/>
    <w:rsid w:val="00545B49"/>
    <w:rsid w:val="005477B7"/>
    <w:rsid w:val="00550DC0"/>
    <w:rsid w:val="00552B27"/>
    <w:rsid w:val="00553B0B"/>
    <w:rsid w:val="00554F25"/>
    <w:rsid w:val="00560C53"/>
    <w:rsid w:val="00564EDF"/>
    <w:rsid w:val="0056768F"/>
    <w:rsid w:val="00572D27"/>
    <w:rsid w:val="005730D1"/>
    <w:rsid w:val="00573CB1"/>
    <w:rsid w:val="005779BD"/>
    <w:rsid w:val="00577BD3"/>
    <w:rsid w:val="0058183B"/>
    <w:rsid w:val="00581F0C"/>
    <w:rsid w:val="0058256E"/>
    <w:rsid w:val="00583174"/>
    <w:rsid w:val="0058471B"/>
    <w:rsid w:val="005847DF"/>
    <w:rsid w:val="00585F76"/>
    <w:rsid w:val="00587FB1"/>
    <w:rsid w:val="005900D3"/>
    <w:rsid w:val="00591CA4"/>
    <w:rsid w:val="005940B3"/>
    <w:rsid w:val="005958D9"/>
    <w:rsid w:val="00596367"/>
    <w:rsid w:val="0059636A"/>
    <w:rsid w:val="00596486"/>
    <w:rsid w:val="00596995"/>
    <w:rsid w:val="00597E0C"/>
    <w:rsid w:val="005A0881"/>
    <w:rsid w:val="005A1472"/>
    <w:rsid w:val="005A163B"/>
    <w:rsid w:val="005A1680"/>
    <w:rsid w:val="005A17C2"/>
    <w:rsid w:val="005A272F"/>
    <w:rsid w:val="005A2932"/>
    <w:rsid w:val="005A295C"/>
    <w:rsid w:val="005A6019"/>
    <w:rsid w:val="005B006C"/>
    <w:rsid w:val="005B0AC2"/>
    <w:rsid w:val="005B129D"/>
    <w:rsid w:val="005B1DC5"/>
    <w:rsid w:val="005B4BD3"/>
    <w:rsid w:val="005B5071"/>
    <w:rsid w:val="005B5E58"/>
    <w:rsid w:val="005C1296"/>
    <w:rsid w:val="005C1CE7"/>
    <w:rsid w:val="005C2142"/>
    <w:rsid w:val="005C287C"/>
    <w:rsid w:val="005C343E"/>
    <w:rsid w:val="005C34D9"/>
    <w:rsid w:val="005C38A2"/>
    <w:rsid w:val="005C3CC2"/>
    <w:rsid w:val="005C48DD"/>
    <w:rsid w:val="005C4D8F"/>
    <w:rsid w:val="005C5D98"/>
    <w:rsid w:val="005D08D3"/>
    <w:rsid w:val="005D0AE1"/>
    <w:rsid w:val="005D4197"/>
    <w:rsid w:val="005D436B"/>
    <w:rsid w:val="005D48E4"/>
    <w:rsid w:val="005E0788"/>
    <w:rsid w:val="005E27D4"/>
    <w:rsid w:val="005E2B64"/>
    <w:rsid w:val="005E2BB7"/>
    <w:rsid w:val="005E4481"/>
    <w:rsid w:val="005E530C"/>
    <w:rsid w:val="005E5709"/>
    <w:rsid w:val="005E6164"/>
    <w:rsid w:val="005E762B"/>
    <w:rsid w:val="005F1667"/>
    <w:rsid w:val="005F273B"/>
    <w:rsid w:val="005F2AEA"/>
    <w:rsid w:val="005F2BA6"/>
    <w:rsid w:val="005F31BD"/>
    <w:rsid w:val="005F3DF6"/>
    <w:rsid w:val="005F4158"/>
    <w:rsid w:val="005F6C3A"/>
    <w:rsid w:val="005F7963"/>
    <w:rsid w:val="005F7E03"/>
    <w:rsid w:val="006001B5"/>
    <w:rsid w:val="0060114B"/>
    <w:rsid w:val="00601494"/>
    <w:rsid w:val="0060375D"/>
    <w:rsid w:val="00604C07"/>
    <w:rsid w:val="00604CC1"/>
    <w:rsid w:val="0061012B"/>
    <w:rsid w:val="00610BB8"/>
    <w:rsid w:val="00610D58"/>
    <w:rsid w:val="00611A2D"/>
    <w:rsid w:val="00612B18"/>
    <w:rsid w:val="00613F30"/>
    <w:rsid w:val="00614678"/>
    <w:rsid w:val="006154D6"/>
    <w:rsid w:val="006171EE"/>
    <w:rsid w:val="00620C91"/>
    <w:rsid w:val="00621D4C"/>
    <w:rsid w:val="00622064"/>
    <w:rsid w:val="006232A8"/>
    <w:rsid w:val="0062403A"/>
    <w:rsid w:val="0062410A"/>
    <w:rsid w:val="00624B41"/>
    <w:rsid w:val="00625B9E"/>
    <w:rsid w:val="0063102E"/>
    <w:rsid w:val="0063161A"/>
    <w:rsid w:val="00631654"/>
    <w:rsid w:val="00631B3F"/>
    <w:rsid w:val="00633FA8"/>
    <w:rsid w:val="006341CD"/>
    <w:rsid w:val="00634D8A"/>
    <w:rsid w:val="0063721D"/>
    <w:rsid w:val="00637BE5"/>
    <w:rsid w:val="00640347"/>
    <w:rsid w:val="00641984"/>
    <w:rsid w:val="0064219D"/>
    <w:rsid w:val="0064240C"/>
    <w:rsid w:val="00642655"/>
    <w:rsid w:val="006427E6"/>
    <w:rsid w:val="00642F61"/>
    <w:rsid w:val="00643191"/>
    <w:rsid w:val="00644F56"/>
    <w:rsid w:val="006476DD"/>
    <w:rsid w:val="006500E1"/>
    <w:rsid w:val="00651F78"/>
    <w:rsid w:val="00653152"/>
    <w:rsid w:val="00653722"/>
    <w:rsid w:val="00653D1C"/>
    <w:rsid w:val="00654617"/>
    <w:rsid w:val="0065463C"/>
    <w:rsid w:val="00655213"/>
    <w:rsid w:val="00655F0E"/>
    <w:rsid w:val="006571BC"/>
    <w:rsid w:val="006606FF"/>
    <w:rsid w:val="006607B0"/>
    <w:rsid w:val="00661011"/>
    <w:rsid w:val="00662846"/>
    <w:rsid w:val="00662981"/>
    <w:rsid w:val="00663F4B"/>
    <w:rsid w:val="00664387"/>
    <w:rsid w:val="006645F8"/>
    <w:rsid w:val="00664708"/>
    <w:rsid w:val="00664D7A"/>
    <w:rsid w:val="00665612"/>
    <w:rsid w:val="00665D0D"/>
    <w:rsid w:val="0066667C"/>
    <w:rsid w:val="00666801"/>
    <w:rsid w:val="0066722C"/>
    <w:rsid w:val="00670E99"/>
    <w:rsid w:val="00671963"/>
    <w:rsid w:val="00671A51"/>
    <w:rsid w:val="00674695"/>
    <w:rsid w:val="00675A88"/>
    <w:rsid w:val="006772B6"/>
    <w:rsid w:val="0068111D"/>
    <w:rsid w:val="006813AD"/>
    <w:rsid w:val="006819C5"/>
    <w:rsid w:val="0068248E"/>
    <w:rsid w:val="00683469"/>
    <w:rsid w:val="00683712"/>
    <w:rsid w:val="00684D9E"/>
    <w:rsid w:val="00684F38"/>
    <w:rsid w:val="0069202E"/>
    <w:rsid w:val="00692521"/>
    <w:rsid w:val="0069302B"/>
    <w:rsid w:val="00693B5D"/>
    <w:rsid w:val="00695360"/>
    <w:rsid w:val="00695519"/>
    <w:rsid w:val="006A1940"/>
    <w:rsid w:val="006A3065"/>
    <w:rsid w:val="006A3B16"/>
    <w:rsid w:val="006A7B53"/>
    <w:rsid w:val="006A7CEA"/>
    <w:rsid w:val="006A7EC9"/>
    <w:rsid w:val="006B0DE1"/>
    <w:rsid w:val="006B1546"/>
    <w:rsid w:val="006B16EA"/>
    <w:rsid w:val="006B35F1"/>
    <w:rsid w:val="006B3601"/>
    <w:rsid w:val="006B3D97"/>
    <w:rsid w:val="006B6162"/>
    <w:rsid w:val="006B7AAE"/>
    <w:rsid w:val="006C1D03"/>
    <w:rsid w:val="006C2754"/>
    <w:rsid w:val="006C2957"/>
    <w:rsid w:val="006C3E1E"/>
    <w:rsid w:val="006C4265"/>
    <w:rsid w:val="006C4A67"/>
    <w:rsid w:val="006C674D"/>
    <w:rsid w:val="006D0326"/>
    <w:rsid w:val="006D4340"/>
    <w:rsid w:val="006D46A7"/>
    <w:rsid w:val="006D7326"/>
    <w:rsid w:val="006E05BF"/>
    <w:rsid w:val="006E0EA2"/>
    <w:rsid w:val="006E1EAD"/>
    <w:rsid w:val="006E22C0"/>
    <w:rsid w:val="006E2B7B"/>
    <w:rsid w:val="006E695B"/>
    <w:rsid w:val="006F1292"/>
    <w:rsid w:val="006F2191"/>
    <w:rsid w:val="006F40D3"/>
    <w:rsid w:val="006F4758"/>
    <w:rsid w:val="006F576D"/>
    <w:rsid w:val="006F5B8C"/>
    <w:rsid w:val="006F61F7"/>
    <w:rsid w:val="006F6719"/>
    <w:rsid w:val="007005D1"/>
    <w:rsid w:val="00700B27"/>
    <w:rsid w:val="007027AB"/>
    <w:rsid w:val="007031A2"/>
    <w:rsid w:val="0070343A"/>
    <w:rsid w:val="00704292"/>
    <w:rsid w:val="00710189"/>
    <w:rsid w:val="007128AE"/>
    <w:rsid w:val="00712F2D"/>
    <w:rsid w:val="00715AF5"/>
    <w:rsid w:val="00716393"/>
    <w:rsid w:val="00716A59"/>
    <w:rsid w:val="00716BD7"/>
    <w:rsid w:val="00717273"/>
    <w:rsid w:val="0071741D"/>
    <w:rsid w:val="007177D4"/>
    <w:rsid w:val="0072006E"/>
    <w:rsid w:val="0072060B"/>
    <w:rsid w:val="0072064E"/>
    <w:rsid w:val="0072177D"/>
    <w:rsid w:val="00723012"/>
    <w:rsid w:val="007232B3"/>
    <w:rsid w:val="00723FA3"/>
    <w:rsid w:val="00727664"/>
    <w:rsid w:val="00727B3F"/>
    <w:rsid w:val="00731691"/>
    <w:rsid w:val="007324B1"/>
    <w:rsid w:val="00733D7A"/>
    <w:rsid w:val="00742E83"/>
    <w:rsid w:val="00743396"/>
    <w:rsid w:val="00745A5B"/>
    <w:rsid w:val="007470E8"/>
    <w:rsid w:val="00747969"/>
    <w:rsid w:val="00756DC8"/>
    <w:rsid w:val="0075772A"/>
    <w:rsid w:val="00760022"/>
    <w:rsid w:val="00762B8B"/>
    <w:rsid w:val="00764A79"/>
    <w:rsid w:val="00765544"/>
    <w:rsid w:val="00766752"/>
    <w:rsid w:val="00766A49"/>
    <w:rsid w:val="007673D1"/>
    <w:rsid w:val="00770559"/>
    <w:rsid w:val="00772E1F"/>
    <w:rsid w:val="00773089"/>
    <w:rsid w:val="007756DD"/>
    <w:rsid w:val="00775EBF"/>
    <w:rsid w:val="007801E1"/>
    <w:rsid w:val="00781398"/>
    <w:rsid w:val="00781C01"/>
    <w:rsid w:val="00785B9F"/>
    <w:rsid w:val="00786619"/>
    <w:rsid w:val="00786FCF"/>
    <w:rsid w:val="0078771D"/>
    <w:rsid w:val="0079383E"/>
    <w:rsid w:val="00797371"/>
    <w:rsid w:val="007A06E8"/>
    <w:rsid w:val="007A4255"/>
    <w:rsid w:val="007A4AF8"/>
    <w:rsid w:val="007A5650"/>
    <w:rsid w:val="007A5CDB"/>
    <w:rsid w:val="007A5D4D"/>
    <w:rsid w:val="007A600D"/>
    <w:rsid w:val="007A60FB"/>
    <w:rsid w:val="007B1B6D"/>
    <w:rsid w:val="007B5630"/>
    <w:rsid w:val="007B571A"/>
    <w:rsid w:val="007B58D0"/>
    <w:rsid w:val="007B7645"/>
    <w:rsid w:val="007B7A8A"/>
    <w:rsid w:val="007B7CCE"/>
    <w:rsid w:val="007C0EFF"/>
    <w:rsid w:val="007C7E2E"/>
    <w:rsid w:val="007D0F53"/>
    <w:rsid w:val="007D1EA9"/>
    <w:rsid w:val="007D1F70"/>
    <w:rsid w:val="007D2576"/>
    <w:rsid w:val="007D2C2A"/>
    <w:rsid w:val="007D436A"/>
    <w:rsid w:val="007D4DBC"/>
    <w:rsid w:val="007D4E78"/>
    <w:rsid w:val="007D4F2F"/>
    <w:rsid w:val="007D5BEC"/>
    <w:rsid w:val="007D6C7F"/>
    <w:rsid w:val="007E0AAF"/>
    <w:rsid w:val="007E0B01"/>
    <w:rsid w:val="007E1394"/>
    <w:rsid w:val="007E3BFF"/>
    <w:rsid w:val="007E451D"/>
    <w:rsid w:val="007E5A14"/>
    <w:rsid w:val="007E5C46"/>
    <w:rsid w:val="007E6D22"/>
    <w:rsid w:val="007F15B7"/>
    <w:rsid w:val="007F1D06"/>
    <w:rsid w:val="007F224F"/>
    <w:rsid w:val="007F32C2"/>
    <w:rsid w:val="007F56B4"/>
    <w:rsid w:val="007F56C6"/>
    <w:rsid w:val="007F6716"/>
    <w:rsid w:val="007F6E2C"/>
    <w:rsid w:val="00801AE3"/>
    <w:rsid w:val="00801EA0"/>
    <w:rsid w:val="00803971"/>
    <w:rsid w:val="00803D00"/>
    <w:rsid w:val="00804266"/>
    <w:rsid w:val="008103C0"/>
    <w:rsid w:val="00811321"/>
    <w:rsid w:val="00811EFE"/>
    <w:rsid w:val="00812A56"/>
    <w:rsid w:val="008136A8"/>
    <w:rsid w:val="00813881"/>
    <w:rsid w:val="00813C08"/>
    <w:rsid w:val="00814301"/>
    <w:rsid w:val="008162E9"/>
    <w:rsid w:val="00816E83"/>
    <w:rsid w:val="00824934"/>
    <w:rsid w:val="008258A7"/>
    <w:rsid w:val="00830349"/>
    <w:rsid w:val="008329D0"/>
    <w:rsid w:val="00832A38"/>
    <w:rsid w:val="00834072"/>
    <w:rsid w:val="008362BB"/>
    <w:rsid w:val="00836342"/>
    <w:rsid w:val="0083709D"/>
    <w:rsid w:val="00837933"/>
    <w:rsid w:val="00837C68"/>
    <w:rsid w:val="00840060"/>
    <w:rsid w:val="0084033D"/>
    <w:rsid w:val="00840A42"/>
    <w:rsid w:val="008413B7"/>
    <w:rsid w:val="00842C10"/>
    <w:rsid w:val="00844162"/>
    <w:rsid w:val="00844AED"/>
    <w:rsid w:val="00844CC1"/>
    <w:rsid w:val="008451B0"/>
    <w:rsid w:val="008457C9"/>
    <w:rsid w:val="0084662E"/>
    <w:rsid w:val="00846E87"/>
    <w:rsid w:val="00847E36"/>
    <w:rsid w:val="00850510"/>
    <w:rsid w:val="008521A5"/>
    <w:rsid w:val="00852750"/>
    <w:rsid w:val="008562C4"/>
    <w:rsid w:val="00861424"/>
    <w:rsid w:val="008614E4"/>
    <w:rsid w:val="0086272E"/>
    <w:rsid w:val="00862E7A"/>
    <w:rsid w:val="008642C8"/>
    <w:rsid w:val="008643AF"/>
    <w:rsid w:val="00864BA8"/>
    <w:rsid w:val="00865A01"/>
    <w:rsid w:val="00865DDD"/>
    <w:rsid w:val="00866130"/>
    <w:rsid w:val="00866195"/>
    <w:rsid w:val="00866E88"/>
    <w:rsid w:val="008735F5"/>
    <w:rsid w:val="00875D17"/>
    <w:rsid w:val="008765F3"/>
    <w:rsid w:val="00876940"/>
    <w:rsid w:val="00880577"/>
    <w:rsid w:val="008806D5"/>
    <w:rsid w:val="0088090C"/>
    <w:rsid w:val="00885219"/>
    <w:rsid w:val="00885F81"/>
    <w:rsid w:val="00886B46"/>
    <w:rsid w:val="0088747B"/>
    <w:rsid w:val="00890F34"/>
    <w:rsid w:val="00891F35"/>
    <w:rsid w:val="008926F0"/>
    <w:rsid w:val="00892F1A"/>
    <w:rsid w:val="0089336F"/>
    <w:rsid w:val="008935B6"/>
    <w:rsid w:val="008954F9"/>
    <w:rsid w:val="00897615"/>
    <w:rsid w:val="00897A60"/>
    <w:rsid w:val="008A0737"/>
    <w:rsid w:val="008A1672"/>
    <w:rsid w:val="008A2287"/>
    <w:rsid w:val="008A2F83"/>
    <w:rsid w:val="008A3153"/>
    <w:rsid w:val="008A3518"/>
    <w:rsid w:val="008A42B6"/>
    <w:rsid w:val="008A651D"/>
    <w:rsid w:val="008A7B39"/>
    <w:rsid w:val="008B3173"/>
    <w:rsid w:val="008B322D"/>
    <w:rsid w:val="008B35EB"/>
    <w:rsid w:val="008B514A"/>
    <w:rsid w:val="008B5908"/>
    <w:rsid w:val="008B602C"/>
    <w:rsid w:val="008C041E"/>
    <w:rsid w:val="008C124C"/>
    <w:rsid w:val="008C2245"/>
    <w:rsid w:val="008C3315"/>
    <w:rsid w:val="008C3ACE"/>
    <w:rsid w:val="008C697D"/>
    <w:rsid w:val="008C6C96"/>
    <w:rsid w:val="008C7013"/>
    <w:rsid w:val="008C71DA"/>
    <w:rsid w:val="008D0095"/>
    <w:rsid w:val="008D2641"/>
    <w:rsid w:val="008D2D84"/>
    <w:rsid w:val="008D2F82"/>
    <w:rsid w:val="008D33E1"/>
    <w:rsid w:val="008D3816"/>
    <w:rsid w:val="008D41BD"/>
    <w:rsid w:val="008D609D"/>
    <w:rsid w:val="008D74BC"/>
    <w:rsid w:val="008E0585"/>
    <w:rsid w:val="008E238B"/>
    <w:rsid w:val="008F074A"/>
    <w:rsid w:val="008F2AA8"/>
    <w:rsid w:val="008F4E4D"/>
    <w:rsid w:val="008F6203"/>
    <w:rsid w:val="008F6264"/>
    <w:rsid w:val="008F635E"/>
    <w:rsid w:val="008F6A7A"/>
    <w:rsid w:val="008F74C5"/>
    <w:rsid w:val="00900834"/>
    <w:rsid w:val="009009CE"/>
    <w:rsid w:val="00901A17"/>
    <w:rsid w:val="009025F1"/>
    <w:rsid w:val="00903F16"/>
    <w:rsid w:val="00904886"/>
    <w:rsid w:val="009114BA"/>
    <w:rsid w:val="009115CC"/>
    <w:rsid w:val="00912D68"/>
    <w:rsid w:val="00914C0E"/>
    <w:rsid w:val="009152DF"/>
    <w:rsid w:val="009156EF"/>
    <w:rsid w:val="00916424"/>
    <w:rsid w:val="009174C2"/>
    <w:rsid w:val="00922807"/>
    <w:rsid w:val="00923AC4"/>
    <w:rsid w:val="0092473F"/>
    <w:rsid w:val="00925CAF"/>
    <w:rsid w:val="00926C8D"/>
    <w:rsid w:val="00927150"/>
    <w:rsid w:val="0093177C"/>
    <w:rsid w:val="0093273D"/>
    <w:rsid w:val="009337DA"/>
    <w:rsid w:val="00935682"/>
    <w:rsid w:val="00935FD4"/>
    <w:rsid w:val="009410C1"/>
    <w:rsid w:val="009445C8"/>
    <w:rsid w:val="0094465B"/>
    <w:rsid w:val="00944C6F"/>
    <w:rsid w:val="0094501E"/>
    <w:rsid w:val="00945C21"/>
    <w:rsid w:val="00946A33"/>
    <w:rsid w:val="00947ADB"/>
    <w:rsid w:val="009516DF"/>
    <w:rsid w:val="00952539"/>
    <w:rsid w:val="00953B44"/>
    <w:rsid w:val="00954B40"/>
    <w:rsid w:val="009556E0"/>
    <w:rsid w:val="00957717"/>
    <w:rsid w:val="0095794C"/>
    <w:rsid w:val="00957ED1"/>
    <w:rsid w:val="009601C4"/>
    <w:rsid w:val="00964DA1"/>
    <w:rsid w:val="0096516F"/>
    <w:rsid w:val="00965189"/>
    <w:rsid w:val="0096539F"/>
    <w:rsid w:val="0096620F"/>
    <w:rsid w:val="00966B79"/>
    <w:rsid w:val="00967247"/>
    <w:rsid w:val="0096759C"/>
    <w:rsid w:val="00972F4E"/>
    <w:rsid w:val="00973056"/>
    <w:rsid w:val="009741B9"/>
    <w:rsid w:val="00974630"/>
    <w:rsid w:val="00974BF1"/>
    <w:rsid w:val="00974C8D"/>
    <w:rsid w:val="009753D8"/>
    <w:rsid w:val="00977F44"/>
    <w:rsid w:val="00980D1C"/>
    <w:rsid w:val="00981749"/>
    <w:rsid w:val="009826C4"/>
    <w:rsid w:val="009837A3"/>
    <w:rsid w:val="00983F59"/>
    <w:rsid w:val="0098666B"/>
    <w:rsid w:val="00986E95"/>
    <w:rsid w:val="00987F2E"/>
    <w:rsid w:val="00991CD0"/>
    <w:rsid w:val="009926DB"/>
    <w:rsid w:val="009942D4"/>
    <w:rsid w:val="00994FAE"/>
    <w:rsid w:val="009967F5"/>
    <w:rsid w:val="009975A4"/>
    <w:rsid w:val="00997B80"/>
    <w:rsid w:val="009A054B"/>
    <w:rsid w:val="009A26BB"/>
    <w:rsid w:val="009A2C16"/>
    <w:rsid w:val="009A3BA6"/>
    <w:rsid w:val="009A4918"/>
    <w:rsid w:val="009A492F"/>
    <w:rsid w:val="009B0280"/>
    <w:rsid w:val="009B33ED"/>
    <w:rsid w:val="009C23D3"/>
    <w:rsid w:val="009C2612"/>
    <w:rsid w:val="009C3C6E"/>
    <w:rsid w:val="009C5697"/>
    <w:rsid w:val="009C7170"/>
    <w:rsid w:val="009C7C2C"/>
    <w:rsid w:val="009D0654"/>
    <w:rsid w:val="009D1657"/>
    <w:rsid w:val="009D181F"/>
    <w:rsid w:val="009D1BC0"/>
    <w:rsid w:val="009D2146"/>
    <w:rsid w:val="009D4279"/>
    <w:rsid w:val="009D42F6"/>
    <w:rsid w:val="009D4580"/>
    <w:rsid w:val="009D4AC3"/>
    <w:rsid w:val="009D6190"/>
    <w:rsid w:val="009D68A8"/>
    <w:rsid w:val="009E0261"/>
    <w:rsid w:val="009E0AA8"/>
    <w:rsid w:val="009E104B"/>
    <w:rsid w:val="009E18BC"/>
    <w:rsid w:val="009E1A42"/>
    <w:rsid w:val="009E213D"/>
    <w:rsid w:val="009E3E22"/>
    <w:rsid w:val="009E4726"/>
    <w:rsid w:val="009E4734"/>
    <w:rsid w:val="009E5F90"/>
    <w:rsid w:val="009E6A88"/>
    <w:rsid w:val="009E6B5D"/>
    <w:rsid w:val="009E7750"/>
    <w:rsid w:val="009E77C4"/>
    <w:rsid w:val="009E7FEF"/>
    <w:rsid w:val="009F0042"/>
    <w:rsid w:val="009F0CD8"/>
    <w:rsid w:val="009F13E9"/>
    <w:rsid w:val="009F2DD8"/>
    <w:rsid w:val="009F2E65"/>
    <w:rsid w:val="009F36D2"/>
    <w:rsid w:val="009F4554"/>
    <w:rsid w:val="009F457B"/>
    <w:rsid w:val="009F4D0E"/>
    <w:rsid w:val="009F56BB"/>
    <w:rsid w:val="009F6A9E"/>
    <w:rsid w:val="009F6B67"/>
    <w:rsid w:val="009F74F5"/>
    <w:rsid w:val="00A0034D"/>
    <w:rsid w:val="00A03D5D"/>
    <w:rsid w:val="00A0693E"/>
    <w:rsid w:val="00A1041B"/>
    <w:rsid w:val="00A1133F"/>
    <w:rsid w:val="00A158B4"/>
    <w:rsid w:val="00A168CF"/>
    <w:rsid w:val="00A17B63"/>
    <w:rsid w:val="00A20269"/>
    <w:rsid w:val="00A20956"/>
    <w:rsid w:val="00A20A97"/>
    <w:rsid w:val="00A2121E"/>
    <w:rsid w:val="00A253AF"/>
    <w:rsid w:val="00A25698"/>
    <w:rsid w:val="00A25C9C"/>
    <w:rsid w:val="00A25EF7"/>
    <w:rsid w:val="00A264A8"/>
    <w:rsid w:val="00A271AD"/>
    <w:rsid w:val="00A27743"/>
    <w:rsid w:val="00A30BA6"/>
    <w:rsid w:val="00A31389"/>
    <w:rsid w:val="00A3277B"/>
    <w:rsid w:val="00A32FA3"/>
    <w:rsid w:val="00A33D7E"/>
    <w:rsid w:val="00A34F60"/>
    <w:rsid w:val="00A354A5"/>
    <w:rsid w:val="00A35AA8"/>
    <w:rsid w:val="00A4069E"/>
    <w:rsid w:val="00A40905"/>
    <w:rsid w:val="00A40B17"/>
    <w:rsid w:val="00A412E7"/>
    <w:rsid w:val="00A42149"/>
    <w:rsid w:val="00A45A2D"/>
    <w:rsid w:val="00A45A9C"/>
    <w:rsid w:val="00A46953"/>
    <w:rsid w:val="00A47F07"/>
    <w:rsid w:val="00A515C9"/>
    <w:rsid w:val="00A52EA1"/>
    <w:rsid w:val="00A538D2"/>
    <w:rsid w:val="00A541DC"/>
    <w:rsid w:val="00A55325"/>
    <w:rsid w:val="00A5771E"/>
    <w:rsid w:val="00A57CBE"/>
    <w:rsid w:val="00A60183"/>
    <w:rsid w:val="00A6115C"/>
    <w:rsid w:val="00A66945"/>
    <w:rsid w:val="00A67613"/>
    <w:rsid w:val="00A6783E"/>
    <w:rsid w:val="00A71DEB"/>
    <w:rsid w:val="00A72DF9"/>
    <w:rsid w:val="00A72E0D"/>
    <w:rsid w:val="00A75322"/>
    <w:rsid w:val="00A759B3"/>
    <w:rsid w:val="00A76F4A"/>
    <w:rsid w:val="00A77AF6"/>
    <w:rsid w:val="00A804C6"/>
    <w:rsid w:val="00A81577"/>
    <w:rsid w:val="00A81BD0"/>
    <w:rsid w:val="00A81C79"/>
    <w:rsid w:val="00A83E5C"/>
    <w:rsid w:val="00A84856"/>
    <w:rsid w:val="00A8742D"/>
    <w:rsid w:val="00A87C9A"/>
    <w:rsid w:val="00A906E0"/>
    <w:rsid w:val="00A90BCC"/>
    <w:rsid w:val="00A91963"/>
    <w:rsid w:val="00A92BC0"/>
    <w:rsid w:val="00A93CC0"/>
    <w:rsid w:val="00A96839"/>
    <w:rsid w:val="00A97239"/>
    <w:rsid w:val="00A97400"/>
    <w:rsid w:val="00AA086F"/>
    <w:rsid w:val="00AA1D13"/>
    <w:rsid w:val="00AA1D22"/>
    <w:rsid w:val="00AA244B"/>
    <w:rsid w:val="00AA5E9F"/>
    <w:rsid w:val="00AA63EE"/>
    <w:rsid w:val="00AA7865"/>
    <w:rsid w:val="00AA7B3D"/>
    <w:rsid w:val="00AB082A"/>
    <w:rsid w:val="00AB2090"/>
    <w:rsid w:val="00AB2F99"/>
    <w:rsid w:val="00AB379D"/>
    <w:rsid w:val="00AB394E"/>
    <w:rsid w:val="00AB3F08"/>
    <w:rsid w:val="00AB4849"/>
    <w:rsid w:val="00AB4B96"/>
    <w:rsid w:val="00AB4DF6"/>
    <w:rsid w:val="00AB60E6"/>
    <w:rsid w:val="00AB6CC7"/>
    <w:rsid w:val="00AB71D1"/>
    <w:rsid w:val="00AB74E2"/>
    <w:rsid w:val="00AB7A7C"/>
    <w:rsid w:val="00AC04F0"/>
    <w:rsid w:val="00AC120E"/>
    <w:rsid w:val="00AC20B2"/>
    <w:rsid w:val="00AC260C"/>
    <w:rsid w:val="00AC2C4B"/>
    <w:rsid w:val="00AC3366"/>
    <w:rsid w:val="00AC35C5"/>
    <w:rsid w:val="00AC4618"/>
    <w:rsid w:val="00AC4987"/>
    <w:rsid w:val="00AC4FA9"/>
    <w:rsid w:val="00AC57AE"/>
    <w:rsid w:val="00AC5F60"/>
    <w:rsid w:val="00AC727C"/>
    <w:rsid w:val="00AC76C3"/>
    <w:rsid w:val="00AD09C6"/>
    <w:rsid w:val="00AD15CA"/>
    <w:rsid w:val="00AD1776"/>
    <w:rsid w:val="00AD3EDE"/>
    <w:rsid w:val="00AD55DA"/>
    <w:rsid w:val="00AE1284"/>
    <w:rsid w:val="00AE13EF"/>
    <w:rsid w:val="00AE2D8E"/>
    <w:rsid w:val="00AE31C8"/>
    <w:rsid w:val="00AE338C"/>
    <w:rsid w:val="00AE455B"/>
    <w:rsid w:val="00AE49E0"/>
    <w:rsid w:val="00AE754F"/>
    <w:rsid w:val="00AF0066"/>
    <w:rsid w:val="00AF0F11"/>
    <w:rsid w:val="00AF15DF"/>
    <w:rsid w:val="00AF36FE"/>
    <w:rsid w:val="00AF3FEE"/>
    <w:rsid w:val="00AF5402"/>
    <w:rsid w:val="00AF7797"/>
    <w:rsid w:val="00AF7F29"/>
    <w:rsid w:val="00B012B2"/>
    <w:rsid w:val="00B01D91"/>
    <w:rsid w:val="00B04252"/>
    <w:rsid w:val="00B06B15"/>
    <w:rsid w:val="00B1336E"/>
    <w:rsid w:val="00B13493"/>
    <w:rsid w:val="00B134D7"/>
    <w:rsid w:val="00B141CB"/>
    <w:rsid w:val="00B143AE"/>
    <w:rsid w:val="00B154B8"/>
    <w:rsid w:val="00B17DA6"/>
    <w:rsid w:val="00B2034D"/>
    <w:rsid w:val="00B21997"/>
    <w:rsid w:val="00B21C1F"/>
    <w:rsid w:val="00B23A90"/>
    <w:rsid w:val="00B25277"/>
    <w:rsid w:val="00B30F69"/>
    <w:rsid w:val="00B34632"/>
    <w:rsid w:val="00B357D5"/>
    <w:rsid w:val="00B36B53"/>
    <w:rsid w:val="00B36DE8"/>
    <w:rsid w:val="00B3794F"/>
    <w:rsid w:val="00B41127"/>
    <w:rsid w:val="00B41DB8"/>
    <w:rsid w:val="00B421F0"/>
    <w:rsid w:val="00B4239F"/>
    <w:rsid w:val="00B4298C"/>
    <w:rsid w:val="00B437B1"/>
    <w:rsid w:val="00B44529"/>
    <w:rsid w:val="00B44E19"/>
    <w:rsid w:val="00B46EAA"/>
    <w:rsid w:val="00B47A2D"/>
    <w:rsid w:val="00B50060"/>
    <w:rsid w:val="00B541D4"/>
    <w:rsid w:val="00B55404"/>
    <w:rsid w:val="00B563DF"/>
    <w:rsid w:val="00B572E1"/>
    <w:rsid w:val="00B5777F"/>
    <w:rsid w:val="00B6002C"/>
    <w:rsid w:val="00B60E0C"/>
    <w:rsid w:val="00B61C62"/>
    <w:rsid w:val="00B6267C"/>
    <w:rsid w:val="00B6343A"/>
    <w:rsid w:val="00B642FD"/>
    <w:rsid w:val="00B656B4"/>
    <w:rsid w:val="00B706BD"/>
    <w:rsid w:val="00B7097D"/>
    <w:rsid w:val="00B70FF1"/>
    <w:rsid w:val="00B729A1"/>
    <w:rsid w:val="00B729F0"/>
    <w:rsid w:val="00B735E5"/>
    <w:rsid w:val="00B7507E"/>
    <w:rsid w:val="00B750A4"/>
    <w:rsid w:val="00B75936"/>
    <w:rsid w:val="00B76505"/>
    <w:rsid w:val="00B7788C"/>
    <w:rsid w:val="00B77FAA"/>
    <w:rsid w:val="00B80BAF"/>
    <w:rsid w:val="00B820BC"/>
    <w:rsid w:val="00B828A9"/>
    <w:rsid w:val="00B82BBA"/>
    <w:rsid w:val="00B83DF3"/>
    <w:rsid w:val="00B85F72"/>
    <w:rsid w:val="00B86DF5"/>
    <w:rsid w:val="00B87199"/>
    <w:rsid w:val="00B879EE"/>
    <w:rsid w:val="00B906A7"/>
    <w:rsid w:val="00B909D7"/>
    <w:rsid w:val="00B90FA8"/>
    <w:rsid w:val="00B9490F"/>
    <w:rsid w:val="00B95657"/>
    <w:rsid w:val="00B95A18"/>
    <w:rsid w:val="00B96AB5"/>
    <w:rsid w:val="00B97232"/>
    <w:rsid w:val="00BA4031"/>
    <w:rsid w:val="00BA595A"/>
    <w:rsid w:val="00BB17F0"/>
    <w:rsid w:val="00BB242A"/>
    <w:rsid w:val="00BB28CC"/>
    <w:rsid w:val="00BC03CE"/>
    <w:rsid w:val="00BC094D"/>
    <w:rsid w:val="00BC2CD1"/>
    <w:rsid w:val="00BC61DA"/>
    <w:rsid w:val="00BC704D"/>
    <w:rsid w:val="00BC7A90"/>
    <w:rsid w:val="00BD27FC"/>
    <w:rsid w:val="00BD287E"/>
    <w:rsid w:val="00BD3DA6"/>
    <w:rsid w:val="00BD3F15"/>
    <w:rsid w:val="00BD454B"/>
    <w:rsid w:val="00BD5C85"/>
    <w:rsid w:val="00BD5D57"/>
    <w:rsid w:val="00BD72ED"/>
    <w:rsid w:val="00BD73A7"/>
    <w:rsid w:val="00BD7631"/>
    <w:rsid w:val="00BD7BC9"/>
    <w:rsid w:val="00BE0A4B"/>
    <w:rsid w:val="00BE0FF9"/>
    <w:rsid w:val="00BE2AEE"/>
    <w:rsid w:val="00BE2D98"/>
    <w:rsid w:val="00BE3A78"/>
    <w:rsid w:val="00BE7646"/>
    <w:rsid w:val="00BE76A2"/>
    <w:rsid w:val="00BE784E"/>
    <w:rsid w:val="00BE7CCC"/>
    <w:rsid w:val="00BF2092"/>
    <w:rsid w:val="00BF2737"/>
    <w:rsid w:val="00BF4E36"/>
    <w:rsid w:val="00BF5023"/>
    <w:rsid w:val="00BF55A7"/>
    <w:rsid w:val="00BF76EE"/>
    <w:rsid w:val="00BF7BE8"/>
    <w:rsid w:val="00C05524"/>
    <w:rsid w:val="00C07C14"/>
    <w:rsid w:val="00C10510"/>
    <w:rsid w:val="00C11240"/>
    <w:rsid w:val="00C132B2"/>
    <w:rsid w:val="00C14497"/>
    <w:rsid w:val="00C150E1"/>
    <w:rsid w:val="00C153A7"/>
    <w:rsid w:val="00C15C44"/>
    <w:rsid w:val="00C161DA"/>
    <w:rsid w:val="00C16D46"/>
    <w:rsid w:val="00C174BD"/>
    <w:rsid w:val="00C21B23"/>
    <w:rsid w:val="00C23B25"/>
    <w:rsid w:val="00C23E27"/>
    <w:rsid w:val="00C25198"/>
    <w:rsid w:val="00C26261"/>
    <w:rsid w:val="00C273B1"/>
    <w:rsid w:val="00C30491"/>
    <w:rsid w:val="00C308D5"/>
    <w:rsid w:val="00C30C33"/>
    <w:rsid w:val="00C34567"/>
    <w:rsid w:val="00C3520F"/>
    <w:rsid w:val="00C352E1"/>
    <w:rsid w:val="00C42963"/>
    <w:rsid w:val="00C42DD7"/>
    <w:rsid w:val="00C463F0"/>
    <w:rsid w:val="00C46C89"/>
    <w:rsid w:val="00C50510"/>
    <w:rsid w:val="00C52D7F"/>
    <w:rsid w:val="00C534B8"/>
    <w:rsid w:val="00C53847"/>
    <w:rsid w:val="00C543B2"/>
    <w:rsid w:val="00C54E6C"/>
    <w:rsid w:val="00C5507D"/>
    <w:rsid w:val="00C55331"/>
    <w:rsid w:val="00C60938"/>
    <w:rsid w:val="00C60C82"/>
    <w:rsid w:val="00C61E1D"/>
    <w:rsid w:val="00C62419"/>
    <w:rsid w:val="00C624D4"/>
    <w:rsid w:val="00C65B0F"/>
    <w:rsid w:val="00C66242"/>
    <w:rsid w:val="00C66607"/>
    <w:rsid w:val="00C6704E"/>
    <w:rsid w:val="00C67114"/>
    <w:rsid w:val="00C6773C"/>
    <w:rsid w:val="00C70163"/>
    <w:rsid w:val="00C71820"/>
    <w:rsid w:val="00C725EB"/>
    <w:rsid w:val="00C7344B"/>
    <w:rsid w:val="00C74AA8"/>
    <w:rsid w:val="00C74DE4"/>
    <w:rsid w:val="00C757A3"/>
    <w:rsid w:val="00C7593E"/>
    <w:rsid w:val="00C81DCB"/>
    <w:rsid w:val="00C8372A"/>
    <w:rsid w:val="00C83A29"/>
    <w:rsid w:val="00C84481"/>
    <w:rsid w:val="00C84671"/>
    <w:rsid w:val="00C85C8A"/>
    <w:rsid w:val="00C869AB"/>
    <w:rsid w:val="00C87333"/>
    <w:rsid w:val="00C90309"/>
    <w:rsid w:val="00C911AF"/>
    <w:rsid w:val="00C915E4"/>
    <w:rsid w:val="00C92E95"/>
    <w:rsid w:val="00C92FDE"/>
    <w:rsid w:val="00C94D95"/>
    <w:rsid w:val="00C960EC"/>
    <w:rsid w:val="00C96B95"/>
    <w:rsid w:val="00C97D03"/>
    <w:rsid w:val="00CA0BC0"/>
    <w:rsid w:val="00CA1AF2"/>
    <w:rsid w:val="00CA1C76"/>
    <w:rsid w:val="00CA3FF5"/>
    <w:rsid w:val="00CA5D38"/>
    <w:rsid w:val="00CA6DDD"/>
    <w:rsid w:val="00CA6F2C"/>
    <w:rsid w:val="00CB1A82"/>
    <w:rsid w:val="00CB2FBE"/>
    <w:rsid w:val="00CB66AD"/>
    <w:rsid w:val="00CC01AB"/>
    <w:rsid w:val="00CC1973"/>
    <w:rsid w:val="00CC25F9"/>
    <w:rsid w:val="00CC603C"/>
    <w:rsid w:val="00CC62C8"/>
    <w:rsid w:val="00CC7222"/>
    <w:rsid w:val="00CD0AAF"/>
    <w:rsid w:val="00CD1908"/>
    <w:rsid w:val="00CD28B0"/>
    <w:rsid w:val="00CD2FDC"/>
    <w:rsid w:val="00CD3751"/>
    <w:rsid w:val="00CD4463"/>
    <w:rsid w:val="00CD6212"/>
    <w:rsid w:val="00CD7981"/>
    <w:rsid w:val="00CE0841"/>
    <w:rsid w:val="00CE14B3"/>
    <w:rsid w:val="00CE2008"/>
    <w:rsid w:val="00CE3920"/>
    <w:rsid w:val="00CE50F0"/>
    <w:rsid w:val="00CE5F8C"/>
    <w:rsid w:val="00CE6A4A"/>
    <w:rsid w:val="00CE78EA"/>
    <w:rsid w:val="00CF0673"/>
    <w:rsid w:val="00CF0A39"/>
    <w:rsid w:val="00CF3518"/>
    <w:rsid w:val="00CF3AFF"/>
    <w:rsid w:val="00CF3BCD"/>
    <w:rsid w:val="00CF43EF"/>
    <w:rsid w:val="00CF5A11"/>
    <w:rsid w:val="00CF63A6"/>
    <w:rsid w:val="00CF67C7"/>
    <w:rsid w:val="00CF699C"/>
    <w:rsid w:val="00CF76BD"/>
    <w:rsid w:val="00CF7A0F"/>
    <w:rsid w:val="00D00AEE"/>
    <w:rsid w:val="00D0111C"/>
    <w:rsid w:val="00D014EA"/>
    <w:rsid w:val="00D01DE1"/>
    <w:rsid w:val="00D02FA7"/>
    <w:rsid w:val="00D033AE"/>
    <w:rsid w:val="00D04294"/>
    <w:rsid w:val="00D04AB8"/>
    <w:rsid w:val="00D06ECD"/>
    <w:rsid w:val="00D07CE9"/>
    <w:rsid w:val="00D101CE"/>
    <w:rsid w:val="00D10F9F"/>
    <w:rsid w:val="00D11BF8"/>
    <w:rsid w:val="00D13447"/>
    <w:rsid w:val="00D13783"/>
    <w:rsid w:val="00D14E6E"/>
    <w:rsid w:val="00D14EE8"/>
    <w:rsid w:val="00D15AA9"/>
    <w:rsid w:val="00D22B82"/>
    <w:rsid w:val="00D25F77"/>
    <w:rsid w:val="00D27ADE"/>
    <w:rsid w:val="00D30A32"/>
    <w:rsid w:val="00D30D85"/>
    <w:rsid w:val="00D33335"/>
    <w:rsid w:val="00D345B9"/>
    <w:rsid w:val="00D366EC"/>
    <w:rsid w:val="00D36D6D"/>
    <w:rsid w:val="00D36EE7"/>
    <w:rsid w:val="00D374EB"/>
    <w:rsid w:val="00D37D4B"/>
    <w:rsid w:val="00D4168D"/>
    <w:rsid w:val="00D44569"/>
    <w:rsid w:val="00D453C4"/>
    <w:rsid w:val="00D47C48"/>
    <w:rsid w:val="00D51E36"/>
    <w:rsid w:val="00D52C6F"/>
    <w:rsid w:val="00D55225"/>
    <w:rsid w:val="00D55915"/>
    <w:rsid w:val="00D55E24"/>
    <w:rsid w:val="00D56038"/>
    <w:rsid w:val="00D61A06"/>
    <w:rsid w:val="00D61CB2"/>
    <w:rsid w:val="00D6208C"/>
    <w:rsid w:val="00D62298"/>
    <w:rsid w:val="00D631F3"/>
    <w:rsid w:val="00D63D22"/>
    <w:rsid w:val="00D63D5B"/>
    <w:rsid w:val="00D645B8"/>
    <w:rsid w:val="00D66ACF"/>
    <w:rsid w:val="00D70560"/>
    <w:rsid w:val="00D71BD1"/>
    <w:rsid w:val="00D744D6"/>
    <w:rsid w:val="00D82AEE"/>
    <w:rsid w:val="00D84329"/>
    <w:rsid w:val="00D845E1"/>
    <w:rsid w:val="00D85D8E"/>
    <w:rsid w:val="00D85EDB"/>
    <w:rsid w:val="00D864A3"/>
    <w:rsid w:val="00D86757"/>
    <w:rsid w:val="00D8704A"/>
    <w:rsid w:val="00D90761"/>
    <w:rsid w:val="00D9140F"/>
    <w:rsid w:val="00D921C2"/>
    <w:rsid w:val="00D925F7"/>
    <w:rsid w:val="00D930E2"/>
    <w:rsid w:val="00D958C7"/>
    <w:rsid w:val="00DA015F"/>
    <w:rsid w:val="00DA11BA"/>
    <w:rsid w:val="00DA1B8A"/>
    <w:rsid w:val="00DA2EF6"/>
    <w:rsid w:val="00DB060C"/>
    <w:rsid w:val="00DB15E4"/>
    <w:rsid w:val="00DB2BDD"/>
    <w:rsid w:val="00DB4DAD"/>
    <w:rsid w:val="00DB57A4"/>
    <w:rsid w:val="00DB6932"/>
    <w:rsid w:val="00DB6A67"/>
    <w:rsid w:val="00DB6E08"/>
    <w:rsid w:val="00DB7317"/>
    <w:rsid w:val="00DC1563"/>
    <w:rsid w:val="00DC47C0"/>
    <w:rsid w:val="00DC50E3"/>
    <w:rsid w:val="00DC5BAD"/>
    <w:rsid w:val="00DC5E09"/>
    <w:rsid w:val="00DC6846"/>
    <w:rsid w:val="00DD3149"/>
    <w:rsid w:val="00DD382D"/>
    <w:rsid w:val="00DE5B32"/>
    <w:rsid w:val="00DE7D74"/>
    <w:rsid w:val="00DF0AB2"/>
    <w:rsid w:val="00DF2E77"/>
    <w:rsid w:val="00DF4BA8"/>
    <w:rsid w:val="00DF4CD2"/>
    <w:rsid w:val="00DF5128"/>
    <w:rsid w:val="00DF525F"/>
    <w:rsid w:val="00DF5846"/>
    <w:rsid w:val="00DF6FA5"/>
    <w:rsid w:val="00DF76A3"/>
    <w:rsid w:val="00E005DE"/>
    <w:rsid w:val="00E01C55"/>
    <w:rsid w:val="00E01D0A"/>
    <w:rsid w:val="00E05BB9"/>
    <w:rsid w:val="00E05E3B"/>
    <w:rsid w:val="00E06593"/>
    <w:rsid w:val="00E06A82"/>
    <w:rsid w:val="00E10028"/>
    <w:rsid w:val="00E11BE5"/>
    <w:rsid w:val="00E12161"/>
    <w:rsid w:val="00E12B02"/>
    <w:rsid w:val="00E13C06"/>
    <w:rsid w:val="00E157E1"/>
    <w:rsid w:val="00E16B8C"/>
    <w:rsid w:val="00E1733A"/>
    <w:rsid w:val="00E17A6C"/>
    <w:rsid w:val="00E203B6"/>
    <w:rsid w:val="00E206D8"/>
    <w:rsid w:val="00E20BE8"/>
    <w:rsid w:val="00E21FBC"/>
    <w:rsid w:val="00E245F5"/>
    <w:rsid w:val="00E24CF6"/>
    <w:rsid w:val="00E24E9F"/>
    <w:rsid w:val="00E301FF"/>
    <w:rsid w:val="00E31092"/>
    <w:rsid w:val="00E314FB"/>
    <w:rsid w:val="00E3227C"/>
    <w:rsid w:val="00E327FE"/>
    <w:rsid w:val="00E329D0"/>
    <w:rsid w:val="00E342AE"/>
    <w:rsid w:val="00E34672"/>
    <w:rsid w:val="00E34C19"/>
    <w:rsid w:val="00E34F3D"/>
    <w:rsid w:val="00E351D3"/>
    <w:rsid w:val="00E35815"/>
    <w:rsid w:val="00E35BC1"/>
    <w:rsid w:val="00E367A8"/>
    <w:rsid w:val="00E36A53"/>
    <w:rsid w:val="00E37D53"/>
    <w:rsid w:val="00E40799"/>
    <w:rsid w:val="00E41825"/>
    <w:rsid w:val="00E439D1"/>
    <w:rsid w:val="00E45D87"/>
    <w:rsid w:val="00E46077"/>
    <w:rsid w:val="00E46602"/>
    <w:rsid w:val="00E4699B"/>
    <w:rsid w:val="00E472C2"/>
    <w:rsid w:val="00E47A49"/>
    <w:rsid w:val="00E504CA"/>
    <w:rsid w:val="00E52B39"/>
    <w:rsid w:val="00E52F8B"/>
    <w:rsid w:val="00E53E31"/>
    <w:rsid w:val="00E55DE1"/>
    <w:rsid w:val="00E561D1"/>
    <w:rsid w:val="00E56F21"/>
    <w:rsid w:val="00E60B33"/>
    <w:rsid w:val="00E62E51"/>
    <w:rsid w:val="00E64DC6"/>
    <w:rsid w:val="00E64E88"/>
    <w:rsid w:val="00E663ED"/>
    <w:rsid w:val="00E66B63"/>
    <w:rsid w:val="00E67547"/>
    <w:rsid w:val="00E678A8"/>
    <w:rsid w:val="00E67918"/>
    <w:rsid w:val="00E70AF6"/>
    <w:rsid w:val="00E7230E"/>
    <w:rsid w:val="00E72D85"/>
    <w:rsid w:val="00E7325C"/>
    <w:rsid w:val="00E74142"/>
    <w:rsid w:val="00E74889"/>
    <w:rsid w:val="00E769A0"/>
    <w:rsid w:val="00E769CF"/>
    <w:rsid w:val="00E76BE1"/>
    <w:rsid w:val="00E8242B"/>
    <w:rsid w:val="00E83263"/>
    <w:rsid w:val="00E85D2E"/>
    <w:rsid w:val="00E918E8"/>
    <w:rsid w:val="00E92DF1"/>
    <w:rsid w:val="00E9405C"/>
    <w:rsid w:val="00E94F61"/>
    <w:rsid w:val="00E95169"/>
    <w:rsid w:val="00E9766E"/>
    <w:rsid w:val="00EA0B48"/>
    <w:rsid w:val="00EA0F33"/>
    <w:rsid w:val="00EA2A84"/>
    <w:rsid w:val="00EA4205"/>
    <w:rsid w:val="00EA49E0"/>
    <w:rsid w:val="00EA4E8C"/>
    <w:rsid w:val="00EA6087"/>
    <w:rsid w:val="00EB3927"/>
    <w:rsid w:val="00EB5472"/>
    <w:rsid w:val="00EB5769"/>
    <w:rsid w:val="00EB7798"/>
    <w:rsid w:val="00EB7C4C"/>
    <w:rsid w:val="00EC026B"/>
    <w:rsid w:val="00EC0C58"/>
    <w:rsid w:val="00EC183B"/>
    <w:rsid w:val="00EC1E09"/>
    <w:rsid w:val="00EC30B3"/>
    <w:rsid w:val="00EC425A"/>
    <w:rsid w:val="00EC4687"/>
    <w:rsid w:val="00EC4748"/>
    <w:rsid w:val="00EC7D67"/>
    <w:rsid w:val="00ED14C5"/>
    <w:rsid w:val="00ED4B65"/>
    <w:rsid w:val="00ED5897"/>
    <w:rsid w:val="00ED5DED"/>
    <w:rsid w:val="00ED725F"/>
    <w:rsid w:val="00ED792E"/>
    <w:rsid w:val="00EE0356"/>
    <w:rsid w:val="00EE26FC"/>
    <w:rsid w:val="00EE3742"/>
    <w:rsid w:val="00EE3914"/>
    <w:rsid w:val="00EE41D2"/>
    <w:rsid w:val="00EE472A"/>
    <w:rsid w:val="00EE557F"/>
    <w:rsid w:val="00EE60C3"/>
    <w:rsid w:val="00EE68E1"/>
    <w:rsid w:val="00EE6A0C"/>
    <w:rsid w:val="00EE6BF7"/>
    <w:rsid w:val="00EE7310"/>
    <w:rsid w:val="00EE7DA4"/>
    <w:rsid w:val="00EF03E5"/>
    <w:rsid w:val="00EF0EB6"/>
    <w:rsid w:val="00EF1F90"/>
    <w:rsid w:val="00EF37D8"/>
    <w:rsid w:val="00EF4773"/>
    <w:rsid w:val="00EF6E33"/>
    <w:rsid w:val="00EF7D68"/>
    <w:rsid w:val="00F0184B"/>
    <w:rsid w:val="00F0491D"/>
    <w:rsid w:val="00F04A18"/>
    <w:rsid w:val="00F06FA9"/>
    <w:rsid w:val="00F111EF"/>
    <w:rsid w:val="00F11A39"/>
    <w:rsid w:val="00F13030"/>
    <w:rsid w:val="00F139A3"/>
    <w:rsid w:val="00F13D4D"/>
    <w:rsid w:val="00F140F8"/>
    <w:rsid w:val="00F148E1"/>
    <w:rsid w:val="00F1651D"/>
    <w:rsid w:val="00F17F74"/>
    <w:rsid w:val="00F20172"/>
    <w:rsid w:val="00F2280C"/>
    <w:rsid w:val="00F22A33"/>
    <w:rsid w:val="00F22A88"/>
    <w:rsid w:val="00F25F3B"/>
    <w:rsid w:val="00F26438"/>
    <w:rsid w:val="00F30DE8"/>
    <w:rsid w:val="00F30FF4"/>
    <w:rsid w:val="00F313DB"/>
    <w:rsid w:val="00F367A6"/>
    <w:rsid w:val="00F36E79"/>
    <w:rsid w:val="00F37ACD"/>
    <w:rsid w:val="00F43670"/>
    <w:rsid w:val="00F44D06"/>
    <w:rsid w:val="00F45811"/>
    <w:rsid w:val="00F4729A"/>
    <w:rsid w:val="00F50AD6"/>
    <w:rsid w:val="00F50DED"/>
    <w:rsid w:val="00F5303F"/>
    <w:rsid w:val="00F53188"/>
    <w:rsid w:val="00F53E3A"/>
    <w:rsid w:val="00F53F3C"/>
    <w:rsid w:val="00F541E2"/>
    <w:rsid w:val="00F5470E"/>
    <w:rsid w:val="00F55001"/>
    <w:rsid w:val="00F5592E"/>
    <w:rsid w:val="00F57CDC"/>
    <w:rsid w:val="00F63026"/>
    <w:rsid w:val="00F63228"/>
    <w:rsid w:val="00F643C7"/>
    <w:rsid w:val="00F65334"/>
    <w:rsid w:val="00F654FD"/>
    <w:rsid w:val="00F65DA9"/>
    <w:rsid w:val="00F66557"/>
    <w:rsid w:val="00F66B5B"/>
    <w:rsid w:val="00F67A1A"/>
    <w:rsid w:val="00F70485"/>
    <w:rsid w:val="00F70DC0"/>
    <w:rsid w:val="00F72122"/>
    <w:rsid w:val="00F75AEF"/>
    <w:rsid w:val="00F76E32"/>
    <w:rsid w:val="00F80105"/>
    <w:rsid w:val="00F802CE"/>
    <w:rsid w:val="00F81CBA"/>
    <w:rsid w:val="00F81E7F"/>
    <w:rsid w:val="00F85CE6"/>
    <w:rsid w:val="00F85D67"/>
    <w:rsid w:val="00F8764D"/>
    <w:rsid w:val="00F87BE2"/>
    <w:rsid w:val="00F90268"/>
    <w:rsid w:val="00F90BEE"/>
    <w:rsid w:val="00F92EFC"/>
    <w:rsid w:val="00F93436"/>
    <w:rsid w:val="00F954CA"/>
    <w:rsid w:val="00F957FC"/>
    <w:rsid w:val="00F95C78"/>
    <w:rsid w:val="00FA2146"/>
    <w:rsid w:val="00FA2723"/>
    <w:rsid w:val="00FA2FC9"/>
    <w:rsid w:val="00FA3801"/>
    <w:rsid w:val="00FA4796"/>
    <w:rsid w:val="00FA52B4"/>
    <w:rsid w:val="00FA795C"/>
    <w:rsid w:val="00FB0CDE"/>
    <w:rsid w:val="00FB11EC"/>
    <w:rsid w:val="00FB1AFE"/>
    <w:rsid w:val="00FB49EF"/>
    <w:rsid w:val="00FB4CA9"/>
    <w:rsid w:val="00FB5B04"/>
    <w:rsid w:val="00FB6657"/>
    <w:rsid w:val="00FB67B5"/>
    <w:rsid w:val="00FB6D17"/>
    <w:rsid w:val="00FB73B6"/>
    <w:rsid w:val="00FB7D2C"/>
    <w:rsid w:val="00FC038C"/>
    <w:rsid w:val="00FC1066"/>
    <w:rsid w:val="00FC1443"/>
    <w:rsid w:val="00FC1688"/>
    <w:rsid w:val="00FC2BA5"/>
    <w:rsid w:val="00FC3439"/>
    <w:rsid w:val="00FC39D3"/>
    <w:rsid w:val="00FC5391"/>
    <w:rsid w:val="00FC6770"/>
    <w:rsid w:val="00FD01ED"/>
    <w:rsid w:val="00FD023C"/>
    <w:rsid w:val="00FD0964"/>
    <w:rsid w:val="00FD15A8"/>
    <w:rsid w:val="00FD2949"/>
    <w:rsid w:val="00FD2B9B"/>
    <w:rsid w:val="00FD42B0"/>
    <w:rsid w:val="00FD4BC8"/>
    <w:rsid w:val="00FE1093"/>
    <w:rsid w:val="00FE1190"/>
    <w:rsid w:val="00FE1C68"/>
    <w:rsid w:val="00FE21D7"/>
    <w:rsid w:val="00FE2B00"/>
    <w:rsid w:val="00FE37BB"/>
    <w:rsid w:val="00FE3AAD"/>
    <w:rsid w:val="00FE514A"/>
    <w:rsid w:val="00FE5668"/>
    <w:rsid w:val="00FE5FCC"/>
    <w:rsid w:val="00FE713A"/>
    <w:rsid w:val="00FF046F"/>
    <w:rsid w:val="00FF0E41"/>
    <w:rsid w:val="00FF110E"/>
    <w:rsid w:val="00FF1C3F"/>
    <w:rsid w:val="00FF36C5"/>
    <w:rsid w:val="00FF424B"/>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B7FA6"/>
  <w15:docId w15:val="{FA358EA6-AF60-48E2-B3F6-E7A728D5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7F2E"/>
    <w:pPr>
      <w:bidi/>
    </w:pPr>
    <w:rPr>
      <w:lang w:bidi="ar-SA"/>
    </w:rPr>
  </w:style>
  <w:style w:type="paragraph" w:styleId="Heading1">
    <w:name w:val="heading 1"/>
    <w:basedOn w:val="Normal"/>
    <w:next w:val="Normal"/>
    <w:link w:val="Heading1Char"/>
    <w:qFormat/>
    <w:rsid w:val="002A4EE2"/>
    <w:pPr>
      <w:keepNext/>
      <w:numPr>
        <w:numId w:val="1"/>
      </w:numPr>
      <w:jc w:val="center"/>
      <w:outlineLvl w:val="0"/>
    </w:pPr>
    <w:rPr>
      <w:rFonts w:cs="Koodak"/>
      <w:b/>
      <w:sz w:val="24"/>
      <w:szCs w:val="28"/>
    </w:rPr>
  </w:style>
  <w:style w:type="paragraph" w:styleId="Heading2">
    <w:name w:val="heading 2"/>
    <w:basedOn w:val="Normal"/>
    <w:next w:val="Normal"/>
    <w:link w:val="Heading2Char"/>
    <w:qFormat/>
    <w:rsid w:val="00BF5023"/>
    <w:pPr>
      <w:keepNext/>
      <w:numPr>
        <w:ilvl w:val="1"/>
        <w:numId w:val="1"/>
      </w:numPr>
      <w:spacing w:before="240" w:line="360" w:lineRule="auto"/>
      <w:outlineLvl w:val="1"/>
    </w:pPr>
    <w:rPr>
      <w:rFonts w:cs="Koodak"/>
      <w:szCs w:val="28"/>
    </w:rPr>
  </w:style>
  <w:style w:type="paragraph" w:styleId="Heading3">
    <w:name w:val="heading 3"/>
    <w:basedOn w:val="Normal"/>
    <w:next w:val="Normal"/>
    <w:qFormat/>
    <w:rsid w:val="00692521"/>
    <w:pPr>
      <w:keepNext/>
      <w:numPr>
        <w:ilvl w:val="2"/>
        <w:numId w:val="1"/>
      </w:numPr>
      <w:outlineLvl w:val="2"/>
    </w:pPr>
    <w:rPr>
      <w:rFonts w:cs="Koodak"/>
      <w:szCs w:val="32"/>
    </w:rPr>
  </w:style>
  <w:style w:type="paragraph" w:styleId="Heading4">
    <w:name w:val="heading 4"/>
    <w:basedOn w:val="Normal"/>
    <w:next w:val="Normal"/>
    <w:qFormat/>
    <w:rsid w:val="00BF5023"/>
    <w:pPr>
      <w:keepNext/>
      <w:numPr>
        <w:ilvl w:val="3"/>
        <w:numId w:val="1"/>
      </w:numPr>
      <w:ind w:right="-57"/>
      <w:jc w:val="center"/>
      <w:outlineLvl w:val="3"/>
    </w:pPr>
    <w:rPr>
      <w:rFonts w:cs="Koodak"/>
      <w:szCs w:val="28"/>
    </w:rPr>
  </w:style>
  <w:style w:type="paragraph" w:styleId="Heading5">
    <w:name w:val="heading 5"/>
    <w:basedOn w:val="Normal"/>
    <w:next w:val="Normal"/>
    <w:qFormat/>
    <w:rsid w:val="00BF5023"/>
    <w:pPr>
      <w:keepNext/>
      <w:numPr>
        <w:ilvl w:val="4"/>
        <w:numId w:val="1"/>
      </w:numPr>
      <w:jc w:val="center"/>
      <w:outlineLvl w:val="4"/>
    </w:pPr>
    <w:rPr>
      <w:rFonts w:cs="Koodak"/>
      <w:szCs w:val="28"/>
    </w:rPr>
  </w:style>
  <w:style w:type="paragraph" w:styleId="Heading6">
    <w:name w:val="heading 6"/>
    <w:basedOn w:val="Normal"/>
    <w:next w:val="Normal"/>
    <w:qFormat/>
    <w:rsid w:val="00BF5023"/>
    <w:pPr>
      <w:keepNext/>
      <w:numPr>
        <w:ilvl w:val="5"/>
        <w:numId w:val="1"/>
      </w:numPr>
      <w:jc w:val="lowKashida"/>
      <w:outlineLvl w:val="5"/>
    </w:pPr>
    <w:rPr>
      <w:rFonts w:cs="Koodak"/>
      <w:sz w:val="16"/>
      <w:szCs w:val="28"/>
    </w:rPr>
  </w:style>
  <w:style w:type="paragraph" w:styleId="Heading7">
    <w:name w:val="heading 7"/>
    <w:basedOn w:val="Normal"/>
    <w:next w:val="Normal"/>
    <w:qFormat/>
    <w:rsid w:val="00BF5023"/>
    <w:pPr>
      <w:keepNext/>
      <w:numPr>
        <w:ilvl w:val="6"/>
        <w:numId w:val="1"/>
      </w:numPr>
      <w:jc w:val="lowKashida"/>
      <w:outlineLvl w:val="6"/>
    </w:pPr>
    <w:rPr>
      <w:rFonts w:cs="Koodak"/>
      <w:sz w:val="24"/>
      <w:szCs w:val="28"/>
    </w:rPr>
  </w:style>
  <w:style w:type="paragraph" w:styleId="Heading8">
    <w:name w:val="heading 8"/>
    <w:basedOn w:val="Normal"/>
    <w:next w:val="Normal"/>
    <w:qFormat/>
    <w:rsid w:val="00BF5023"/>
    <w:pPr>
      <w:keepNext/>
      <w:numPr>
        <w:ilvl w:val="7"/>
        <w:numId w:val="1"/>
      </w:numPr>
      <w:jc w:val="center"/>
      <w:outlineLvl w:val="7"/>
    </w:pPr>
    <w:rPr>
      <w:rFonts w:cs="Koodak"/>
      <w:sz w:val="24"/>
      <w:szCs w:val="30"/>
    </w:rPr>
  </w:style>
  <w:style w:type="paragraph" w:styleId="Heading9">
    <w:name w:val="heading 9"/>
    <w:basedOn w:val="Normal"/>
    <w:next w:val="Normal"/>
    <w:qFormat/>
    <w:rsid w:val="00BF5023"/>
    <w:pPr>
      <w:keepNext/>
      <w:numPr>
        <w:ilvl w:val="8"/>
        <w:numId w:val="1"/>
      </w:numPr>
      <w:ind w:right="-57"/>
      <w:jc w:val="center"/>
      <w:outlineLvl w:val="8"/>
    </w:pPr>
    <w:rPr>
      <w:rFonts w:cs="Koodak"/>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F5023"/>
    <w:rPr>
      <w:rFonts w:cs="Koodak"/>
      <w:szCs w:val="28"/>
    </w:rPr>
  </w:style>
  <w:style w:type="paragraph" w:styleId="Title">
    <w:name w:val="Title"/>
    <w:basedOn w:val="Normal"/>
    <w:qFormat/>
    <w:rsid w:val="00BF5023"/>
    <w:pPr>
      <w:jc w:val="center"/>
    </w:pPr>
    <w:rPr>
      <w:rFonts w:cs="Koodak"/>
      <w:sz w:val="24"/>
      <w:szCs w:val="28"/>
    </w:rPr>
  </w:style>
  <w:style w:type="paragraph" w:styleId="Header">
    <w:name w:val="header"/>
    <w:basedOn w:val="Normal"/>
    <w:link w:val="HeaderChar"/>
    <w:uiPriority w:val="99"/>
    <w:rsid w:val="00BF5023"/>
    <w:pPr>
      <w:tabs>
        <w:tab w:val="center" w:pos="4153"/>
        <w:tab w:val="right" w:pos="8306"/>
      </w:tabs>
    </w:pPr>
  </w:style>
  <w:style w:type="paragraph" w:styleId="Footer">
    <w:name w:val="footer"/>
    <w:basedOn w:val="Normal"/>
    <w:link w:val="FooterChar"/>
    <w:uiPriority w:val="99"/>
    <w:rsid w:val="00BF5023"/>
    <w:pPr>
      <w:tabs>
        <w:tab w:val="center" w:pos="4153"/>
        <w:tab w:val="right" w:pos="8306"/>
      </w:tabs>
    </w:pPr>
  </w:style>
  <w:style w:type="paragraph" w:styleId="BodyText2">
    <w:name w:val="Body Text 2"/>
    <w:basedOn w:val="Normal"/>
    <w:link w:val="BodyText2Char"/>
    <w:rsid w:val="00BF5023"/>
    <w:pPr>
      <w:jc w:val="lowKashida"/>
    </w:pPr>
    <w:rPr>
      <w:rFonts w:cs="Koodak"/>
      <w:szCs w:val="28"/>
    </w:rPr>
  </w:style>
  <w:style w:type="paragraph" w:styleId="BlockText">
    <w:name w:val="Block Text"/>
    <w:basedOn w:val="Normal"/>
    <w:rsid w:val="00BF5023"/>
    <w:pPr>
      <w:ind w:left="282"/>
      <w:jc w:val="lowKashida"/>
    </w:pPr>
    <w:rPr>
      <w:rFonts w:cs="Koodak"/>
      <w:sz w:val="24"/>
      <w:szCs w:val="28"/>
    </w:rPr>
  </w:style>
  <w:style w:type="paragraph" w:styleId="BodyText3">
    <w:name w:val="Body Text 3"/>
    <w:basedOn w:val="Normal"/>
    <w:rsid w:val="00BF5023"/>
    <w:pPr>
      <w:jc w:val="lowKashida"/>
    </w:pPr>
    <w:rPr>
      <w:rFonts w:cs="Lotus"/>
      <w:sz w:val="32"/>
      <w:szCs w:val="28"/>
    </w:rPr>
  </w:style>
  <w:style w:type="paragraph" w:styleId="Subtitle">
    <w:name w:val="Subtitle"/>
    <w:basedOn w:val="Normal"/>
    <w:link w:val="SubtitleChar"/>
    <w:qFormat/>
    <w:rsid w:val="009F6B67"/>
    <w:pPr>
      <w:jc w:val="center"/>
    </w:pPr>
    <w:rPr>
      <w:rFonts w:cs="Zar"/>
      <w:b/>
      <w:bCs/>
      <w:noProof/>
      <w:sz w:val="84"/>
      <w:szCs w:val="64"/>
    </w:rPr>
  </w:style>
  <w:style w:type="character" w:customStyle="1" w:styleId="Heading1Char">
    <w:name w:val="Heading 1 Char"/>
    <w:basedOn w:val="DefaultParagraphFont"/>
    <w:link w:val="Heading1"/>
    <w:rsid w:val="002A4EE2"/>
    <w:rPr>
      <w:rFonts w:cs="Koodak"/>
      <w:b/>
      <w:sz w:val="24"/>
      <w:szCs w:val="28"/>
      <w:lang w:bidi="ar-SA"/>
    </w:rPr>
  </w:style>
  <w:style w:type="table" w:styleId="TableGrid">
    <w:name w:val="Table Grid"/>
    <w:basedOn w:val="TableNormal"/>
    <w:rsid w:val="0075772A"/>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C4949"/>
    <w:rPr>
      <w:rFonts w:ascii="Tahoma" w:hAnsi="Tahoma" w:cs="Tahoma"/>
      <w:sz w:val="16"/>
      <w:szCs w:val="16"/>
    </w:rPr>
  </w:style>
  <w:style w:type="character" w:styleId="PageNumber">
    <w:name w:val="page number"/>
    <w:basedOn w:val="DefaultParagraphFont"/>
    <w:rsid w:val="00387B1F"/>
  </w:style>
  <w:style w:type="character" w:customStyle="1" w:styleId="FooterChar">
    <w:name w:val="Footer Char"/>
    <w:basedOn w:val="DefaultParagraphFont"/>
    <w:link w:val="Footer"/>
    <w:uiPriority w:val="99"/>
    <w:rsid w:val="004A7CD9"/>
    <w:rPr>
      <w:lang w:bidi="ar-SA"/>
    </w:rPr>
  </w:style>
  <w:style w:type="character" w:customStyle="1" w:styleId="BodyText2Char">
    <w:name w:val="Body Text 2 Char"/>
    <w:basedOn w:val="DefaultParagraphFont"/>
    <w:link w:val="BodyText2"/>
    <w:rsid w:val="00644F56"/>
    <w:rPr>
      <w:rFonts w:cs="Koodak"/>
      <w:szCs w:val="28"/>
      <w:lang w:bidi="ar-SA"/>
    </w:rPr>
  </w:style>
  <w:style w:type="character" w:customStyle="1" w:styleId="shorttext">
    <w:name w:val="short_text"/>
    <w:rsid w:val="003C0113"/>
  </w:style>
  <w:style w:type="character" w:customStyle="1" w:styleId="hps">
    <w:name w:val="hps"/>
    <w:rsid w:val="003C0113"/>
  </w:style>
  <w:style w:type="paragraph" w:styleId="BodyTextIndent">
    <w:name w:val="Body Text Indent"/>
    <w:basedOn w:val="Normal"/>
    <w:link w:val="BodyTextIndentChar"/>
    <w:rsid w:val="00B1336E"/>
    <w:pPr>
      <w:spacing w:after="120"/>
      <w:ind w:left="360"/>
    </w:pPr>
  </w:style>
  <w:style w:type="character" w:customStyle="1" w:styleId="BodyTextIndentChar">
    <w:name w:val="Body Text Indent Char"/>
    <w:basedOn w:val="DefaultParagraphFont"/>
    <w:link w:val="BodyTextIndent"/>
    <w:rsid w:val="00B1336E"/>
    <w:rPr>
      <w:lang w:bidi="ar-SA"/>
    </w:rPr>
  </w:style>
  <w:style w:type="paragraph" w:styleId="NoSpacing">
    <w:name w:val="No Spacing"/>
    <w:link w:val="NoSpacingChar"/>
    <w:uiPriority w:val="1"/>
    <w:qFormat/>
    <w:rsid w:val="0018751C"/>
    <w:rPr>
      <w:rFonts w:asciiTheme="minorHAnsi" w:eastAsiaTheme="minorHAnsi" w:hAnsiTheme="minorHAnsi" w:cstheme="minorBidi"/>
      <w:sz w:val="22"/>
      <w:szCs w:val="22"/>
      <w:lang w:bidi="ar-SA"/>
    </w:rPr>
  </w:style>
  <w:style w:type="paragraph" w:styleId="ListParagraph">
    <w:name w:val="List Paragraph"/>
    <w:basedOn w:val="Normal"/>
    <w:uiPriority w:val="34"/>
    <w:qFormat/>
    <w:rsid w:val="001A1EB7"/>
    <w:pPr>
      <w:ind w:left="720"/>
      <w:contextualSpacing/>
    </w:pPr>
  </w:style>
  <w:style w:type="character" w:customStyle="1" w:styleId="tlid-translation">
    <w:name w:val="tlid-translation"/>
    <w:basedOn w:val="DefaultParagraphFont"/>
    <w:rsid w:val="001A1EB7"/>
  </w:style>
  <w:style w:type="character" w:customStyle="1" w:styleId="tr-align-text">
    <w:name w:val="tr-align-text"/>
    <w:basedOn w:val="DefaultParagraphFont"/>
    <w:rsid w:val="001A1EB7"/>
  </w:style>
  <w:style w:type="character" w:customStyle="1" w:styleId="phrase-token">
    <w:name w:val="phrase-token"/>
    <w:basedOn w:val="DefaultParagraphFont"/>
    <w:rsid w:val="000F687F"/>
  </w:style>
  <w:style w:type="paragraph" w:customStyle="1" w:styleId="Style1">
    <w:name w:val="Style1"/>
    <w:basedOn w:val="NoSpacing"/>
    <w:link w:val="Style1Char"/>
    <w:qFormat/>
    <w:rsid w:val="00232276"/>
    <w:pPr>
      <w:spacing w:line="276" w:lineRule="auto"/>
    </w:pPr>
    <w:rPr>
      <w:rFonts w:asciiTheme="majorBidi" w:hAnsiTheme="majorBidi" w:cstheme="majorBidi"/>
      <w:color w:val="262626" w:themeColor="text1" w:themeTint="D9"/>
      <w:sz w:val="24"/>
      <w:szCs w:val="24"/>
      <w:lang w:bidi="fa-IR"/>
    </w:rPr>
  </w:style>
  <w:style w:type="paragraph" w:customStyle="1" w:styleId="StyleHeading1">
    <w:name w:val="Style Heading 1 +"/>
    <w:basedOn w:val="Heading1"/>
    <w:rsid w:val="00AB6CC7"/>
    <w:rPr>
      <w:b w:val="0"/>
      <w:sz w:val="28"/>
    </w:rPr>
  </w:style>
  <w:style w:type="character" w:customStyle="1" w:styleId="NoSpacingChar">
    <w:name w:val="No Spacing Char"/>
    <w:basedOn w:val="DefaultParagraphFont"/>
    <w:link w:val="NoSpacing"/>
    <w:uiPriority w:val="1"/>
    <w:rsid w:val="00232276"/>
    <w:rPr>
      <w:rFonts w:asciiTheme="minorHAnsi" w:eastAsiaTheme="minorHAnsi" w:hAnsiTheme="minorHAnsi" w:cstheme="minorBidi"/>
      <w:sz w:val="22"/>
      <w:szCs w:val="22"/>
      <w:lang w:bidi="ar-SA"/>
    </w:rPr>
  </w:style>
  <w:style w:type="character" w:customStyle="1" w:styleId="Style1Char">
    <w:name w:val="Style1 Char"/>
    <w:basedOn w:val="NoSpacingChar"/>
    <w:link w:val="Style1"/>
    <w:rsid w:val="00232276"/>
    <w:rPr>
      <w:rFonts w:asciiTheme="majorBidi" w:eastAsiaTheme="minorHAnsi" w:hAnsiTheme="majorBidi" w:cstheme="majorBidi"/>
      <w:color w:val="262626" w:themeColor="text1" w:themeTint="D9"/>
      <w:sz w:val="24"/>
      <w:szCs w:val="24"/>
      <w:lang w:bidi="ar-SA"/>
    </w:rPr>
  </w:style>
  <w:style w:type="paragraph" w:customStyle="1" w:styleId="StyleHeading1After-02">
    <w:name w:val="Style Heading 1 + After:  -0.2&quot;"/>
    <w:basedOn w:val="Heading1"/>
    <w:rsid w:val="0004046D"/>
    <w:pPr>
      <w:numPr>
        <w:numId w:val="2"/>
      </w:numPr>
      <w:ind w:right="-288"/>
    </w:pPr>
  </w:style>
  <w:style w:type="character" w:customStyle="1" w:styleId="SubtitleChar">
    <w:name w:val="Subtitle Char"/>
    <w:link w:val="Subtitle"/>
    <w:rsid w:val="00B012B2"/>
    <w:rPr>
      <w:rFonts w:cs="Zar"/>
      <w:b/>
      <w:bCs/>
      <w:noProof/>
      <w:sz w:val="84"/>
      <w:szCs w:val="64"/>
      <w:lang w:bidi="ar-SA"/>
    </w:rPr>
  </w:style>
  <w:style w:type="table" w:styleId="GridTable4-Accent5">
    <w:name w:val="Grid Table 4 Accent 5"/>
    <w:basedOn w:val="TableNormal"/>
    <w:uiPriority w:val="49"/>
    <w:rsid w:val="005277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HeaderChar">
    <w:name w:val="Header Char"/>
    <w:basedOn w:val="DefaultParagraphFont"/>
    <w:link w:val="Header"/>
    <w:uiPriority w:val="99"/>
    <w:rsid w:val="007F56B4"/>
    <w:rPr>
      <w:lang w:bidi="ar-SA"/>
    </w:rPr>
  </w:style>
  <w:style w:type="paragraph" w:customStyle="1" w:styleId="Style2">
    <w:name w:val="Style2"/>
    <w:basedOn w:val="Heading3"/>
    <w:qFormat/>
    <w:rsid w:val="001F31CA"/>
    <w:pPr>
      <w:bidi w:val="0"/>
      <w:ind w:left="-8496"/>
    </w:pPr>
    <w:rPr>
      <w:rFonts w:asciiTheme="majorBidi" w:eastAsiaTheme="minorHAnsi" w:hAnsiTheme="majorBidi" w:cstheme="majorBidi"/>
      <w:b/>
      <w:bCs/>
      <w:color w:val="262626" w:themeColor="text1" w:themeTint="D9"/>
      <w:sz w:val="18"/>
      <w:szCs w:val="18"/>
      <w:lang w:bidi="fa-IR"/>
    </w:rPr>
  </w:style>
  <w:style w:type="character" w:customStyle="1" w:styleId="Heading2Char">
    <w:name w:val="Heading 2 Char"/>
    <w:basedOn w:val="DefaultParagraphFont"/>
    <w:link w:val="Heading2"/>
    <w:rsid w:val="00356C38"/>
    <w:rPr>
      <w:rFonts w:cs="Koodak"/>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21977">
      <w:bodyDiv w:val="1"/>
      <w:marLeft w:val="0"/>
      <w:marRight w:val="0"/>
      <w:marTop w:val="0"/>
      <w:marBottom w:val="0"/>
      <w:divBdr>
        <w:top w:val="none" w:sz="0" w:space="0" w:color="auto"/>
        <w:left w:val="none" w:sz="0" w:space="0" w:color="auto"/>
        <w:bottom w:val="none" w:sz="0" w:space="0" w:color="auto"/>
        <w:right w:val="none" w:sz="0" w:space="0" w:color="auto"/>
      </w:divBdr>
      <w:divsChild>
        <w:div w:id="454715836">
          <w:marLeft w:val="0"/>
          <w:marRight w:val="0"/>
          <w:marTop w:val="0"/>
          <w:marBottom w:val="0"/>
          <w:divBdr>
            <w:top w:val="none" w:sz="0" w:space="0" w:color="auto"/>
            <w:left w:val="none" w:sz="0" w:space="0" w:color="auto"/>
            <w:bottom w:val="none" w:sz="0" w:space="0" w:color="auto"/>
            <w:right w:val="none" w:sz="0" w:space="0" w:color="auto"/>
          </w:divBdr>
          <w:divsChild>
            <w:div w:id="1138373252">
              <w:marLeft w:val="0"/>
              <w:marRight w:val="0"/>
              <w:marTop w:val="0"/>
              <w:marBottom w:val="0"/>
              <w:divBdr>
                <w:top w:val="none" w:sz="0" w:space="0" w:color="auto"/>
                <w:left w:val="none" w:sz="0" w:space="0" w:color="auto"/>
                <w:bottom w:val="none" w:sz="0" w:space="0" w:color="auto"/>
                <w:right w:val="none" w:sz="0" w:space="0" w:color="auto"/>
              </w:divBdr>
              <w:divsChild>
                <w:div w:id="1040784638">
                  <w:marLeft w:val="-240"/>
                  <w:marRight w:val="-240"/>
                  <w:marTop w:val="0"/>
                  <w:marBottom w:val="0"/>
                  <w:divBdr>
                    <w:top w:val="none" w:sz="0" w:space="0" w:color="auto"/>
                    <w:left w:val="none" w:sz="0" w:space="0" w:color="auto"/>
                    <w:bottom w:val="none" w:sz="0" w:space="0" w:color="auto"/>
                    <w:right w:val="none" w:sz="0" w:space="0" w:color="auto"/>
                  </w:divBdr>
                  <w:divsChild>
                    <w:div w:id="79329507">
                      <w:marLeft w:val="0"/>
                      <w:marRight w:val="0"/>
                      <w:marTop w:val="0"/>
                      <w:marBottom w:val="0"/>
                      <w:divBdr>
                        <w:top w:val="none" w:sz="0" w:space="0" w:color="auto"/>
                        <w:left w:val="none" w:sz="0" w:space="0" w:color="auto"/>
                        <w:bottom w:val="none" w:sz="0" w:space="0" w:color="auto"/>
                        <w:right w:val="none" w:sz="0" w:space="0" w:color="auto"/>
                      </w:divBdr>
                      <w:divsChild>
                        <w:div w:id="722098527">
                          <w:marLeft w:val="0"/>
                          <w:marRight w:val="0"/>
                          <w:marTop w:val="0"/>
                          <w:marBottom w:val="0"/>
                          <w:divBdr>
                            <w:top w:val="none" w:sz="0" w:space="0" w:color="auto"/>
                            <w:left w:val="none" w:sz="0" w:space="0" w:color="auto"/>
                            <w:bottom w:val="none" w:sz="0" w:space="0" w:color="auto"/>
                            <w:right w:val="none" w:sz="0" w:space="0" w:color="auto"/>
                          </w:divBdr>
                        </w:div>
                        <w:div w:id="1790077756">
                          <w:marLeft w:val="0"/>
                          <w:marRight w:val="0"/>
                          <w:marTop w:val="0"/>
                          <w:marBottom w:val="0"/>
                          <w:divBdr>
                            <w:top w:val="none" w:sz="0" w:space="0" w:color="auto"/>
                            <w:left w:val="none" w:sz="0" w:space="0" w:color="auto"/>
                            <w:bottom w:val="none" w:sz="0" w:space="0" w:color="auto"/>
                            <w:right w:val="none" w:sz="0" w:space="0" w:color="auto"/>
                          </w:divBdr>
                          <w:divsChild>
                            <w:div w:id="830221201">
                              <w:marLeft w:val="165"/>
                              <w:marRight w:val="165"/>
                              <w:marTop w:val="0"/>
                              <w:marBottom w:val="0"/>
                              <w:divBdr>
                                <w:top w:val="none" w:sz="0" w:space="0" w:color="auto"/>
                                <w:left w:val="none" w:sz="0" w:space="0" w:color="auto"/>
                                <w:bottom w:val="none" w:sz="0" w:space="0" w:color="auto"/>
                                <w:right w:val="none" w:sz="0" w:space="0" w:color="auto"/>
                              </w:divBdr>
                              <w:divsChild>
                                <w:div w:id="1844081276">
                                  <w:marLeft w:val="0"/>
                                  <w:marRight w:val="0"/>
                                  <w:marTop w:val="0"/>
                                  <w:marBottom w:val="0"/>
                                  <w:divBdr>
                                    <w:top w:val="none" w:sz="0" w:space="0" w:color="auto"/>
                                    <w:left w:val="none" w:sz="0" w:space="0" w:color="auto"/>
                                    <w:bottom w:val="none" w:sz="0" w:space="0" w:color="auto"/>
                                    <w:right w:val="none" w:sz="0" w:space="0" w:color="auto"/>
                                  </w:divBdr>
                                  <w:divsChild>
                                    <w:div w:id="7458086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9557278">
      <w:bodyDiv w:val="1"/>
      <w:marLeft w:val="0"/>
      <w:marRight w:val="0"/>
      <w:marTop w:val="0"/>
      <w:marBottom w:val="0"/>
      <w:divBdr>
        <w:top w:val="none" w:sz="0" w:space="0" w:color="auto"/>
        <w:left w:val="none" w:sz="0" w:space="0" w:color="auto"/>
        <w:bottom w:val="none" w:sz="0" w:space="0" w:color="auto"/>
        <w:right w:val="none" w:sz="0" w:space="0" w:color="auto"/>
      </w:divBdr>
      <w:divsChild>
        <w:div w:id="174611579">
          <w:marLeft w:val="0"/>
          <w:marRight w:val="0"/>
          <w:marTop w:val="0"/>
          <w:marBottom w:val="0"/>
          <w:divBdr>
            <w:top w:val="none" w:sz="0" w:space="0" w:color="auto"/>
            <w:left w:val="none" w:sz="0" w:space="0" w:color="auto"/>
            <w:bottom w:val="none" w:sz="0" w:space="0" w:color="auto"/>
            <w:right w:val="none" w:sz="0" w:space="0" w:color="auto"/>
          </w:divBdr>
          <w:divsChild>
            <w:div w:id="734158989">
              <w:marLeft w:val="0"/>
              <w:marRight w:val="0"/>
              <w:marTop w:val="0"/>
              <w:marBottom w:val="0"/>
              <w:divBdr>
                <w:top w:val="none" w:sz="0" w:space="0" w:color="auto"/>
                <w:left w:val="none" w:sz="0" w:space="0" w:color="auto"/>
                <w:bottom w:val="none" w:sz="0" w:space="0" w:color="auto"/>
                <w:right w:val="none" w:sz="0" w:space="0" w:color="auto"/>
              </w:divBdr>
            </w:div>
            <w:div w:id="34795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3789">
      <w:bodyDiv w:val="1"/>
      <w:marLeft w:val="0"/>
      <w:marRight w:val="0"/>
      <w:marTop w:val="0"/>
      <w:marBottom w:val="0"/>
      <w:divBdr>
        <w:top w:val="none" w:sz="0" w:space="0" w:color="auto"/>
        <w:left w:val="none" w:sz="0" w:space="0" w:color="auto"/>
        <w:bottom w:val="none" w:sz="0" w:space="0" w:color="auto"/>
        <w:right w:val="none" w:sz="0" w:space="0" w:color="auto"/>
      </w:divBdr>
    </w:div>
    <w:div w:id="360207731">
      <w:bodyDiv w:val="1"/>
      <w:marLeft w:val="0"/>
      <w:marRight w:val="0"/>
      <w:marTop w:val="0"/>
      <w:marBottom w:val="0"/>
      <w:divBdr>
        <w:top w:val="none" w:sz="0" w:space="0" w:color="auto"/>
        <w:left w:val="none" w:sz="0" w:space="0" w:color="auto"/>
        <w:bottom w:val="none" w:sz="0" w:space="0" w:color="auto"/>
        <w:right w:val="none" w:sz="0" w:space="0" w:color="auto"/>
      </w:divBdr>
      <w:divsChild>
        <w:div w:id="62533983">
          <w:marLeft w:val="0"/>
          <w:marRight w:val="0"/>
          <w:marTop w:val="0"/>
          <w:marBottom w:val="0"/>
          <w:divBdr>
            <w:top w:val="none" w:sz="0" w:space="0" w:color="auto"/>
            <w:left w:val="none" w:sz="0" w:space="0" w:color="auto"/>
            <w:bottom w:val="none" w:sz="0" w:space="0" w:color="auto"/>
            <w:right w:val="none" w:sz="0" w:space="0" w:color="auto"/>
          </w:divBdr>
          <w:divsChild>
            <w:div w:id="1147865118">
              <w:marLeft w:val="0"/>
              <w:marRight w:val="0"/>
              <w:marTop w:val="0"/>
              <w:marBottom w:val="0"/>
              <w:divBdr>
                <w:top w:val="none" w:sz="0" w:space="0" w:color="auto"/>
                <w:left w:val="none" w:sz="0" w:space="0" w:color="auto"/>
                <w:bottom w:val="none" w:sz="0" w:space="0" w:color="auto"/>
                <w:right w:val="none" w:sz="0" w:space="0" w:color="auto"/>
              </w:divBdr>
              <w:divsChild>
                <w:div w:id="2072118377">
                  <w:marLeft w:val="-240"/>
                  <w:marRight w:val="-240"/>
                  <w:marTop w:val="0"/>
                  <w:marBottom w:val="0"/>
                  <w:divBdr>
                    <w:top w:val="none" w:sz="0" w:space="0" w:color="auto"/>
                    <w:left w:val="none" w:sz="0" w:space="0" w:color="auto"/>
                    <w:bottom w:val="none" w:sz="0" w:space="0" w:color="auto"/>
                    <w:right w:val="none" w:sz="0" w:space="0" w:color="auto"/>
                  </w:divBdr>
                  <w:divsChild>
                    <w:div w:id="1777015720">
                      <w:marLeft w:val="0"/>
                      <w:marRight w:val="0"/>
                      <w:marTop w:val="0"/>
                      <w:marBottom w:val="0"/>
                      <w:divBdr>
                        <w:top w:val="none" w:sz="0" w:space="0" w:color="auto"/>
                        <w:left w:val="none" w:sz="0" w:space="0" w:color="auto"/>
                        <w:bottom w:val="none" w:sz="0" w:space="0" w:color="auto"/>
                        <w:right w:val="none" w:sz="0" w:space="0" w:color="auto"/>
                      </w:divBdr>
                      <w:divsChild>
                        <w:div w:id="1440293449">
                          <w:marLeft w:val="0"/>
                          <w:marRight w:val="0"/>
                          <w:marTop w:val="0"/>
                          <w:marBottom w:val="0"/>
                          <w:divBdr>
                            <w:top w:val="none" w:sz="0" w:space="0" w:color="auto"/>
                            <w:left w:val="none" w:sz="0" w:space="0" w:color="auto"/>
                            <w:bottom w:val="none" w:sz="0" w:space="0" w:color="auto"/>
                            <w:right w:val="none" w:sz="0" w:space="0" w:color="auto"/>
                          </w:divBdr>
                        </w:div>
                        <w:div w:id="1997028242">
                          <w:marLeft w:val="0"/>
                          <w:marRight w:val="0"/>
                          <w:marTop w:val="0"/>
                          <w:marBottom w:val="0"/>
                          <w:divBdr>
                            <w:top w:val="none" w:sz="0" w:space="0" w:color="auto"/>
                            <w:left w:val="none" w:sz="0" w:space="0" w:color="auto"/>
                            <w:bottom w:val="none" w:sz="0" w:space="0" w:color="auto"/>
                            <w:right w:val="none" w:sz="0" w:space="0" w:color="auto"/>
                          </w:divBdr>
                          <w:divsChild>
                            <w:div w:id="1353647928">
                              <w:marLeft w:val="165"/>
                              <w:marRight w:val="165"/>
                              <w:marTop w:val="0"/>
                              <w:marBottom w:val="0"/>
                              <w:divBdr>
                                <w:top w:val="none" w:sz="0" w:space="0" w:color="auto"/>
                                <w:left w:val="none" w:sz="0" w:space="0" w:color="auto"/>
                                <w:bottom w:val="none" w:sz="0" w:space="0" w:color="auto"/>
                                <w:right w:val="none" w:sz="0" w:space="0" w:color="auto"/>
                              </w:divBdr>
                              <w:divsChild>
                                <w:div w:id="26755749">
                                  <w:marLeft w:val="0"/>
                                  <w:marRight w:val="0"/>
                                  <w:marTop w:val="0"/>
                                  <w:marBottom w:val="0"/>
                                  <w:divBdr>
                                    <w:top w:val="none" w:sz="0" w:space="0" w:color="auto"/>
                                    <w:left w:val="none" w:sz="0" w:space="0" w:color="auto"/>
                                    <w:bottom w:val="none" w:sz="0" w:space="0" w:color="auto"/>
                                    <w:right w:val="none" w:sz="0" w:space="0" w:color="auto"/>
                                  </w:divBdr>
                                  <w:divsChild>
                                    <w:div w:id="16656196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737880">
      <w:bodyDiv w:val="1"/>
      <w:marLeft w:val="0"/>
      <w:marRight w:val="0"/>
      <w:marTop w:val="0"/>
      <w:marBottom w:val="0"/>
      <w:divBdr>
        <w:top w:val="none" w:sz="0" w:space="0" w:color="auto"/>
        <w:left w:val="none" w:sz="0" w:space="0" w:color="auto"/>
        <w:bottom w:val="none" w:sz="0" w:space="0" w:color="auto"/>
        <w:right w:val="none" w:sz="0" w:space="0" w:color="auto"/>
      </w:divBdr>
    </w:div>
    <w:div w:id="451637706">
      <w:bodyDiv w:val="1"/>
      <w:marLeft w:val="0"/>
      <w:marRight w:val="0"/>
      <w:marTop w:val="0"/>
      <w:marBottom w:val="0"/>
      <w:divBdr>
        <w:top w:val="none" w:sz="0" w:space="0" w:color="auto"/>
        <w:left w:val="none" w:sz="0" w:space="0" w:color="auto"/>
        <w:bottom w:val="none" w:sz="0" w:space="0" w:color="auto"/>
        <w:right w:val="none" w:sz="0" w:space="0" w:color="auto"/>
      </w:divBdr>
    </w:div>
    <w:div w:id="485585009">
      <w:bodyDiv w:val="1"/>
      <w:marLeft w:val="0"/>
      <w:marRight w:val="0"/>
      <w:marTop w:val="0"/>
      <w:marBottom w:val="0"/>
      <w:divBdr>
        <w:top w:val="none" w:sz="0" w:space="0" w:color="auto"/>
        <w:left w:val="none" w:sz="0" w:space="0" w:color="auto"/>
        <w:bottom w:val="none" w:sz="0" w:space="0" w:color="auto"/>
        <w:right w:val="none" w:sz="0" w:space="0" w:color="auto"/>
      </w:divBdr>
    </w:div>
    <w:div w:id="507720719">
      <w:bodyDiv w:val="1"/>
      <w:marLeft w:val="0"/>
      <w:marRight w:val="0"/>
      <w:marTop w:val="0"/>
      <w:marBottom w:val="0"/>
      <w:divBdr>
        <w:top w:val="none" w:sz="0" w:space="0" w:color="auto"/>
        <w:left w:val="none" w:sz="0" w:space="0" w:color="auto"/>
        <w:bottom w:val="none" w:sz="0" w:space="0" w:color="auto"/>
        <w:right w:val="none" w:sz="0" w:space="0" w:color="auto"/>
      </w:divBdr>
    </w:div>
    <w:div w:id="696275546">
      <w:bodyDiv w:val="1"/>
      <w:marLeft w:val="0"/>
      <w:marRight w:val="0"/>
      <w:marTop w:val="0"/>
      <w:marBottom w:val="0"/>
      <w:divBdr>
        <w:top w:val="none" w:sz="0" w:space="0" w:color="auto"/>
        <w:left w:val="none" w:sz="0" w:space="0" w:color="auto"/>
        <w:bottom w:val="none" w:sz="0" w:space="0" w:color="auto"/>
        <w:right w:val="none" w:sz="0" w:space="0" w:color="auto"/>
      </w:divBdr>
    </w:div>
    <w:div w:id="769009400">
      <w:bodyDiv w:val="1"/>
      <w:marLeft w:val="0"/>
      <w:marRight w:val="0"/>
      <w:marTop w:val="0"/>
      <w:marBottom w:val="0"/>
      <w:divBdr>
        <w:top w:val="none" w:sz="0" w:space="0" w:color="auto"/>
        <w:left w:val="none" w:sz="0" w:space="0" w:color="auto"/>
        <w:bottom w:val="none" w:sz="0" w:space="0" w:color="auto"/>
        <w:right w:val="none" w:sz="0" w:space="0" w:color="auto"/>
      </w:divBdr>
    </w:div>
    <w:div w:id="776867668">
      <w:bodyDiv w:val="1"/>
      <w:marLeft w:val="0"/>
      <w:marRight w:val="0"/>
      <w:marTop w:val="0"/>
      <w:marBottom w:val="0"/>
      <w:divBdr>
        <w:top w:val="none" w:sz="0" w:space="0" w:color="auto"/>
        <w:left w:val="none" w:sz="0" w:space="0" w:color="auto"/>
        <w:bottom w:val="none" w:sz="0" w:space="0" w:color="auto"/>
        <w:right w:val="none" w:sz="0" w:space="0" w:color="auto"/>
      </w:divBdr>
      <w:divsChild>
        <w:div w:id="764037667">
          <w:marLeft w:val="0"/>
          <w:marRight w:val="0"/>
          <w:marTop w:val="0"/>
          <w:marBottom w:val="0"/>
          <w:divBdr>
            <w:top w:val="none" w:sz="0" w:space="0" w:color="auto"/>
            <w:left w:val="none" w:sz="0" w:space="0" w:color="auto"/>
            <w:bottom w:val="none" w:sz="0" w:space="0" w:color="auto"/>
            <w:right w:val="none" w:sz="0" w:space="0" w:color="auto"/>
          </w:divBdr>
          <w:divsChild>
            <w:div w:id="1285112344">
              <w:marLeft w:val="0"/>
              <w:marRight w:val="0"/>
              <w:marTop w:val="0"/>
              <w:marBottom w:val="0"/>
              <w:divBdr>
                <w:top w:val="none" w:sz="0" w:space="0" w:color="auto"/>
                <w:left w:val="none" w:sz="0" w:space="0" w:color="auto"/>
                <w:bottom w:val="none" w:sz="0" w:space="0" w:color="auto"/>
                <w:right w:val="none" w:sz="0" w:space="0" w:color="auto"/>
              </w:divBdr>
              <w:divsChild>
                <w:div w:id="1936549787">
                  <w:marLeft w:val="-240"/>
                  <w:marRight w:val="-240"/>
                  <w:marTop w:val="0"/>
                  <w:marBottom w:val="0"/>
                  <w:divBdr>
                    <w:top w:val="none" w:sz="0" w:space="0" w:color="auto"/>
                    <w:left w:val="none" w:sz="0" w:space="0" w:color="auto"/>
                    <w:bottom w:val="none" w:sz="0" w:space="0" w:color="auto"/>
                    <w:right w:val="none" w:sz="0" w:space="0" w:color="auto"/>
                  </w:divBdr>
                  <w:divsChild>
                    <w:div w:id="114255915">
                      <w:marLeft w:val="0"/>
                      <w:marRight w:val="0"/>
                      <w:marTop w:val="0"/>
                      <w:marBottom w:val="0"/>
                      <w:divBdr>
                        <w:top w:val="none" w:sz="0" w:space="0" w:color="auto"/>
                        <w:left w:val="none" w:sz="0" w:space="0" w:color="auto"/>
                        <w:bottom w:val="none" w:sz="0" w:space="0" w:color="auto"/>
                        <w:right w:val="none" w:sz="0" w:space="0" w:color="auto"/>
                      </w:divBdr>
                      <w:divsChild>
                        <w:div w:id="99181534">
                          <w:marLeft w:val="0"/>
                          <w:marRight w:val="0"/>
                          <w:marTop w:val="0"/>
                          <w:marBottom w:val="0"/>
                          <w:divBdr>
                            <w:top w:val="none" w:sz="0" w:space="0" w:color="auto"/>
                            <w:left w:val="none" w:sz="0" w:space="0" w:color="auto"/>
                            <w:bottom w:val="none" w:sz="0" w:space="0" w:color="auto"/>
                            <w:right w:val="none" w:sz="0" w:space="0" w:color="auto"/>
                          </w:divBdr>
                        </w:div>
                        <w:div w:id="676351655">
                          <w:marLeft w:val="0"/>
                          <w:marRight w:val="0"/>
                          <w:marTop w:val="0"/>
                          <w:marBottom w:val="0"/>
                          <w:divBdr>
                            <w:top w:val="none" w:sz="0" w:space="0" w:color="auto"/>
                            <w:left w:val="none" w:sz="0" w:space="0" w:color="auto"/>
                            <w:bottom w:val="none" w:sz="0" w:space="0" w:color="auto"/>
                            <w:right w:val="none" w:sz="0" w:space="0" w:color="auto"/>
                          </w:divBdr>
                          <w:divsChild>
                            <w:div w:id="1428620436">
                              <w:marLeft w:val="165"/>
                              <w:marRight w:val="165"/>
                              <w:marTop w:val="0"/>
                              <w:marBottom w:val="0"/>
                              <w:divBdr>
                                <w:top w:val="none" w:sz="0" w:space="0" w:color="auto"/>
                                <w:left w:val="none" w:sz="0" w:space="0" w:color="auto"/>
                                <w:bottom w:val="none" w:sz="0" w:space="0" w:color="auto"/>
                                <w:right w:val="none" w:sz="0" w:space="0" w:color="auto"/>
                              </w:divBdr>
                              <w:divsChild>
                                <w:div w:id="59793350">
                                  <w:marLeft w:val="0"/>
                                  <w:marRight w:val="0"/>
                                  <w:marTop w:val="0"/>
                                  <w:marBottom w:val="0"/>
                                  <w:divBdr>
                                    <w:top w:val="none" w:sz="0" w:space="0" w:color="auto"/>
                                    <w:left w:val="none" w:sz="0" w:space="0" w:color="auto"/>
                                    <w:bottom w:val="none" w:sz="0" w:space="0" w:color="auto"/>
                                    <w:right w:val="none" w:sz="0" w:space="0" w:color="auto"/>
                                  </w:divBdr>
                                  <w:divsChild>
                                    <w:div w:id="165047733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282148">
      <w:bodyDiv w:val="1"/>
      <w:marLeft w:val="0"/>
      <w:marRight w:val="0"/>
      <w:marTop w:val="0"/>
      <w:marBottom w:val="0"/>
      <w:divBdr>
        <w:top w:val="none" w:sz="0" w:space="0" w:color="auto"/>
        <w:left w:val="none" w:sz="0" w:space="0" w:color="auto"/>
        <w:bottom w:val="none" w:sz="0" w:space="0" w:color="auto"/>
        <w:right w:val="none" w:sz="0" w:space="0" w:color="auto"/>
      </w:divBdr>
    </w:div>
    <w:div w:id="995035315">
      <w:bodyDiv w:val="1"/>
      <w:marLeft w:val="0"/>
      <w:marRight w:val="0"/>
      <w:marTop w:val="0"/>
      <w:marBottom w:val="0"/>
      <w:divBdr>
        <w:top w:val="none" w:sz="0" w:space="0" w:color="auto"/>
        <w:left w:val="none" w:sz="0" w:space="0" w:color="auto"/>
        <w:bottom w:val="none" w:sz="0" w:space="0" w:color="auto"/>
        <w:right w:val="none" w:sz="0" w:space="0" w:color="auto"/>
      </w:divBdr>
      <w:divsChild>
        <w:div w:id="689336836">
          <w:marLeft w:val="0"/>
          <w:marRight w:val="0"/>
          <w:marTop w:val="0"/>
          <w:marBottom w:val="0"/>
          <w:divBdr>
            <w:top w:val="none" w:sz="0" w:space="0" w:color="auto"/>
            <w:left w:val="none" w:sz="0" w:space="0" w:color="auto"/>
            <w:bottom w:val="none" w:sz="0" w:space="0" w:color="auto"/>
            <w:right w:val="none" w:sz="0" w:space="0" w:color="auto"/>
          </w:divBdr>
          <w:divsChild>
            <w:div w:id="2142725705">
              <w:marLeft w:val="0"/>
              <w:marRight w:val="0"/>
              <w:marTop w:val="0"/>
              <w:marBottom w:val="0"/>
              <w:divBdr>
                <w:top w:val="none" w:sz="0" w:space="0" w:color="auto"/>
                <w:left w:val="none" w:sz="0" w:space="0" w:color="auto"/>
                <w:bottom w:val="none" w:sz="0" w:space="0" w:color="auto"/>
                <w:right w:val="none" w:sz="0" w:space="0" w:color="auto"/>
              </w:divBdr>
              <w:divsChild>
                <w:div w:id="518469229">
                  <w:marLeft w:val="-240"/>
                  <w:marRight w:val="-240"/>
                  <w:marTop w:val="0"/>
                  <w:marBottom w:val="0"/>
                  <w:divBdr>
                    <w:top w:val="none" w:sz="0" w:space="0" w:color="auto"/>
                    <w:left w:val="none" w:sz="0" w:space="0" w:color="auto"/>
                    <w:bottom w:val="none" w:sz="0" w:space="0" w:color="auto"/>
                    <w:right w:val="none" w:sz="0" w:space="0" w:color="auto"/>
                  </w:divBdr>
                  <w:divsChild>
                    <w:div w:id="1665813296">
                      <w:marLeft w:val="0"/>
                      <w:marRight w:val="0"/>
                      <w:marTop w:val="0"/>
                      <w:marBottom w:val="0"/>
                      <w:divBdr>
                        <w:top w:val="none" w:sz="0" w:space="0" w:color="auto"/>
                        <w:left w:val="none" w:sz="0" w:space="0" w:color="auto"/>
                        <w:bottom w:val="none" w:sz="0" w:space="0" w:color="auto"/>
                        <w:right w:val="none" w:sz="0" w:space="0" w:color="auto"/>
                      </w:divBdr>
                      <w:divsChild>
                        <w:div w:id="236937016">
                          <w:marLeft w:val="0"/>
                          <w:marRight w:val="0"/>
                          <w:marTop w:val="0"/>
                          <w:marBottom w:val="0"/>
                          <w:divBdr>
                            <w:top w:val="none" w:sz="0" w:space="0" w:color="auto"/>
                            <w:left w:val="none" w:sz="0" w:space="0" w:color="auto"/>
                            <w:bottom w:val="none" w:sz="0" w:space="0" w:color="auto"/>
                            <w:right w:val="none" w:sz="0" w:space="0" w:color="auto"/>
                          </w:divBdr>
                        </w:div>
                        <w:div w:id="330572418">
                          <w:marLeft w:val="0"/>
                          <w:marRight w:val="0"/>
                          <w:marTop w:val="0"/>
                          <w:marBottom w:val="0"/>
                          <w:divBdr>
                            <w:top w:val="none" w:sz="0" w:space="0" w:color="auto"/>
                            <w:left w:val="none" w:sz="0" w:space="0" w:color="auto"/>
                            <w:bottom w:val="none" w:sz="0" w:space="0" w:color="auto"/>
                            <w:right w:val="none" w:sz="0" w:space="0" w:color="auto"/>
                          </w:divBdr>
                          <w:divsChild>
                            <w:div w:id="771819481">
                              <w:marLeft w:val="165"/>
                              <w:marRight w:val="165"/>
                              <w:marTop w:val="0"/>
                              <w:marBottom w:val="0"/>
                              <w:divBdr>
                                <w:top w:val="none" w:sz="0" w:space="0" w:color="auto"/>
                                <w:left w:val="none" w:sz="0" w:space="0" w:color="auto"/>
                                <w:bottom w:val="none" w:sz="0" w:space="0" w:color="auto"/>
                                <w:right w:val="none" w:sz="0" w:space="0" w:color="auto"/>
                              </w:divBdr>
                              <w:divsChild>
                                <w:div w:id="894314310">
                                  <w:marLeft w:val="0"/>
                                  <w:marRight w:val="0"/>
                                  <w:marTop w:val="0"/>
                                  <w:marBottom w:val="0"/>
                                  <w:divBdr>
                                    <w:top w:val="none" w:sz="0" w:space="0" w:color="auto"/>
                                    <w:left w:val="none" w:sz="0" w:space="0" w:color="auto"/>
                                    <w:bottom w:val="none" w:sz="0" w:space="0" w:color="auto"/>
                                    <w:right w:val="none" w:sz="0" w:space="0" w:color="auto"/>
                                  </w:divBdr>
                                  <w:divsChild>
                                    <w:div w:id="4634266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730603">
      <w:bodyDiv w:val="1"/>
      <w:marLeft w:val="0"/>
      <w:marRight w:val="0"/>
      <w:marTop w:val="0"/>
      <w:marBottom w:val="0"/>
      <w:divBdr>
        <w:top w:val="none" w:sz="0" w:space="0" w:color="auto"/>
        <w:left w:val="none" w:sz="0" w:space="0" w:color="auto"/>
        <w:bottom w:val="none" w:sz="0" w:space="0" w:color="auto"/>
        <w:right w:val="none" w:sz="0" w:space="0" w:color="auto"/>
      </w:divBdr>
    </w:div>
    <w:div w:id="1171801145">
      <w:bodyDiv w:val="1"/>
      <w:marLeft w:val="0"/>
      <w:marRight w:val="0"/>
      <w:marTop w:val="0"/>
      <w:marBottom w:val="0"/>
      <w:divBdr>
        <w:top w:val="none" w:sz="0" w:space="0" w:color="auto"/>
        <w:left w:val="none" w:sz="0" w:space="0" w:color="auto"/>
        <w:bottom w:val="none" w:sz="0" w:space="0" w:color="auto"/>
        <w:right w:val="none" w:sz="0" w:space="0" w:color="auto"/>
      </w:divBdr>
    </w:div>
    <w:div w:id="1294216679">
      <w:bodyDiv w:val="1"/>
      <w:marLeft w:val="0"/>
      <w:marRight w:val="0"/>
      <w:marTop w:val="0"/>
      <w:marBottom w:val="0"/>
      <w:divBdr>
        <w:top w:val="none" w:sz="0" w:space="0" w:color="auto"/>
        <w:left w:val="none" w:sz="0" w:space="0" w:color="auto"/>
        <w:bottom w:val="none" w:sz="0" w:space="0" w:color="auto"/>
        <w:right w:val="none" w:sz="0" w:space="0" w:color="auto"/>
      </w:divBdr>
      <w:divsChild>
        <w:div w:id="1185362069">
          <w:marLeft w:val="0"/>
          <w:marRight w:val="0"/>
          <w:marTop w:val="0"/>
          <w:marBottom w:val="0"/>
          <w:divBdr>
            <w:top w:val="none" w:sz="0" w:space="0" w:color="auto"/>
            <w:left w:val="none" w:sz="0" w:space="0" w:color="auto"/>
            <w:bottom w:val="none" w:sz="0" w:space="0" w:color="auto"/>
            <w:right w:val="none" w:sz="0" w:space="0" w:color="auto"/>
          </w:divBdr>
          <w:divsChild>
            <w:div w:id="1107853243">
              <w:marLeft w:val="0"/>
              <w:marRight w:val="0"/>
              <w:marTop w:val="0"/>
              <w:marBottom w:val="0"/>
              <w:divBdr>
                <w:top w:val="none" w:sz="0" w:space="0" w:color="auto"/>
                <w:left w:val="none" w:sz="0" w:space="0" w:color="auto"/>
                <w:bottom w:val="none" w:sz="0" w:space="0" w:color="auto"/>
                <w:right w:val="none" w:sz="0" w:space="0" w:color="auto"/>
              </w:divBdr>
              <w:divsChild>
                <w:div w:id="1808818608">
                  <w:marLeft w:val="-240"/>
                  <w:marRight w:val="-240"/>
                  <w:marTop w:val="0"/>
                  <w:marBottom w:val="0"/>
                  <w:divBdr>
                    <w:top w:val="none" w:sz="0" w:space="0" w:color="auto"/>
                    <w:left w:val="none" w:sz="0" w:space="0" w:color="auto"/>
                    <w:bottom w:val="none" w:sz="0" w:space="0" w:color="auto"/>
                    <w:right w:val="none" w:sz="0" w:space="0" w:color="auto"/>
                  </w:divBdr>
                  <w:divsChild>
                    <w:div w:id="160852242">
                      <w:marLeft w:val="0"/>
                      <w:marRight w:val="0"/>
                      <w:marTop w:val="0"/>
                      <w:marBottom w:val="0"/>
                      <w:divBdr>
                        <w:top w:val="none" w:sz="0" w:space="0" w:color="auto"/>
                        <w:left w:val="none" w:sz="0" w:space="0" w:color="auto"/>
                        <w:bottom w:val="none" w:sz="0" w:space="0" w:color="auto"/>
                        <w:right w:val="none" w:sz="0" w:space="0" w:color="auto"/>
                      </w:divBdr>
                      <w:divsChild>
                        <w:div w:id="1335300013">
                          <w:marLeft w:val="0"/>
                          <w:marRight w:val="0"/>
                          <w:marTop w:val="0"/>
                          <w:marBottom w:val="0"/>
                          <w:divBdr>
                            <w:top w:val="none" w:sz="0" w:space="0" w:color="auto"/>
                            <w:left w:val="none" w:sz="0" w:space="0" w:color="auto"/>
                            <w:bottom w:val="none" w:sz="0" w:space="0" w:color="auto"/>
                            <w:right w:val="none" w:sz="0" w:space="0" w:color="auto"/>
                          </w:divBdr>
                        </w:div>
                        <w:div w:id="1533298423">
                          <w:marLeft w:val="0"/>
                          <w:marRight w:val="0"/>
                          <w:marTop w:val="0"/>
                          <w:marBottom w:val="0"/>
                          <w:divBdr>
                            <w:top w:val="none" w:sz="0" w:space="0" w:color="auto"/>
                            <w:left w:val="none" w:sz="0" w:space="0" w:color="auto"/>
                            <w:bottom w:val="none" w:sz="0" w:space="0" w:color="auto"/>
                            <w:right w:val="none" w:sz="0" w:space="0" w:color="auto"/>
                          </w:divBdr>
                          <w:divsChild>
                            <w:div w:id="274949123">
                              <w:marLeft w:val="165"/>
                              <w:marRight w:val="165"/>
                              <w:marTop w:val="0"/>
                              <w:marBottom w:val="0"/>
                              <w:divBdr>
                                <w:top w:val="none" w:sz="0" w:space="0" w:color="auto"/>
                                <w:left w:val="none" w:sz="0" w:space="0" w:color="auto"/>
                                <w:bottom w:val="none" w:sz="0" w:space="0" w:color="auto"/>
                                <w:right w:val="none" w:sz="0" w:space="0" w:color="auto"/>
                              </w:divBdr>
                              <w:divsChild>
                                <w:div w:id="2035960651">
                                  <w:marLeft w:val="0"/>
                                  <w:marRight w:val="0"/>
                                  <w:marTop w:val="0"/>
                                  <w:marBottom w:val="0"/>
                                  <w:divBdr>
                                    <w:top w:val="none" w:sz="0" w:space="0" w:color="auto"/>
                                    <w:left w:val="none" w:sz="0" w:space="0" w:color="auto"/>
                                    <w:bottom w:val="none" w:sz="0" w:space="0" w:color="auto"/>
                                    <w:right w:val="none" w:sz="0" w:space="0" w:color="auto"/>
                                  </w:divBdr>
                                  <w:divsChild>
                                    <w:div w:id="18894942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2948">
      <w:bodyDiv w:val="1"/>
      <w:marLeft w:val="0"/>
      <w:marRight w:val="0"/>
      <w:marTop w:val="0"/>
      <w:marBottom w:val="0"/>
      <w:divBdr>
        <w:top w:val="none" w:sz="0" w:space="0" w:color="auto"/>
        <w:left w:val="none" w:sz="0" w:space="0" w:color="auto"/>
        <w:bottom w:val="none" w:sz="0" w:space="0" w:color="auto"/>
        <w:right w:val="none" w:sz="0" w:space="0" w:color="auto"/>
      </w:divBdr>
      <w:divsChild>
        <w:div w:id="1013915088">
          <w:marLeft w:val="0"/>
          <w:marRight w:val="0"/>
          <w:marTop w:val="0"/>
          <w:marBottom w:val="0"/>
          <w:divBdr>
            <w:top w:val="none" w:sz="0" w:space="0" w:color="auto"/>
            <w:left w:val="none" w:sz="0" w:space="0" w:color="auto"/>
            <w:bottom w:val="none" w:sz="0" w:space="0" w:color="auto"/>
            <w:right w:val="none" w:sz="0" w:space="0" w:color="auto"/>
          </w:divBdr>
          <w:divsChild>
            <w:div w:id="180357339">
              <w:marLeft w:val="0"/>
              <w:marRight w:val="0"/>
              <w:marTop w:val="0"/>
              <w:marBottom w:val="0"/>
              <w:divBdr>
                <w:top w:val="none" w:sz="0" w:space="0" w:color="auto"/>
                <w:left w:val="none" w:sz="0" w:space="0" w:color="auto"/>
                <w:bottom w:val="none" w:sz="0" w:space="0" w:color="auto"/>
                <w:right w:val="none" w:sz="0" w:space="0" w:color="auto"/>
              </w:divBdr>
              <w:divsChild>
                <w:div w:id="220291416">
                  <w:marLeft w:val="-240"/>
                  <w:marRight w:val="-240"/>
                  <w:marTop w:val="0"/>
                  <w:marBottom w:val="0"/>
                  <w:divBdr>
                    <w:top w:val="none" w:sz="0" w:space="0" w:color="auto"/>
                    <w:left w:val="none" w:sz="0" w:space="0" w:color="auto"/>
                    <w:bottom w:val="none" w:sz="0" w:space="0" w:color="auto"/>
                    <w:right w:val="none" w:sz="0" w:space="0" w:color="auto"/>
                  </w:divBdr>
                  <w:divsChild>
                    <w:div w:id="486095519">
                      <w:marLeft w:val="0"/>
                      <w:marRight w:val="0"/>
                      <w:marTop w:val="0"/>
                      <w:marBottom w:val="0"/>
                      <w:divBdr>
                        <w:top w:val="none" w:sz="0" w:space="0" w:color="auto"/>
                        <w:left w:val="none" w:sz="0" w:space="0" w:color="auto"/>
                        <w:bottom w:val="none" w:sz="0" w:space="0" w:color="auto"/>
                        <w:right w:val="none" w:sz="0" w:space="0" w:color="auto"/>
                      </w:divBdr>
                      <w:divsChild>
                        <w:div w:id="1520922922">
                          <w:marLeft w:val="0"/>
                          <w:marRight w:val="0"/>
                          <w:marTop w:val="0"/>
                          <w:marBottom w:val="0"/>
                          <w:divBdr>
                            <w:top w:val="none" w:sz="0" w:space="0" w:color="auto"/>
                            <w:left w:val="none" w:sz="0" w:space="0" w:color="auto"/>
                            <w:bottom w:val="none" w:sz="0" w:space="0" w:color="auto"/>
                            <w:right w:val="none" w:sz="0" w:space="0" w:color="auto"/>
                          </w:divBdr>
                        </w:div>
                        <w:div w:id="2128547725">
                          <w:marLeft w:val="0"/>
                          <w:marRight w:val="0"/>
                          <w:marTop w:val="0"/>
                          <w:marBottom w:val="0"/>
                          <w:divBdr>
                            <w:top w:val="none" w:sz="0" w:space="0" w:color="auto"/>
                            <w:left w:val="none" w:sz="0" w:space="0" w:color="auto"/>
                            <w:bottom w:val="none" w:sz="0" w:space="0" w:color="auto"/>
                            <w:right w:val="none" w:sz="0" w:space="0" w:color="auto"/>
                          </w:divBdr>
                          <w:divsChild>
                            <w:div w:id="1298757463">
                              <w:marLeft w:val="165"/>
                              <w:marRight w:val="165"/>
                              <w:marTop w:val="0"/>
                              <w:marBottom w:val="0"/>
                              <w:divBdr>
                                <w:top w:val="none" w:sz="0" w:space="0" w:color="auto"/>
                                <w:left w:val="none" w:sz="0" w:space="0" w:color="auto"/>
                                <w:bottom w:val="none" w:sz="0" w:space="0" w:color="auto"/>
                                <w:right w:val="none" w:sz="0" w:space="0" w:color="auto"/>
                              </w:divBdr>
                              <w:divsChild>
                                <w:div w:id="1347635734">
                                  <w:marLeft w:val="0"/>
                                  <w:marRight w:val="0"/>
                                  <w:marTop w:val="0"/>
                                  <w:marBottom w:val="0"/>
                                  <w:divBdr>
                                    <w:top w:val="none" w:sz="0" w:space="0" w:color="auto"/>
                                    <w:left w:val="none" w:sz="0" w:space="0" w:color="auto"/>
                                    <w:bottom w:val="none" w:sz="0" w:space="0" w:color="auto"/>
                                    <w:right w:val="none" w:sz="0" w:space="0" w:color="auto"/>
                                  </w:divBdr>
                                  <w:divsChild>
                                    <w:div w:id="20782445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9348467">
      <w:bodyDiv w:val="1"/>
      <w:marLeft w:val="0"/>
      <w:marRight w:val="0"/>
      <w:marTop w:val="0"/>
      <w:marBottom w:val="0"/>
      <w:divBdr>
        <w:top w:val="none" w:sz="0" w:space="0" w:color="auto"/>
        <w:left w:val="none" w:sz="0" w:space="0" w:color="auto"/>
        <w:bottom w:val="none" w:sz="0" w:space="0" w:color="auto"/>
        <w:right w:val="none" w:sz="0" w:space="0" w:color="auto"/>
      </w:divBdr>
    </w:div>
    <w:div w:id="1580602153">
      <w:bodyDiv w:val="1"/>
      <w:marLeft w:val="0"/>
      <w:marRight w:val="0"/>
      <w:marTop w:val="0"/>
      <w:marBottom w:val="0"/>
      <w:divBdr>
        <w:top w:val="none" w:sz="0" w:space="0" w:color="auto"/>
        <w:left w:val="none" w:sz="0" w:space="0" w:color="auto"/>
        <w:bottom w:val="none" w:sz="0" w:space="0" w:color="auto"/>
        <w:right w:val="none" w:sz="0" w:space="0" w:color="auto"/>
      </w:divBdr>
    </w:div>
    <w:div w:id="1619138023">
      <w:bodyDiv w:val="1"/>
      <w:marLeft w:val="0"/>
      <w:marRight w:val="0"/>
      <w:marTop w:val="0"/>
      <w:marBottom w:val="0"/>
      <w:divBdr>
        <w:top w:val="none" w:sz="0" w:space="0" w:color="auto"/>
        <w:left w:val="none" w:sz="0" w:space="0" w:color="auto"/>
        <w:bottom w:val="none" w:sz="0" w:space="0" w:color="auto"/>
        <w:right w:val="none" w:sz="0" w:space="0" w:color="auto"/>
      </w:divBdr>
    </w:div>
    <w:div w:id="1635864992">
      <w:bodyDiv w:val="1"/>
      <w:marLeft w:val="0"/>
      <w:marRight w:val="0"/>
      <w:marTop w:val="0"/>
      <w:marBottom w:val="0"/>
      <w:divBdr>
        <w:top w:val="none" w:sz="0" w:space="0" w:color="auto"/>
        <w:left w:val="none" w:sz="0" w:space="0" w:color="auto"/>
        <w:bottom w:val="none" w:sz="0" w:space="0" w:color="auto"/>
        <w:right w:val="none" w:sz="0" w:space="0" w:color="auto"/>
      </w:divBdr>
      <w:divsChild>
        <w:div w:id="425423437">
          <w:marLeft w:val="0"/>
          <w:marRight w:val="0"/>
          <w:marTop w:val="0"/>
          <w:marBottom w:val="0"/>
          <w:divBdr>
            <w:top w:val="single" w:sz="2" w:space="0" w:color="E3E3E3"/>
            <w:left w:val="single" w:sz="2" w:space="0" w:color="E3E3E3"/>
            <w:bottom w:val="single" w:sz="2" w:space="0" w:color="E3E3E3"/>
            <w:right w:val="single" w:sz="2" w:space="0" w:color="E3E3E3"/>
          </w:divBdr>
          <w:divsChild>
            <w:div w:id="1133133642">
              <w:marLeft w:val="0"/>
              <w:marRight w:val="0"/>
              <w:marTop w:val="0"/>
              <w:marBottom w:val="0"/>
              <w:divBdr>
                <w:top w:val="single" w:sz="2" w:space="0" w:color="E3E3E3"/>
                <w:left w:val="single" w:sz="2" w:space="0" w:color="E3E3E3"/>
                <w:bottom w:val="single" w:sz="2" w:space="0" w:color="E3E3E3"/>
                <w:right w:val="single" w:sz="2" w:space="0" w:color="E3E3E3"/>
              </w:divBdr>
              <w:divsChild>
                <w:div w:id="1615752471">
                  <w:marLeft w:val="0"/>
                  <w:marRight w:val="0"/>
                  <w:marTop w:val="0"/>
                  <w:marBottom w:val="0"/>
                  <w:divBdr>
                    <w:top w:val="single" w:sz="2" w:space="0" w:color="E3E3E3"/>
                    <w:left w:val="single" w:sz="2" w:space="0" w:color="E3E3E3"/>
                    <w:bottom w:val="single" w:sz="2" w:space="0" w:color="E3E3E3"/>
                    <w:right w:val="single" w:sz="2" w:space="0" w:color="E3E3E3"/>
                  </w:divBdr>
                  <w:divsChild>
                    <w:div w:id="1441874347">
                      <w:marLeft w:val="0"/>
                      <w:marRight w:val="0"/>
                      <w:marTop w:val="0"/>
                      <w:marBottom w:val="0"/>
                      <w:divBdr>
                        <w:top w:val="single" w:sz="2" w:space="0" w:color="E3E3E3"/>
                        <w:left w:val="single" w:sz="2" w:space="0" w:color="E3E3E3"/>
                        <w:bottom w:val="single" w:sz="2" w:space="0" w:color="E3E3E3"/>
                        <w:right w:val="single" w:sz="2" w:space="0" w:color="E3E3E3"/>
                      </w:divBdr>
                      <w:divsChild>
                        <w:div w:id="1326283840">
                          <w:marLeft w:val="0"/>
                          <w:marRight w:val="0"/>
                          <w:marTop w:val="0"/>
                          <w:marBottom w:val="0"/>
                          <w:divBdr>
                            <w:top w:val="single" w:sz="2" w:space="0" w:color="E3E3E3"/>
                            <w:left w:val="single" w:sz="2" w:space="0" w:color="E3E3E3"/>
                            <w:bottom w:val="single" w:sz="2" w:space="0" w:color="E3E3E3"/>
                            <w:right w:val="single" w:sz="2" w:space="0" w:color="E3E3E3"/>
                          </w:divBdr>
                          <w:divsChild>
                            <w:div w:id="446856446">
                              <w:marLeft w:val="0"/>
                              <w:marRight w:val="0"/>
                              <w:marTop w:val="100"/>
                              <w:marBottom w:val="100"/>
                              <w:divBdr>
                                <w:top w:val="single" w:sz="2" w:space="0" w:color="E3E3E3"/>
                                <w:left w:val="single" w:sz="2" w:space="0" w:color="E3E3E3"/>
                                <w:bottom w:val="single" w:sz="2" w:space="0" w:color="E3E3E3"/>
                                <w:right w:val="single" w:sz="2" w:space="0" w:color="E3E3E3"/>
                              </w:divBdr>
                              <w:divsChild>
                                <w:div w:id="1583249911">
                                  <w:marLeft w:val="0"/>
                                  <w:marRight w:val="0"/>
                                  <w:marTop w:val="0"/>
                                  <w:marBottom w:val="0"/>
                                  <w:divBdr>
                                    <w:top w:val="single" w:sz="2" w:space="0" w:color="E3E3E3"/>
                                    <w:left w:val="single" w:sz="2" w:space="0" w:color="E3E3E3"/>
                                    <w:bottom w:val="single" w:sz="2" w:space="0" w:color="E3E3E3"/>
                                    <w:right w:val="single" w:sz="2" w:space="0" w:color="E3E3E3"/>
                                  </w:divBdr>
                                  <w:divsChild>
                                    <w:div w:id="2107068594">
                                      <w:marLeft w:val="0"/>
                                      <w:marRight w:val="0"/>
                                      <w:marTop w:val="0"/>
                                      <w:marBottom w:val="0"/>
                                      <w:divBdr>
                                        <w:top w:val="single" w:sz="2" w:space="0" w:color="E3E3E3"/>
                                        <w:left w:val="single" w:sz="2" w:space="0" w:color="E3E3E3"/>
                                        <w:bottom w:val="single" w:sz="2" w:space="0" w:color="E3E3E3"/>
                                        <w:right w:val="single" w:sz="2" w:space="0" w:color="E3E3E3"/>
                                      </w:divBdr>
                                      <w:divsChild>
                                        <w:div w:id="164396004">
                                          <w:marLeft w:val="0"/>
                                          <w:marRight w:val="0"/>
                                          <w:marTop w:val="0"/>
                                          <w:marBottom w:val="0"/>
                                          <w:divBdr>
                                            <w:top w:val="single" w:sz="2" w:space="0" w:color="E3E3E3"/>
                                            <w:left w:val="single" w:sz="2" w:space="0" w:color="E3E3E3"/>
                                            <w:bottom w:val="single" w:sz="2" w:space="0" w:color="E3E3E3"/>
                                            <w:right w:val="single" w:sz="2" w:space="0" w:color="E3E3E3"/>
                                          </w:divBdr>
                                          <w:divsChild>
                                            <w:div w:id="897012468">
                                              <w:marLeft w:val="0"/>
                                              <w:marRight w:val="0"/>
                                              <w:marTop w:val="0"/>
                                              <w:marBottom w:val="0"/>
                                              <w:divBdr>
                                                <w:top w:val="single" w:sz="2" w:space="0" w:color="E3E3E3"/>
                                                <w:left w:val="single" w:sz="2" w:space="0" w:color="E3E3E3"/>
                                                <w:bottom w:val="single" w:sz="2" w:space="0" w:color="E3E3E3"/>
                                                <w:right w:val="single" w:sz="2" w:space="0" w:color="E3E3E3"/>
                                              </w:divBdr>
                                              <w:divsChild>
                                                <w:div w:id="1338270672">
                                                  <w:marLeft w:val="0"/>
                                                  <w:marRight w:val="0"/>
                                                  <w:marTop w:val="0"/>
                                                  <w:marBottom w:val="0"/>
                                                  <w:divBdr>
                                                    <w:top w:val="single" w:sz="2" w:space="0" w:color="E3E3E3"/>
                                                    <w:left w:val="single" w:sz="2" w:space="0" w:color="E3E3E3"/>
                                                    <w:bottom w:val="single" w:sz="2" w:space="0" w:color="E3E3E3"/>
                                                    <w:right w:val="single" w:sz="2" w:space="0" w:color="E3E3E3"/>
                                                  </w:divBdr>
                                                  <w:divsChild>
                                                    <w:div w:id="20368098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266782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23424329">
      <w:bodyDiv w:val="1"/>
      <w:marLeft w:val="0"/>
      <w:marRight w:val="0"/>
      <w:marTop w:val="0"/>
      <w:marBottom w:val="0"/>
      <w:divBdr>
        <w:top w:val="none" w:sz="0" w:space="0" w:color="auto"/>
        <w:left w:val="none" w:sz="0" w:space="0" w:color="auto"/>
        <w:bottom w:val="none" w:sz="0" w:space="0" w:color="auto"/>
        <w:right w:val="none" w:sz="0" w:space="0" w:color="auto"/>
      </w:divBdr>
      <w:divsChild>
        <w:div w:id="1543906928">
          <w:marLeft w:val="0"/>
          <w:marRight w:val="0"/>
          <w:marTop w:val="0"/>
          <w:marBottom w:val="0"/>
          <w:divBdr>
            <w:top w:val="none" w:sz="0" w:space="0" w:color="auto"/>
            <w:left w:val="none" w:sz="0" w:space="0" w:color="auto"/>
            <w:bottom w:val="none" w:sz="0" w:space="0" w:color="auto"/>
            <w:right w:val="none" w:sz="0" w:space="0" w:color="auto"/>
          </w:divBdr>
          <w:divsChild>
            <w:div w:id="1440250874">
              <w:marLeft w:val="0"/>
              <w:marRight w:val="0"/>
              <w:marTop w:val="0"/>
              <w:marBottom w:val="0"/>
              <w:divBdr>
                <w:top w:val="none" w:sz="0" w:space="0" w:color="auto"/>
                <w:left w:val="none" w:sz="0" w:space="0" w:color="auto"/>
                <w:bottom w:val="none" w:sz="0" w:space="0" w:color="auto"/>
                <w:right w:val="none" w:sz="0" w:space="0" w:color="auto"/>
              </w:divBdr>
              <w:divsChild>
                <w:div w:id="314336065">
                  <w:marLeft w:val="0"/>
                  <w:marRight w:val="0"/>
                  <w:marTop w:val="0"/>
                  <w:marBottom w:val="0"/>
                  <w:divBdr>
                    <w:top w:val="none" w:sz="0" w:space="0" w:color="auto"/>
                    <w:left w:val="none" w:sz="0" w:space="0" w:color="auto"/>
                    <w:bottom w:val="none" w:sz="0" w:space="0" w:color="auto"/>
                    <w:right w:val="none" w:sz="0" w:space="0" w:color="auto"/>
                  </w:divBdr>
                  <w:divsChild>
                    <w:div w:id="1729769102">
                      <w:marLeft w:val="0"/>
                      <w:marRight w:val="0"/>
                      <w:marTop w:val="0"/>
                      <w:marBottom w:val="0"/>
                      <w:divBdr>
                        <w:top w:val="none" w:sz="0" w:space="0" w:color="auto"/>
                        <w:left w:val="none" w:sz="0" w:space="0" w:color="auto"/>
                        <w:bottom w:val="none" w:sz="0" w:space="0" w:color="auto"/>
                        <w:right w:val="none" w:sz="0" w:space="0" w:color="auto"/>
                      </w:divBdr>
                      <w:divsChild>
                        <w:div w:id="208490784">
                          <w:marLeft w:val="0"/>
                          <w:marRight w:val="300"/>
                          <w:marTop w:val="180"/>
                          <w:marBottom w:val="0"/>
                          <w:divBdr>
                            <w:top w:val="none" w:sz="0" w:space="0" w:color="auto"/>
                            <w:left w:val="none" w:sz="0" w:space="0" w:color="auto"/>
                            <w:bottom w:val="none" w:sz="0" w:space="0" w:color="auto"/>
                            <w:right w:val="none" w:sz="0" w:space="0" w:color="auto"/>
                          </w:divBdr>
                          <w:divsChild>
                            <w:div w:id="134644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672253">
          <w:marLeft w:val="0"/>
          <w:marRight w:val="0"/>
          <w:marTop w:val="0"/>
          <w:marBottom w:val="0"/>
          <w:divBdr>
            <w:top w:val="none" w:sz="0" w:space="0" w:color="auto"/>
            <w:left w:val="none" w:sz="0" w:space="0" w:color="auto"/>
            <w:bottom w:val="none" w:sz="0" w:space="0" w:color="auto"/>
            <w:right w:val="none" w:sz="0" w:space="0" w:color="auto"/>
          </w:divBdr>
          <w:divsChild>
            <w:div w:id="1797941294">
              <w:marLeft w:val="0"/>
              <w:marRight w:val="0"/>
              <w:marTop w:val="0"/>
              <w:marBottom w:val="0"/>
              <w:divBdr>
                <w:top w:val="none" w:sz="0" w:space="0" w:color="auto"/>
                <w:left w:val="none" w:sz="0" w:space="0" w:color="auto"/>
                <w:bottom w:val="none" w:sz="0" w:space="0" w:color="auto"/>
                <w:right w:val="none" w:sz="0" w:space="0" w:color="auto"/>
              </w:divBdr>
              <w:divsChild>
                <w:div w:id="860045022">
                  <w:marLeft w:val="0"/>
                  <w:marRight w:val="0"/>
                  <w:marTop w:val="0"/>
                  <w:marBottom w:val="0"/>
                  <w:divBdr>
                    <w:top w:val="none" w:sz="0" w:space="0" w:color="auto"/>
                    <w:left w:val="none" w:sz="0" w:space="0" w:color="auto"/>
                    <w:bottom w:val="none" w:sz="0" w:space="0" w:color="auto"/>
                    <w:right w:val="none" w:sz="0" w:space="0" w:color="auto"/>
                  </w:divBdr>
                  <w:divsChild>
                    <w:div w:id="52595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840502">
      <w:bodyDiv w:val="1"/>
      <w:marLeft w:val="0"/>
      <w:marRight w:val="0"/>
      <w:marTop w:val="0"/>
      <w:marBottom w:val="0"/>
      <w:divBdr>
        <w:top w:val="none" w:sz="0" w:space="0" w:color="auto"/>
        <w:left w:val="none" w:sz="0" w:space="0" w:color="auto"/>
        <w:bottom w:val="none" w:sz="0" w:space="0" w:color="auto"/>
        <w:right w:val="none" w:sz="0" w:space="0" w:color="auto"/>
      </w:divBdr>
      <w:divsChild>
        <w:div w:id="1261640208">
          <w:marLeft w:val="0"/>
          <w:marRight w:val="0"/>
          <w:marTop w:val="0"/>
          <w:marBottom w:val="0"/>
          <w:divBdr>
            <w:top w:val="none" w:sz="0" w:space="0" w:color="auto"/>
            <w:left w:val="none" w:sz="0" w:space="0" w:color="auto"/>
            <w:bottom w:val="none" w:sz="0" w:space="0" w:color="auto"/>
            <w:right w:val="none" w:sz="0" w:space="0" w:color="auto"/>
          </w:divBdr>
          <w:divsChild>
            <w:div w:id="439027704">
              <w:marLeft w:val="0"/>
              <w:marRight w:val="0"/>
              <w:marTop w:val="0"/>
              <w:marBottom w:val="0"/>
              <w:divBdr>
                <w:top w:val="none" w:sz="0" w:space="0" w:color="auto"/>
                <w:left w:val="none" w:sz="0" w:space="0" w:color="auto"/>
                <w:bottom w:val="none" w:sz="0" w:space="0" w:color="auto"/>
                <w:right w:val="none" w:sz="0" w:space="0" w:color="auto"/>
              </w:divBdr>
              <w:divsChild>
                <w:div w:id="243344457">
                  <w:marLeft w:val="-240"/>
                  <w:marRight w:val="-240"/>
                  <w:marTop w:val="0"/>
                  <w:marBottom w:val="0"/>
                  <w:divBdr>
                    <w:top w:val="none" w:sz="0" w:space="0" w:color="auto"/>
                    <w:left w:val="none" w:sz="0" w:space="0" w:color="auto"/>
                    <w:bottom w:val="none" w:sz="0" w:space="0" w:color="auto"/>
                    <w:right w:val="none" w:sz="0" w:space="0" w:color="auto"/>
                  </w:divBdr>
                  <w:divsChild>
                    <w:div w:id="1455247873">
                      <w:marLeft w:val="0"/>
                      <w:marRight w:val="0"/>
                      <w:marTop w:val="0"/>
                      <w:marBottom w:val="0"/>
                      <w:divBdr>
                        <w:top w:val="none" w:sz="0" w:space="0" w:color="auto"/>
                        <w:left w:val="none" w:sz="0" w:space="0" w:color="auto"/>
                        <w:bottom w:val="none" w:sz="0" w:space="0" w:color="auto"/>
                        <w:right w:val="none" w:sz="0" w:space="0" w:color="auto"/>
                      </w:divBdr>
                      <w:divsChild>
                        <w:div w:id="1030450361">
                          <w:marLeft w:val="0"/>
                          <w:marRight w:val="0"/>
                          <w:marTop w:val="0"/>
                          <w:marBottom w:val="0"/>
                          <w:divBdr>
                            <w:top w:val="none" w:sz="0" w:space="0" w:color="auto"/>
                            <w:left w:val="none" w:sz="0" w:space="0" w:color="auto"/>
                            <w:bottom w:val="none" w:sz="0" w:space="0" w:color="auto"/>
                            <w:right w:val="none" w:sz="0" w:space="0" w:color="auto"/>
                          </w:divBdr>
                        </w:div>
                        <w:div w:id="1337148273">
                          <w:marLeft w:val="0"/>
                          <w:marRight w:val="0"/>
                          <w:marTop w:val="0"/>
                          <w:marBottom w:val="0"/>
                          <w:divBdr>
                            <w:top w:val="none" w:sz="0" w:space="0" w:color="auto"/>
                            <w:left w:val="none" w:sz="0" w:space="0" w:color="auto"/>
                            <w:bottom w:val="none" w:sz="0" w:space="0" w:color="auto"/>
                            <w:right w:val="none" w:sz="0" w:space="0" w:color="auto"/>
                          </w:divBdr>
                          <w:divsChild>
                            <w:div w:id="1610165647">
                              <w:marLeft w:val="165"/>
                              <w:marRight w:val="165"/>
                              <w:marTop w:val="0"/>
                              <w:marBottom w:val="0"/>
                              <w:divBdr>
                                <w:top w:val="none" w:sz="0" w:space="0" w:color="auto"/>
                                <w:left w:val="none" w:sz="0" w:space="0" w:color="auto"/>
                                <w:bottom w:val="none" w:sz="0" w:space="0" w:color="auto"/>
                                <w:right w:val="none" w:sz="0" w:space="0" w:color="auto"/>
                              </w:divBdr>
                              <w:divsChild>
                                <w:div w:id="1704866975">
                                  <w:marLeft w:val="0"/>
                                  <w:marRight w:val="0"/>
                                  <w:marTop w:val="0"/>
                                  <w:marBottom w:val="0"/>
                                  <w:divBdr>
                                    <w:top w:val="none" w:sz="0" w:space="0" w:color="auto"/>
                                    <w:left w:val="none" w:sz="0" w:space="0" w:color="auto"/>
                                    <w:bottom w:val="none" w:sz="0" w:space="0" w:color="auto"/>
                                    <w:right w:val="none" w:sz="0" w:space="0" w:color="auto"/>
                                  </w:divBdr>
                                  <w:divsChild>
                                    <w:div w:id="5992230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307312">
      <w:bodyDiv w:val="1"/>
      <w:marLeft w:val="0"/>
      <w:marRight w:val="0"/>
      <w:marTop w:val="0"/>
      <w:marBottom w:val="0"/>
      <w:divBdr>
        <w:top w:val="none" w:sz="0" w:space="0" w:color="auto"/>
        <w:left w:val="none" w:sz="0" w:space="0" w:color="auto"/>
        <w:bottom w:val="none" w:sz="0" w:space="0" w:color="auto"/>
        <w:right w:val="none" w:sz="0" w:space="0" w:color="auto"/>
      </w:divBdr>
    </w:div>
    <w:div w:id="1962373279">
      <w:bodyDiv w:val="1"/>
      <w:marLeft w:val="0"/>
      <w:marRight w:val="0"/>
      <w:marTop w:val="0"/>
      <w:marBottom w:val="0"/>
      <w:divBdr>
        <w:top w:val="none" w:sz="0" w:space="0" w:color="auto"/>
        <w:left w:val="none" w:sz="0" w:space="0" w:color="auto"/>
        <w:bottom w:val="none" w:sz="0" w:space="0" w:color="auto"/>
        <w:right w:val="none" w:sz="0" w:space="0" w:color="auto"/>
      </w:divBdr>
    </w:div>
    <w:div w:id="2076397059">
      <w:bodyDiv w:val="1"/>
      <w:marLeft w:val="0"/>
      <w:marRight w:val="0"/>
      <w:marTop w:val="0"/>
      <w:marBottom w:val="0"/>
      <w:divBdr>
        <w:top w:val="none" w:sz="0" w:space="0" w:color="auto"/>
        <w:left w:val="none" w:sz="0" w:space="0" w:color="auto"/>
        <w:bottom w:val="none" w:sz="0" w:space="0" w:color="auto"/>
        <w:right w:val="none" w:sz="0" w:space="0" w:color="auto"/>
      </w:divBdr>
      <w:divsChild>
        <w:div w:id="1626236598">
          <w:marLeft w:val="0"/>
          <w:marRight w:val="0"/>
          <w:marTop w:val="0"/>
          <w:marBottom w:val="0"/>
          <w:divBdr>
            <w:top w:val="none" w:sz="0" w:space="0" w:color="auto"/>
            <w:left w:val="none" w:sz="0" w:space="0" w:color="auto"/>
            <w:bottom w:val="none" w:sz="0" w:space="0" w:color="auto"/>
            <w:right w:val="none" w:sz="0" w:space="0" w:color="auto"/>
          </w:divBdr>
          <w:divsChild>
            <w:div w:id="1385564089">
              <w:marLeft w:val="0"/>
              <w:marRight w:val="0"/>
              <w:marTop w:val="0"/>
              <w:marBottom w:val="0"/>
              <w:divBdr>
                <w:top w:val="none" w:sz="0" w:space="0" w:color="auto"/>
                <w:left w:val="none" w:sz="0" w:space="0" w:color="auto"/>
                <w:bottom w:val="none" w:sz="0" w:space="0" w:color="auto"/>
                <w:right w:val="none" w:sz="0" w:space="0" w:color="auto"/>
              </w:divBdr>
              <w:divsChild>
                <w:div w:id="412165628">
                  <w:marLeft w:val="-240"/>
                  <w:marRight w:val="-240"/>
                  <w:marTop w:val="0"/>
                  <w:marBottom w:val="0"/>
                  <w:divBdr>
                    <w:top w:val="none" w:sz="0" w:space="0" w:color="auto"/>
                    <w:left w:val="none" w:sz="0" w:space="0" w:color="auto"/>
                    <w:bottom w:val="none" w:sz="0" w:space="0" w:color="auto"/>
                    <w:right w:val="none" w:sz="0" w:space="0" w:color="auto"/>
                  </w:divBdr>
                  <w:divsChild>
                    <w:div w:id="1679502390">
                      <w:marLeft w:val="0"/>
                      <w:marRight w:val="0"/>
                      <w:marTop w:val="0"/>
                      <w:marBottom w:val="0"/>
                      <w:divBdr>
                        <w:top w:val="none" w:sz="0" w:space="0" w:color="auto"/>
                        <w:left w:val="none" w:sz="0" w:space="0" w:color="auto"/>
                        <w:bottom w:val="none" w:sz="0" w:space="0" w:color="auto"/>
                        <w:right w:val="none" w:sz="0" w:space="0" w:color="auto"/>
                      </w:divBdr>
                      <w:divsChild>
                        <w:div w:id="693917889">
                          <w:marLeft w:val="0"/>
                          <w:marRight w:val="0"/>
                          <w:marTop w:val="0"/>
                          <w:marBottom w:val="0"/>
                          <w:divBdr>
                            <w:top w:val="none" w:sz="0" w:space="0" w:color="auto"/>
                            <w:left w:val="none" w:sz="0" w:space="0" w:color="auto"/>
                            <w:bottom w:val="none" w:sz="0" w:space="0" w:color="auto"/>
                            <w:right w:val="none" w:sz="0" w:space="0" w:color="auto"/>
                          </w:divBdr>
                        </w:div>
                        <w:div w:id="1414425236">
                          <w:marLeft w:val="0"/>
                          <w:marRight w:val="0"/>
                          <w:marTop w:val="0"/>
                          <w:marBottom w:val="0"/>
                          <w:divBdr>
                            <w:top w:val="none" w:sz="0" w:space="0" w:color="auto"/>
                            <w:left w:val="none" w:sz="0" w:space="0" w:color="auto"/>
                            <w:bottom w:val="none" w:sz="0" w:space="0" w:color="auto"/>
                            <w:right w:val="none" w:sz="0" w:space="0" w:color="auto"/>
                          </w:divBdr>
                          <w:divsChild>
                            <w:div w:id="1210384930">
                              <w:marLeft w:val="165"/>
                              <w:marRight w:val="165"/>
                              <w:marTop w:val="0"/>
                              <w:marBottom w:val="0"/>
                              <w:divBdr>
                                <w:top w:val="none" w:sz="0" w:space="0" w:color="auto"/>
                                <w:left w:val="none" w:sz="0" w:space="0" w:color="auto"/>
                                <w:bottom w:val="none" w:sz="0" w:space="0" w:color="auto"/>
                                <w:right w:val="none" w:sz="0" w:space="0" w:color="auto"/>
                              </w:divBdr>
                              <w:divsChild>
                                <w:div w:id="1721326400">
                                  <w:marLeft w:val="0"/>
                                  <w:marRight w:val="0"/>
                                  <w:marTop w:val="0"/>
                                  <w:marBottom w:val="0"/>
                                  <w:divBdr>
                                    <w:top w:val="none" w:sz="0" w:space="0" w:color="auto"/>
                                    <w:left w:val="none" w:sz="0" w:space="0" w:color="auto"/>
                                    <w:bottom w:val="none" w:sz="0" w:space="0" w:color="auto"/>
                                    <w:right w:val="none" w:sz="0" w:space="0" w:color="auto"/>
                                  </w:divBdr>
                                  <w:divsChild>
                                    <w:div w:id="3301099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838901">
      <w:bodyDiv w:val="1"/>
      <w:marLeft w:val="0"/>
      <w:marRight w:val="0"/>
      <w:marTop w:val="0"/>
      <w:marBottom w:val="0"/>
      <w:divBdr>
        <w:top w:val="none" w:sz="0" w:space="0" w:color="auto"/>
        <w:left w:val="none" w:sz="0" w:space="0" w:color="auto"/>
        <w:bottom w:val="none" w:sz="0" w:space="0" w:color="auto"/>
        <w:right w:val="none" w:sz="0" w:space="0" w:color="auto"/>
      </w:divBdr>
      <w:divsChild>
        <w:div w:id="448090524">
          <w:marLeft w:val="0"/>
          <w:marRight w:val="0"/>
          <w:marTop w:val="0"/>
          <w:marBottom w:val="0"/>
          <w:divBdr>
            <w:top w:val="none" w:sz="0" w:space="0" w:color="auto"/>
            <w:left w:val="none" w:sz="0" w:space="0" w:color="auto"/>
            <w:bottom w:val="none" w:sz="0" w:space="0" w:color="auto"/>
            <w:right w:val="none" w:sz="0" w:space="0" w:color="auto"/>
          </w:divBdr>
          <w:divsChild>
            <w:div w:id="1361779891">
              <w:marLeft w:val="0"/>
              <w:marRight w:val="0"/>
              <w:marTop w:val="0"/>
              <w:marBottom w:val="0"/>
              <w:divBdr>
                <w:top w:val="none" w:sz="0" w:space="0" w:color="auto"/>
                <w:left w:val="none" w:sz="0" w:space="0" w:color="auto"/>
                <w:bottom w:val="none" w:sz="0" w:space="0" w:color="auto"/>
                <w:right w:val="none" w:sz="0" w:space="0" w:color="auto"/>
              </w:divBdr>
              <w:divsChild>
                <w:div w:id="1390616160">
                  <w:marLeft w:val="-240"/>
                  <w:marRight w:val="-240"/>
                  <w:marTop w:val="0"/>
                  <w:marBottom w:val="0"/>
                  <w:divBdr>
                    <w:top w:val="none" w:sz="0" w:space="0" w:color="auto"/>
                    <w:left w:val="none" w:sz="0" w:space="0" w:color="auto"/>
                    <w:bottom w:val="none" w:sz="0" w:space="0" w:color="auto"/>
                    <w:right w:val="none" w:sz="0" w:space="0" w:color="auto"/>
                  </w:divBdr>
                  <w:divsChild>
                    <w:div w:id="2127579076">
                      <w:marLeft w:val="0"/>
                      <w:marRight w:val="0"/>
                      <w:marTop w:val="0"/>
                      <w:marBottom w:val="0"/>
                      <w:divBdr>
                        <w:top w:val="none" w:sz="0" w:space="0" w:color="auto"/>
                        <w:left w:val="none" w:sz="0" w:space="0" w:color="auto"/>
                        <w:bottom w:val="none" w:sz="0" w:space="0" w:color="auto"/>
                        <w:right w:val="none" w:sz="0" w:space="0" w:color="auto"/>
                      </w:divBdr>
                      <w:divsChild>
                        <w:div w:id="539324210">
                          <w:marLeft w:val="0"/>
                          <w:marRight w:val="0"/>
                          <w:marTop w:val="0"/>
                          <w:marBottom w:val="0"/>
                          <w:divBdr>
                            <w:top w:val="none" w:sz="0" w:space="0" w:color="auto"/>
                            <w:left w:val="none" w:sz="0" w:space="0" w:color="auto"/>
                            <w:bottom w:val="none" w:sz="0" w:space="0" w:color="auto"/>
                            <w:right w:val="none" w:sz="0" w:space="0" w:color="auto"/>
                          </w:divBdr>
                        </w:div>
                        <w:div w:id="1514421586">
                          <w:marLeft w:val="0"/>
                          <w:marRight w:val="0"/>
                          <w:marTop w:val="0"/>
                          <w:marBottom w:val="0"/>
                          <w:divBdr>
                            <w:top w:val="none" w:sz="0" w:space="0" w:color="auto"/>
                            <w:left w:val="none" w:sz="0" w:space="0" w:color="auto"/>
                            <w:bottom w:val="none" w:sz="0" w:space="0" w:color="auto"/>
                            <w:right w:val="none" w:sz="0" w:space="0" w:color="auto"/>
                          </w:divBdr>
                          <w:divsChild>
                            <w:div w:id="617030981">
                              <w:marLeft w:val="165"/>
                              <w:marRight w:val="165"/>
                              <w:marTop w:val="0"/>
                              <w:marBottom w:val="0"/>
                              <w:divBdr>
                                <w:top w:val="none" w:sz="0" w:space="0" w:color="auto"/>
                                <w:left w:val="none" w:sz="0" w:space="0" w:color="auto"/>
                                <w:bottom w:val="none" w:sz="0" w:space="0" w:color="auto"/>
                                <w:right w:val="none" w:sz="0" w:space="0" w:color="auto"/>
                              </w:divBdr>
                              <w:divsChild>
                                <w:div w:id="1647203585">
                                  <w:marLeft w:val="0"/>
                                  <w:marRight w:val="0"/>
                                  <w:marTop w:val="0"/>
                                  <w:marBottom w:val="0"/>
                                  <w:divBdr>
                                    <w:top w:val="none" w:sz="0" w:space="0" w:color="auto"/>
                                    <w:left w:val="none" w:sz="0" w:space="0" w:color="auto"/>
                                    <w:bottom w:val="none" w:sz="0" w:space="0" w:color="auto"/>
                                    <w:right w:val="none" w:sz="0" w:space="0" w:color="auto"/>
                                  </w:divBdr>
                                  <w:divsChild>
                                    <w:div w:id="4425850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E77D9-DCF8-482B-BEA9-D04791BF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8221</TotalTime>
  <Pages>6</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dariush alimoradi</cp:lastModifiedBy>
  <cp:revision>11</cp:revision>
  <cp:lastPrinted>2021-07-02T12:26:00Z</cp:lastPrinted>
  <dcterms:created xsi:type="dcterms:W3CDTF">2020-06-08T17:51:00Z</dcterms:created>
  <dcterms:modified xsi:type="dcterms:W3CDTF">2025-01-27T17:37:00Z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8071861c6eb5fcba1b80da8d57562d80eda7d204b8ceb2747fff2c8942f5919c</vt:lpwstr>
  </property>
</Properties>
</file>