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Bidi" w:hAnsiTheme="minorBidi" w:cstheme="minorBidi"/>
          <w:color w:val="262626" w:themeColor="text1" w:themeTint="D9"/>
          <w:rtl/>
        </w:rPr>
        <w:id w:val="745458440"/>
        <w:docPartObj>
          <w:docPartGallery w:val="Cover Pages"/>
          <w:docPartUnique/>
        </w:docPartObj>
      </w:sdtPr>
      <w:sdtEndPr>
        <w:rPr>
          <w:rtl w:val="0"/>
        </w:rPr>
      </w:sdtEndPr>
      <w:sdtContent>
        <w:p w14:paraId="19CA7EB0" w14:textId="77777777" w:rsidR="005A17C2" w:rsidRPr="00CE6E16" w:rsidRDefault="005A17C2" w:rsidP="00BE7792">
          <w:pPr>
            <w:spacing w:line="360" w:lineRule="auto"/>
            <w:jc w:val="both"/>
            <w:rPr>
              <w:rFonts w:asciiTheme="minorBidi" w:hAnsiTheme="minorBidi" w:cstheme="minorBidi"/>
              <w:color w:val="262626" w:themeColor="text1" w:themeTint="D9"/>
            </w:rPr>
          </w:pPr>
          <w:r w:rsidRPr="00CE6E16">
            <w:rPr>
              <w:rFonts w:asciiTheme="minorBidi" w:hAnsiTheme="minorBidi" w:cstheme="minorBidi"/>
              <w:noProof/>
              <w:color w:val="262626" w:themeColor="text1" w:themeTint="D9"/>
            </w:rPr>
            <mc:AlternateContent>
              <mc:Choice Requires="wpg">
                <w:drawing>
                  <wp:anchor distT="0" distB="0" distL="114300" distR="114300" simplePos="0" relativeHeight="251662336" behindDoc="0" locked="0" layoutInCell="1" allowOverlap="1" wp14:anchorId="5B5C5439" wp14:editId="653626B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386671"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yzcAA&#10;AADcAAAADwAAAGRycy9kb3ducmV2LnhtbESPzWrCQBDH7wXfYRmht7oxoJXoKpIg2KNpH2DITpNg&#10;djZkV13f3jkUepth/h+/2R2SG9SdptB7NrBcZKCIG297bg38fJ8+NqBCRLY4eCYDTwpw2M/edlhY&#10;/+AL3evYKgnhUKCBLsax0Do0HTkMCz8Sy+3XTw6jrFOr7YQPCXeDzrNsrR32LA0djlR21Fzrm5Pe&#10;elOt+DMn+io5S8tTXrVXZ8z7PB23oCKl+C/+c5+t4K8EX56RCf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OyzcAAAADcAAAADwAAAAAAAAAAAAAAAACYAgAAZHJzL2Rvd25y&#10;ZXYueG1sUEsFBgAAAAAEAAQA9QAAAIUD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ODsIA&#10;AADcAAAADwAAAGRycy9kb3ducmV2LnhtbERPS2sCMRC+F/ofwhS81ewKFrs1ioivW6kV7HFIxt1l&#10;N5Mlie76702h0Nt8fM+ZLwfbihv5UDtWkI8zEMTamZpLBafv7esMRIjIBlvHpOBOAZaL56c5Fsb1&#10;/EW3YyxFCuFQoIIqxq6QMuiKLIax64gTd3HeYkzQl9J47FO4beUky96kxZpTQ4UdrSvSzfFqFfQr&#10;+e5/zr0+TPLN7jL7bHTYN0qNXobVB4hIQ/wX/7kPJs2f5vD7TL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Y4OwgAAANwAAAAPAAAAAAAAAAAAAAAAAJgCAABkcnMvZG93&#10;bnJldi54bWxQSwUGAAAAAAQABAD1AAAAhwMAAAAA&#10;" stroked="f" strokeweight="2pt">
                      <v:fill r:id="rId9" o:title="" recolor="t" rotate="t" type="frame"/>
                    </v:rect>
                    <w10:wrap anchorx="page" anchory="page"/>
                  </v:group>
                </w:pict>
              </mc:Fallback>
            </mc:AlternateContent>
          </w:r>
        </w:p>
        <w:tbl>
          <w:tblPr>
            <w:tblStyle w:val="TableGrid"/>
            <w:tblpPr w:leftFromText="180" w:rightFromText="180" w:vertAnchor="text" w:horzAnchor="margin" w:tblpY="10178"/>
            <w:tblW w:w="0" w:type="auto"/>
            <w:tblLook w:val="01E0" w:firstRow="1" w:lastRow="1" w:firstColumn="1" w:lastColumn="1" w:noHBand="0" w:noVBand="0"/>
          </w:tblPr>
          <w:tblGrid>
            <w:gridCol w:w="2448"/>
            <w:gridCol w:w="2662"/>
            <w:gridCol w:w="2662"/>
            <w:gridCol w:w="2663"/>
          </w:tblGrid>
          <w:tr w:rsidR="00345C54" w:rsidRPr="00CE6E16" w14:paraId="0EA68912" w14:textId="329198DA" w:rsidTr="00345C54">
            <w:trPr>
              <w:trHeight w:val="432"/>
            </w:trPr>
            <w:tc>
              <w:tcPr>
                <w:tcW w:w="2448" w:type="dxa"/>
                <w:vAlign w:val="center"/>
              </w:tcPr>
              <w:p w14:paraId="086ADEBD" w14:textId="77777777" w:rsidR="00345C54" w:rsidRPr="00CE6E16" w:rsidRDefault="00345C54" w:rsidP="00345C54">
                <w:pPr>
                  <w:spacing w:line="360" w:lineRule="auto"/>
                  <w:jc w:val="both"/>
                  <w:rPr>
                    <w:rFonts w:asciiTheme="minorBidi" w:hAnsiTheme="minorBidi" w:cstheme="minorBidi"/>
                    <w:color w:val="262626" w:themeColor="text1" w:themeTint="D9"/>
                    <w:sz w:val="22"/>
                    <w:szCs w:val="22"/>
                  </w:rPr>
                </w:pPr>
              </w:p>
            </w:tc>
            <w:tc>
              <w:tcPr>
                <w:tcW w:w="2662" w:type="dxa"/>
                <w:vAlign w:val="center"/>
              </w:tcPr>
              <w:p w14:paraId="06EFA000" w14:textId="4C5DDCAE" w:rsidR="00345C54" w:rsidRPr="00CE6E16" w:rsidRDefault="00345C54" w:rsidP="00345C54">
                <w:pPr>
                  <w:spacing w:line="360" w:lineRule="auto"/>
                  <w:jc w:val="both"/>
                  <w:rPr>
                    <w:rFonts w:asciiTheme="minorBidi" w:hAnsiTheme="minorBidi" w:cstheme="minorBidi"/>
                    <w:b/>
                    <w:color w:val="262626" w:themeColor="text1" w:themeTint="D9"/>
                    <w:sz w:val="22"/>
                    <w:szCs w:val="22"/>
                  </w:rPr>
                </w:pPr>
                <w:r w:rsidRPr="001A174E">
                  <w:rPr>
                    <w:b/>
                    <w:sz w:val="24"/>
                    <w:szCs w:val="24"/>
                  </w:rPr>
                  <w:t>Prepared By</w:t>
                </w:r>
              </w:p>
            </w:tc>
            <w:tc>
              <w:tcPr>
                <w:tcW w:w="2662" w:type="dxa"/>
                <w:vAlign w:val="center"/>
              </w:tcPr>
              <w:p w14:paraId="31D9E157" w14:textId="24509B77" w:rsidR="00345C54" w:rsidRPr="00CE6E16" w:rsidRDefault="00345C54" w:rsidP="00345C54">
                <w:pPr>
                  <w:spacing w:line="360" w:lineRule="auto"/>
                  <w:jc w:val="both"/>
                  <w:rPr>
                    <w:rFonts w:asciiTheme="minorBidi" w:hAnsiTheme="minorBidi" w:cstheme="minorBidi"/>
                    <w:b/>
                    <w:color w:val="262626" w:themeColor="text1" w:themeTint="D9"/>
                    <w:sz w:val="22"/>
                    <w:szCs w:val="22"/>
                  </w:rPr>
                </w:pPr>
                <w:r w:rsidRPr="00CD07D7">
                  <w:rPr>
                    <w:b/>
                    <w:sz w:val="24"/>
                    <w:szCs w:val="24"/>
                  </w:rPr>
                  <w:t>Reviewed by</w:t>
                </w:r>
              </w:p>
            </w:tc>
            <w:tc>
              <w:tcPr>
                <w:tcW w:w="2663" w:type="dxa"/>
                <w:vAlign w:val="center"/>
              </w:tcPr>
              <w:p w14:paraId="16A1A090" w14:textId="4368F2D5" w:rsidR="00345C54" w:rsidRPr="00CE6E16" w:rsidRDefault="00345C54" w:rsidP="00345C54">
                <w:pPr>
                  <w:spacing w:line="360" w:lineRule="auto"/>
                  <w:jc w:val="both"/>
                  <w:rPr>
                    <w:rFonts w:asciiTheme="minorBidi" w:hAnsiTheme="minorBidi" w:cstheme="minorBidi"/>
                    <w:b/>
                    <w:color w:val="262626" w:themeColor="text1" w:themeTint="D9"/>
                    <w:sz w:val="22"/>
                    <w:szCs w:val="22"/>
                  </w:rPr>
                </w:pPr>
                <w:r w:rsidRPr="001A174E">
                  <w:rPr>
                    <w:b/>
                    <w:sz w:val="24"/>
                    <w:szCs w:val="24"/>
                  </w:rPr>
                  <w:t>Approved By</w:t>
                </w:r>
              </w:p>
            </w:tc>
          </w:tr>
          <w:tr w:rsidR="00345C54" w:rsidRPr="00CE6E16" w14:paraId="0424AEA5" w14:textId="76D82CA7" w:rsidTr="00345C54">
            <w:trPr>
              <w:trHeight w:val="432"/>
            </w:trPr>
            <w:tc>
              <w:tcPr>
                <w:tcW w:w="2448" w:type="dxa"/>
                <w:vAlign w:val="center"/>
              </w:tcPr>
              <w:p w14:paraId="25E52F70" w14:textId="13034769" w:rsidR="00345C54" w:rsidRPr="00CE6E16" w:rsidRDefault="00345C54" w:rsidP="00345C54">
                <w:pPr>
                  <w:spacing w:line="360" w:lineRule="auto"/>
                  <w:jc w:val="both"/>
                  <w:rPr>
                    <w:rFonts w:asciiTheme="minorBidi" w:hAnsiTheme="minorBidi" w:cstheme="minorBidi"/>
                    <w:b/>
                    <w:color w:val="262626" w:themeColor="text1" w:themeTint="D9"/>
                    <w:sz w:val="22"/>
                    <w:szCs w:val="22"/>
                  </w:rPr>
                </w:pPr>
                <w:r>
                  <w:rPr>
                    <w:b/>
                    <w:sz w:val="24"/>
                    <w:szCs w:val="24"/>
                  </w:rPr>
                  <w:t>Name:</w:t>
                </w:r>
              </w:p>
            </w:tc>
            <w:tc>
              <w:tcPr>
                <w:tcW w:w="2662" w:type="dxa"/>
                <w:vAlign w:val="center"/>
              </w:tcPr>
              <w:p w14:paraId="6459A27E" w14:textId="77777777" w:rsidR="00345C54" w:rsidRPr="00CE6E16" w:rsidRDefault="00345C54" w:rsidP="00345C54">
                <w:pPr>
                  <w:spacing w:line="360" w:lineRule="auto"/>
                  <w:jc w:val="both"/>
                  <w:rPr>
                    <w:rFonts w:asciiTheme="minorBidi" w:hAnsiTheme="minorBidi" w:cstheme="minorBidi"/>
                    <w:color w:val="262626" w:themeColor="text1" w:themeTint="D9"/>
                    <w:sz w:val="22"/>
                    <w:szCs w:val="22"/>
                  </w:rPr>
                </w:pPr>
              </w:p>
            </w:tc>
            <w:tc>
              <w:tcPr>
                <w:tcW w:w="2662" w:type="dxa"/>
                <w:vAlign w:val="center"/>
              </w:tcPr>
              <w:p w14:paraId="5DBBAE90" w14:textId="77777777" w:rsidR="00345C54" w:rsidRPr="00CE6E16" w:rsidRDefault="00345C54" w:rsidP="00345C54">
                <w:pPr>
                  <w:spacing w:line="360" w:lineRule="auto"/>
                  <w:jc w:val="both"/>
                  <w:rPr>
                    <w:rFonts w:asciiTheme="minorBidi" w:hAnsiTheme="minorBidi" w:cstheme="minorBidi"/>
                    <w:color w:val="262626" w:themeColor="text1" w:themeTint="D9"/>
                    <w:sz w:val="22"/>
                    <w:szCs w:val="22"/>
                  </w:rPr>
                </w:pPr>
              </w:p>
            </w:tc>
            <w:tc>
              <w:tcPr>
                <w:tcW w:w="2663" w:type="dxa"/>
                <w:vAlign w:val="center"/>
              </w:tcPr>
              <w:p w14:paraId="5E35ECFD" w14:textId="77777777" w:rsidR="00345C54" w:rsidRPr="00CE6E16" w:rsidRDefault="00345C54" w:rsidP="00345C54">
                <w:pPr>
                  <w:spacing w:line="360" w:lineRule="auto"/>
                  <w:jc w:val="both"/>
                  <w:rPr>
                    <w:rFonts w:asciiTheme="minorBidi" w:hAnsiTheme="minorBidi" w:cstheme="minorBidi"/>
                    <w:color w:val="262626" w:themeColor="text1" w:themeTint="D9"/>
                    <w:sz w:val="22"/>
                    <w:szCs w:val="22"/>
                  </w:rPr>
                </w:pPr>
              </w:p>
            </w:tc>
          </w:tr>
          <w:tr w:rsidR="00345C54" w:rsidRPr="00CE6E16" w14:paraId="209FCB33" w14:textId="580495E7" w:rsidTr="00345C54">
            <w:trPr>
              <w:trHeight w:val="432"/>
            </w:trPr>
            <w:tc>
              <w:tcPr>
                <w:tcW w:w="2448" w:type="dxa"/>
                <w:vAlign w:val="center"/>
              </w:tcPr>
              <w:p w14:paraId="0E4CABBD" w14:textId="0046C80C" w:rsidR="00345C54" w:rsidRPr="00CE6E16" w:rsidRDefault="00345C54" w:rsidP="00345C54">
                <w:pPr>
                  <w:spacing w:line="360" w:lineRule="auto"/>
                  <w:jc w:val="both"/>
                  <w:rPr>
                    <w:rFonts w:asciiTheme="minorBidi" w:hAnsiTheme="minorBidi" w:cstheme="minorBidi"/>
                    <w:b/>
                    <w:color w:val="262626" w:themeColor="text1" w:themeTint="D9"/>
                    <w:sz w:val="22"/>
                    <w:szCs w:val="22"/>
                  </w:rPr>
                </w:pPr>
                <w:r>
                  <w:rPr>
                    <w:b/>
                    <w:sz w:val="24"/>
                    <w:szCs w:val="24"/>
                  </w:rPr>
                  <w:t>Position:</w:t>
                </w:r>
              </w:p>
            </w:tc>
            <w:tc>
              <w:tcPr>
                <w:tcW w:w="2662" w:type="dxa"/>
                <w:vAlign w:val="center"/>
              </w:tcPr>
              <w:p w14:paraId="2E652330" w14:textId="77777777" w:rsidR="00345C54" w:rsidRPr="00CE6E16" w:rsidRDefault="00345C54" w:rsidP="00345C54">
                <w:pPr>
                  <w:spacing w:line="360" w:lineRule="auto"/>
                  <w:jc w:val="both"/>
                  <w:rPr>
                    <w:rFonts w:asciiTheme="minorBidi" w:hAnsiTheme="minorBidi" w:cstheme="minorBidi"/>
                    <w:color w:val="262626" w:themeColor="text1" w:themeTint="D9"/>
                    <w:sz w:val="22"/>
                    <w:szCs w:val="22"/>
                  </w:rPr>
                </w:pPr>
              </w:p>
            </w:tc>
            <w:tc>
              <w:tcPr>
                <w:tcW w:w="2662" w:type="dxa"/>
                <w:vAlign w:val="center"/>
              </w:tcPr>
              <w:p w14:paraId="7903C4BF" w14:textId="77777777" w:rsidR="00345C54" w:rsidRPr="00CE6E16" w:rsidRDefault="00345C54" w:rsidP="00345C54">
                <w:pPr>
                  <w:spacing w:line="360" w:lineRule="auto"/>
                  <w:jc w:val="both"/>
                  <w:rPr>
                    <w:rFonts w:asciiTheme="minorBidi" w:hAnsiTheme="minorBidi" w:cstheme="minorBidi"/>
                    <w:color w:val="262626" w:themeColor="text1" w:themeTint="D9"/>
                    <w:sz w:val="22"/>
                    <w:szCs w:val="22"/>
                  </w:rPr>
                </w:pPr>
              </w:p>
            </w:tc>
            <w:tc>
              <w:tcPr>
                <w:tcW w:w="2663" w:type="dxa"/>
                <w:vAlign w:val="center"/>
              </w:tcPr>
              <w:p w14:paraId="42F79D2E" w14:textId="77777777" w:rsidR="00345C54" w:rsidRPr="00CE6E16" w:rsidRDefault="00345C54" w:rsidP="00345C54">
                <w:pPr>
                  <w:spacing w:line="360" w:lineRule="auto"/>
                  <w:jc w:val="both"/>
                  <w:rPr>
                    <w:rFonts w:asciiTheme="minorBidi" w:hAnsiTheme="minorBidi" w:cstheme="minorBidi"/>
                    <w:color w:val="262626" w:themeColor="text1" w:themeTint="D9"/>
                    <w:sz w:val="22"/>
                    <w:szCs w:val="22"/>
                  </w:rPr>
                </w:pPr>
              </w:p>
            </w:tc>
          </w:tr>
          <w:tr w:rsidR="00345C54" w:rsidRPr="00CE6E16" w14:paraId="143FE4DA" w14:textId="34B0DC4E" w:rsidTr="00345C54">
            <w:trPr>
              <w:trHeight w:val="432"/>
            </w:trPr>
            <w:tc>
              <w:tcPr>
                <w:tcW w:w="2448" w:type="dxa"/>
                <w:vAlign w:val="center"/>
              </w:tcPr>
              <w:p w14:paraId="2D432817" w14:textId="48B6C0B5" w:rsidR="00345C54" w:rsidRPr="00CE6E16" w:rsidRDefault="00345C54" w:rsidP="00345C54">
                <w:pPr>
                  <w:spacing w:line="360" w:lineRule="auto"/>
                  <w:jc w:val="both"/>
                  <w:rPr>
                    <w:rFonts w:asciiTheme="minorBidi" w:hAnsiTheme="minorBidi" w:cstheme="minorBidi"/>
                    <w:b/>
                    <w:color w:val="262626" w:themeColor="text1" w:themeTint="D9"/>
                    <w:sz w:val="22"/>
                    <w:szCs w:val="22"/>
                  </w:rPr>
                </w:pPr>
                <w:r w:rsidRPr="001A174E">
                  <w:rPr>
                    <w:b/>
                    <w:sz w:val="24"/>
                    <w:szCs w:val="24"/>
                  </w:rPr>
                  <w:t>Date:</w:t>
                </w:r>
              </w:p>
            </w:tc>
            <w:tc>
              <w:tcPr>
                <w:tcW w:w="2662" w:type="dxa"/>
                <w:vAlign w:val="center"/>
              </w:tcPr>
              <w:p w14:paraId="0465B58E" w14:textId="77777777" w:rsidR="00345C54" w:rsidRPr="00CE6E16" w:rsidRDefault="00345C54" w:rsidP="00345C54">
                <w:pPr>
                  <w:spacing w:line="360" w:lineRule="auto"/>
                  <w:jc w:val="both"/>
                  <w:rPr>
                    <w:rFonts w:asciiTheme="minorBidi" w:hAnsiTheme="minorBidi" w:cstheme="minorBidi"/>
                    <w:color w:val="262626" w:themeColor="text1" w:themeTint="D9"/>
                    <w:sz w:val="22"/>
                    <w:szCs w:val="22"/>
                  </w:rPr>
                </w:pPr>
              </w:p>
            </w:tc>
            <w:tc>
              <w:tcPr>
                <w:tcW w:w="2662" w:type="dxa"/>
                <w:vAlign w:val="center"/>
              </w:tcPr>
              <w:p w14:paraId="4CF2A8BB" w14:textId="77777777" w:rsidR="00345C54" w:rsidRPr="00CE6E16" w:rsidRDefault="00345C54" w:rsidP="00345C54">
                <w:pPr>
                  <w:spacing w:line="360" w:lineRule="auto"/>
                  <w:jc w:val="both"/>
                  <w:rPr>
                    <w:rFonts w:asciiTheme="minorBidi" w:hAnsiTheme="minorBidi" w:cstheme="minorBidi"/>
                    <w:color w:val="262626" w:themeColor="text1" w:themeTint="D9"/>
                    <w:sz w:val="22"/>
                    <w:szCs w:val="22"/>
                  </w:rPr>
                </w:pPr>
              </w:p>
            </w:tc>
            <w:tc>
              <w:tcPr>
                <w:tcW w:w="2663" w:type="dxa"/>
                <w:vAlign w:val="center"/>
              </w:tcPr>
              <w:p w14:paraId="00006DCA" w14:textId="77777777" w:rsidR="00345C54" w:rsidRPr="00CE6E16" w:rsidRDefault="00345C54" w:rsidP="00345C54">
                <w:pPr>
                  <w:spacing w:line="360" w:lineRule="auto"/>
                  <w:jc w:val="both"/>
                  <w:rPr>
                    <w:rFonts w:asciiTheme="minorBidi" w:hAnsiTheme="minorBidi" w:cstheme="minorBidi"/>
                    <w:color w:val="262626" w:themeColor="text1" w:themeTint="D9"/>
                    <w:sz w:val="22"/>
                    <w:szCs w:val="22"/>
                  </w:rPr>
                </w:pPr>
              </w:p>
            </w:tc>
          </w:tr>
          <w:tr w:rsidR="00345C54" w:rsidRPr="00CE6E16" w14:paraId="480621B2" w14:textId="5309B6A7" w:rsidTr="00345C54">
            <w:trPr>
              <w:trHeight w:val="432"/>
            </w:trPr>
            <w:tc>
              <w:tcPr>
                <w:tcW w:w="2448" w:type="dxa"/>
                <w:vAlign w:val="center"/>
              </w:tcPr>
              <w:p w14:paraId="723B4DA4" w14:textId="2AB94F72" w:rsidR="00345C54" w:rsidRPr="00CE6E16" w:rsidRDefault="00345C54" w:rsidP="00345C54">
                <w:pPr>
                  <w:spacing w:line="360" w:lineRule="auto"/>
                  <w:jc w:val="both"/>
                  <w:rPr>
                    <w:rFonts w:asciiTheme="minorBidi" w:hAnsiTheme="minorBidi" w:cstheme="minorBidi"/>
                    <w:b/>
                    <w:color w:val="262626" w:themeColor="text1" w:themeTint="D9"/>
                    <w:sz w:val="22"/>
                    <w:szCs w:val="22"/>
                  </w:rPr>
                </w:pPr>
                <w:r w:rsidRPr="001A174E">
                  <w:rPr>
                    <w:b/>
                    <w:sz w:val="24"/>
                    <w:szCs w:val="24"/>
                  </w:rPr>
                  <w:t>Signature:</w:t>
                </w:r>
              </w:p>
            </w:tc>
            <w:tc>
              <w:tcPr>
                <w:tcW w:w="2662" w:type="dxa"/>
                <w:vAlign w:val="center"/>
              </w:tcPr>
              <w:p w14:paraId="681E9399" w14:textId="77777777" w:rsidR="00345C54" w:rsidRPr="00CE6E16" w:rsidRDefault="00345C54" w:rsidP="00345C54">
                <w:pPr>
                  <w:spacing w:line="360" w:lineRule="auto"/>
                  <w:jc w:val="both"/>
                  <w:rPr>
                    <w:rFonts w:asciiTheme="minorBidi" w:hAnsiTheme="minorBidi" w:cstheme="minorBidi"/>
                    <w:color w:val="262626" w:themeColor="text1" w:themeTint="D9"/>
                    <w:sz w:val="22"/>
                    <w:szCs w:val="22"/>
                  </w:rPr>
                </w:pPr>
              </w:p>
            </w:tc>
            <w:tc>
              <w:tcPr>
                <w:tcW w:w="2662" w:type="dxa"/>
                <w:vAlign w:val="center"/>
              </w:tcPr>
              <w:p w14:paraId="78113AB5" w14:textId="77777777" w:rsidR="00345C54" w:rsidRPr="00CE6E16" w:rsidRDefault="00345C54" w:rsidP="00345C54">
                <w:pPr>
                  <w:spacing w:line="360" w:lineRule="auto"/>
                  <w:jc w:val="both"/>
                  <w:rPr>
                    <w:rFonts w:asciiTheme="minorBidi" w:hAnsiTheme="minorBidi" w:cstheme="minorBidi"/>
                    <w:color w:val="262626" w:themeColor="text1" w:themeTint="D9"/>
                    <w:sz w:val="22"/>
                    <w:szCs w:val="22"/>
                  </w:rPr>
                </w:pPr>
              </w:p>
            </w:tc>
            <w:tc>
              <w:tcPr>
                <w:tcW w:w="2663" w:type="dxa"/>
                <w:vAlign w:val="center"/>
              </w:tcPr>
              <w:p w14:paraId="36B0F443" w14:textId="77777777" w:rsidR="00345C54" w:rsidRPr="00CE6E16" w:rsidRDefault="00345C54" w:rsidP="00345C54">
                <w:pPr>
                  <w:spacing w:line="360" w:lineRule="auto"/>
                  <w:jc w:val="both"/>
                  <w:rPr>
                    <w:rFonts w:asciiTheme="minorBidi" w:hAnsiTheme="minorBidi" w:cstheme="minorBidi"/>
                    <w:color w:val="262626" w:themeColor="text1" w:themeTint="D9"/>
                    <w:sz w:val="22"/>
                    <w:szCs w:val="22"/>
                  </w:rPr>
                </w:pPr>
              </w:p>
            </w:tc>
          </w:tr>
        </w:tbl>
        <w:p w14:paraId="2E4791E4" w14:textId="77777777" w:rsidR="005A17C2" w:rsidRPr="00CE6E16" w:rsidRDefault="00AE5C18" w:rsidP="00BE7792">
          <w:pPr>
            <w:bidi w:val="0"/>
            <w:spacing w:line="360" w:lineRule="auto"/>
            <w:jc w:val="both"/>
            <w:rPr>
              <w:rFonts w:asciiTheme="minorBidi" w:hAnsiTheme="minorBidi" w:cstheme="minorBidi"/>
              <w:color w:val="262626" w:themeColor="text1" w:themeTint="D9"/>
            </w:rPr>
          </w:pPr>
          <w:r w:rsidRPr="00CE6E16">
            <w:rPr>
              <w:rFonts w:asciiTheme="minorBidi" w:hAnsiTheme="minorBidi" w:cstheme="minorBidi"/>
              <w:noProof/>
              <w:color w:val="262626" w:themeColor="text1" w:themeTint="D9"/>
            </w:rPr>
            <mc:AlternateContent>
              <mc:Choice Requires="wps">
                <w:drawing>
                  <wp:anchor distT="0" distB="0" distL="114300" distR="114300" simplePos="0" relativeHeight="251659264" behindDoc="0" locked="0" layoutInCell="1" allowOverlap="1" wp14:anchorId="00180446" wp14:editId="44BAD9E2">
                    <wp:simplePos x="0" y="0"/>
                    <wp:positionH relativeFrom="margin">
                      <wp:align>left</wp:align>
                    </wp:positionH>
                    <wp:positionV relativeFrom="page">
                      <wp:posOffset>3204673</wp:posOffset>
                    </wp:positionV>
                    <wp:extent cx="5581650" cy="1118870"/>
                    <wp:effectExtent l="0" t="0" r="0" b="5080"/>
                    <wp:wrapSquare wrapText="bothSides"/>
                    <wp:docPr id="154" name="Text Box 154"/>
                    <wp:cNvGraphicFramePr/>
                    <a:graphic xmlns:a="http://schemas.openxmlformats.org/drawingml/2006/main">
                      <a:graphicData uri="http://schemas.microsoft.com/office/word/2010/wordprocessingShape">
                        <wps:wsp>
                          <wps:cNvSpPr txBox="1"/>
                          <wps:spPr>
                            <a:xfrm>
                              <a:off x="0" y="0"/>
                              <a:ext cx="5581650" cy="1118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C1C3F2" w14:textId="03F3C341" w:rsidR="00610D58" w:rsidRPr="004F20BE" w:rsidRDefault="006F182B" w:rsidP="00C60FEF">
                                <w:pPr>
                                  <w:jc w:val="center"/>
                                  <w:rPr>
                                    <w:b/>
                                    <w:bCs/>
                                    <w:color w:val="E5B8B7" w:themeColor="accent2" w:themeTint="66"/>
                                    <w:sz w:val="48"/>
                                    <w:szCs w:val="58"/>
                                    <w14:textOutline w14:w="11112" w14:cap="flat" w14:cmpd="sng" w14:algn="ctr">
                                      <w14:solidFill>
                                        <w14:schemeClr w14:val="accent2"/>
                                      </w14:solidFill>
                                      <w14:prstDash w14:val="solid"/>
                                      <w14:round/>
                                    </w14:textOutline>
                                  </w:rPr>
                                </w:pPr>
                                <w:r>
                                  <w:rPr>
                                    <w:b/>
                                    <w:bCs/>
                                    <w:color w:val="E5B8B7" w:themeColor="accent2" w:themeTint="66"/>
                                    <w:sz w:val="48"/>
                                    <w:szCs w:val="58"/>
                                    <w14:textOutline w14:w="11112" w14:cap="flat" w14:cmpd="sng" w14:algn="ctr">
                                      <w14:solidFill>
                                        <w14:schemeClr w14:val="accent2"/>
                                      </w14:solidFill>
                                      <w14:prstDash w14:val="solid"/>
                                      <w14:round/>
                                    </w14:textOutline>
                                  </w:rPr>
                                  <w:t>COMMUNICATION</w:t>
                                </w:r>
                                <w:r w:rsidR="00C60FEF">
                                  <w:rPr>
                                    <w:b/>
                                    <w:bCs/>
                                    <w:color w:val="E5B8B7" w:themeColor="accent2" w:themeTint="66"/>
                                    <w:sz w:val="48"/>
                                    <w:szCs w:val="58"/>
                                    <w14:textOutline w14:w="11112" w14:cap="flat" w14:cmpd="sng" w14:algn="ctr">
                                      <w14:solidFill>
                                        <w14:schemeClr w14:val="accent2"/>
                                      </w14:solidFill>
                                      <w14:prstDash w14:val="solid"/>
                                      <w14:round/>
                                    </w14:textOutline>
                                  </w:rPr>
                                  <w:t xml:space="preserve"> PROCEDURE</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180446" id="_x0000_t202" coordsize="21600,21600" o:spt="202" path="m,l,21600r21600,l21600,xe">
                    <v:stroke joinstyle="miter"/>
                    <v:path gradientshapeok="t" o:connecttype="rect"/>
                  </v:shapetype>
                  <v:shape id="Text Box 154" o:spid="_x0000_s1026" type="#_x0000_t202" style="position:absolute;left:0;text-align:left;margin-left:0;margin-top:252.35pt;width:439.5pt;height:88.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" filled="f" stroked="f" strokeweight=".5pt">
                    <v:textbox inset="126pt,0,54pt,0">
                      <w:txbxContent>
                        <w:p w14:paraId="0FC1C3F2" w14:textId="03F3C341" w:rsidR="00610D58" w:rsidRPr="004F20BE" w:rsidRDefault="006F182B" w:rsidP="00C60FEF">
                          <w:pPr>
                            <w:jc w:val="center"/>
                            <w:rPr>
                              <w:b/>
                              <w:bCs/>
                              <w:color w:val="E5B8B7" w:themeColor="accent2" w:themeTint="66"/>
                              <w:sz w:val="48"/>
                              <w:szCs w:val="58"/>
                              <w14:textOutline w14:w="11112" w14:cap="flat" w14:cmpd="sng" w14:algn="ctr">
                                <w14:solidFill>
                                  <w14:schemeClr w14:val="accent2"/>
                                </w14:solidFill>
                                <w14:prstDash w14:val="solid"/>
                                <w14:round/>
                              </w14:textOutline>
                            </w:rPr>
                          </w:pPr>
                          <w:r>
                            <w:rPr>
                              <w:b/>
                              <w:bCs/>
                              <w:color w:val="E5B8B7" w:themeColor="accent2" w:themeTint="66"/>
                              <w:sz w:val="48"/>
                              <w:szCs w:val="58"/>
                              <w14:textOutline w14:w="11112" w14:cap="flat" w14:cmpd="sng" w14:algn="ctr">
                                <w14:solidFill>
                                  <w14:schemeClr w14:val="accent2"/>
                                </w14:solidFill>
                                <w14:prstDash w14:val="solid"/>
                                <w14:round/>
                              </w14:textOutline>
                            </w:rPr>
                            <w:t>COMMUNICATION</w:t>
                          </w:r>
                          <w:r w:rsidR="00C60FEF">
                            <w:rPr>
                              <w:b/>
                              <w:bCs/>
                              <w:color w:val="E5B8B7" w:themeColor="accent2" w:themeTint="66"/>
                              <w:sz w:val="48"/>
                              <w:szCs w:val="58"/>
                              <w14:textOutline w14:w="11112" w14:cap="flat" w14:cmpd="sng" w14:algn="ctr">
                                <w14:solidFill>
                                  <w14:schemeClr w14:val="accent2"/>
                                </w14:solidFill>
                                <w14:prstDash w14:val="solid"/>
                                <w14:round/>
                              </w14:textOutline>
                            </w:rPr>
                            <w:t xml:space="preserve"> PROCEDURE</w:t>
                          </w:r>
                        </w:p>
                      </w:txbxContent>
                    </v:textbox>
                    <w10:wrap type="square" anchorx="margin" anchory="page"/>
                  </v:shape>
                </w:pict>
              </mc:Fallback>
            </mc:AlternateContent>
          </w:r>
          <w:r w:rsidR="004F20BE" w:rsidRPr="00CE6E16">
            <w:rPr>
              <w:rFonts w:asciiTheme="minorBidi" w:hAnsiTheme="minorBidi" w:cstheme="minorBidi"/>
              <w:noProof/>
              <w:color w:val="262626" w:themeColor="text1" w:themeTint="D9"/>
            </w:rPr>
            <mc:AlternateContent>
              <mc:Choice Requires="wps">
                <w:drawing>
                  <wp:anchor distT="45720" distB="45720" distL="114300" distR="114300" simplePos="0" relativeHeight="251666432" behindDoc="0" locked="0" layoutInCell="1" allowOverlap="1" wp14:anchorId="3468A4AF" wp14:editId="3B5C3E4A">
                    <wp:simplePos x="0" y="0"/>
                    <wp:positionH relativeFrom="page">
                      <wp:align>center</wp:align>
                    </wp:positionH>
                    <wp:positionV relativeFrom="paragraph">
                      <wp:posOffset>4419888</wp:posOffset>
                    </wp:positionV>
                    <wp:extent cx="3340735" cy="38925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735" cy="389255"/>
                            </a:xfrm>
                            <a:prstGeom prst="rect">
                              <a:avLst/>
                            </a:prstGeom>
                            <a:solidFill>
                              <a:srgbClr val="FFFFFF"/>
                            </a:solidFill>
                            <a:ln w="9525">
                              <a:noFill/>
                              <a:miter lim="800000"/>
                              <a:headEnd/>
                              <a:tailEnd/>
                            </a:ln>
                          </wps:spPr>
                          <wps:txbx>
                            <w:txbxContent>
                              <w:sdt>
                                <w:sdtPr>
                                  <w:rPr>
                                    <w:b/>
                                    <w:bCs/>
                                    <w:color w:val="404040" w:themeColor="text1" w:themeTint="BF"/>
                                    <w:sz w:val="40"/>
                                    <w:szCs w:val="38"/>
                                    <w:rtl/>
                                  </w:rPr>
                                  <w:alias w:val="Subtitle"/>
                                  <w:tag w:val=""/>
                                  <w:id w:val="-2071798512"/>
                                  <w:dataBinding w:prefixMappings="xmlns:ns0='http://purl.org/dc/elements/1.1/' xmlns:ns1='http://schemas.openxmlformats.org/package/2006/metadata/core-properties' " w:xpath="/ns1:coreProperties[1]/ns0:subject[1]" w:storeItemID="{6C3C8BC8-F283-45AE-878A-BAB7291924A1}"/>
                                  <w:text/>
                                </w:sdtPr>
                                <w:sdtContent>
                                  <w:p w14:paraId="2932C94E" w14:textId="04B310C0" w:rsidR="00610D58" w:rsidRPr="005A17C2" w:rsidRDefault="008574DF" w:rsidP="005A17C2">
                                    <w:pPr>
                                      <w:jc w:val="center"/>
                                      <w:rPr>
                                        <w:b/>
                                        <w:bCs/>
                                        <w:color w:val="404040" w:themeColor="text1" w:themeTint="BF"/>
                                        <w:sz w:val="40"/>
                                        <w:szCs w:val="38"/>
                                      </w:rPr>
                                    </w:pPr>
                                    <w:r>
                                      <w:rPr>
                                        <w:b/>
                                        <w:bCs/>
                                        <w:color w:val="404040" w:themeColor="text1" w:themeTint="BF"/>
                                        <w:sz w:val="40"/>
                                        <w:szCs w:val="38"/>
                                      </w:rPr>
                                      <w:t>ISO 9001:2015</w:t>
                                    </w:r>
                                  </w:p>
                                </w:sdtContent>
                              </w:sdt>
                              <w:p w14:paraId="1C6177E0" w14:textId="77777777" w:rsidR="00610D58" w:rsidRDefault="00610D58" w:rsidP="005A17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8A4AF" id="Text Box 2" o:spid="_x0000_s1027" type="#_x0000_t202" style="position:absolute;left:0;text-align:left;margin-left:0;margin-top:348pt;width:263.05pt;height:30.65pt;z-index:25166643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" stroked="f">
                    <v:textbox>
                      <w:txbxContent>
                        <w:sdt>
                          <w:sdtPr>
                            <w:rPr>
                              <w:b/>
                              <w:bCs/>
                              <w:color w:val="404040" w:themeColor="text1" w:themeTint="BF"/>
                              <w:sz w:val="40"/>
                              <w:szCs w:val="38"/>
                              <w:rtl/>
                            </w:rPr>
                            <w:alias w:val="Subtitle"/>
                            <w:tag w:val=""/>
                            <w:id w:val="-2071798512"/>
                            <w:dataBinding w:prefixMappings="xmlns:ns0='http://purl.org/dc/elements/1.1/' xmlns:ns1='http://schemas.openxmlformats.org/package/2006/metadata/core-properties' " w:xpath="/ns1:coreProperties[1]/ns0:subject[1]" w:storeItemID="{6C3C8BC8-F283-45AE-878A-BAB7291924A1}"/>
                            <w:text/>
                          </w:sdtPr>
                          <w:sdtContent>
                            <w:p w14:paraId="2932C94E" w14:textId="04B310C0" w:rsidR="00610D58" w:rsidRPr="005A17C2" w:rsidRDefault="008574DF" w:rsidP="005A17C2">
                              <w:pPr>
                                <w:jc w:val="center"/>
                                <w:rPr>
                                  <w:b/>
                                  <w:bCs/>
                                  <w:color w:val="404040" w:themeColor="text1" w:themeTint="BF"/>
                                  <w:sz w:val="40"/>
                                  <w:szCs w:val="38"/>
                                </w:rPr>
                              </w:pPr>
                              <w:r>
                                <w:rPr>
                                  <w:b/>
                                  <w:bCs/>
                                  <w:color w:val="404040" w:themeColor="text1" w:themeTint="BF"/>
                                  <w:sz w:val="40"/>
                                  <w:szCs w:val="38"/>
                                </w:rPr>
                                <w:t>ISO 9001:2015</w:t>
                              </w:r>
                            </w:p>
                          </w:sdtContent>
                        </w:sdt>
                        <w:p w14:paraId="1C6177E0" w14:textId="77777777" w:rsidR="00610D58" w:rsidRDefault="00610D58" w:rsidP="005A17C2"/>
                      </w:txbxContent>
                    </v:textbox>
                    <w10:wrap type="square" anchorx="page"/>
                  </v:shape>
                </w:pict>
              </mc:Fallback>
            </mc:AlternateContent>
          </w:r>
          <w:r w:rsidR="00693B5D" w:rsidRPr="00CE6E16">
            <w:rPr>
              <w:rFonts w:asciiTheme="minorBidi" w:hAnsiTheme="minorBidi" w:cstheme="minorBidi"/>
              <w:noProof/>
              <w:color w:val="262626" w:themeColor="text1" w:themeTint="D9"/>
            </w:rPr>
            <mc:AlternateContent>
              <mc:Choice Requires="wps">
                <w:drawing>
                  <wp:anchor distT="45720" distB="45720" distL="114300" distR="114300" simplePos="0" relativeHeight="251664384" behindDoc="0" locked="0" layoutInCell="1" allowOverlap="1" wp14:anchorId="2D828A58" wp14:editId="79179895">
                    <wp:simplePos x="0" y="0"/>
                    <wp:positionH relativeFrom="margin">
                      <wp:align>right</wp:align>
                    </wp:positionH>
                    <wp:positionV relativeFrom="paragraph">
                      <wp:posOffset>8716972</wp:posOffset>
                    </wp:positionV>
                    <wp:extent cx="6912610" cy="140462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2610" cy="1404620"/>
                            </a:xfrm>
                            <a:prstGeom prst="rect">
                              <a:avLst/>
                            </a:prstGeom>
                            <a:solidFill>
                              <a:srgbClr val="FFFFFF"/>
                            </a:solidFill>
                            <a:ln w="9525">
                              <a:noFill/>
                              <a:miter lim="800000"/>
                              <a:headEnd/>
                              <a:tailEnd/>
                            </a:ln>
                          </wps:spPr>
                          <wps:txbx>
                            <w:txbxContent>
                              <w:p w14:paraId="612A8C35" w14:textId="77777777" w:rsidR="00610D58" w:rsidRPr="000303F3" w:rsidRDefault="00610D58" w:rsidP="005A17C2">
                                <w:pPr>
                                  <w:pStyle w:val="NoSpacing"/>
                                  <w:bidi/>
                                  <w:jc w:val="right"/>
                                  <w:rPr>
                                    <w:rFonts w:asciiTheme="majorBidi" w:hAnsiTheme="majorBidi" w:cstheme="majorBidi"/>
                                  </w:rPr>
                                </w:pPr>
                                <w:r w:rsidRPr="000303F3">
                                  <w:rPr>
                                    <w:rFonts w:asciiTheme="majorBidi" w:hAnsiTheme="majorBidi" w:cstheme="majorBidi"/>
                                    <w:color w:val="595959" w:themeColor="text1" w:themeTint="A6"/>
                                  </w:rPr>
                                  <w:t>All employees of the organization are allowed to stud</w:t>
                                </w:r>
                                <w:r>
                                  <w:rPr>
                                    <w:rFonts w:asciiTheme="majorBidi" w:hAnsiTheme="majorBidi" w:cstheme="majorBidi"/>
                                    <w:color w:val="595959" w:themeColor="text1" w:themeTint="A6"/>
                                  </w:rPr>
                                  <w:t>y and apply this document, but a</w:t>
                                </w:r>
                                <w:r w:rsidRPr="000303F3">
                                  <w:rPr>
                                    <w:rFonts w:asciiTheme="majorBidi" w:hAnsiTheme="majorBidi" w:cstheme="majorBidi"/>
                                    <w:color w:val="595959" w:themeColor="text1" w:themeTint="A6"/>
                                  </w:rPr>
                                  <w:t>ny changes to this document must be made by the representative of management.</w:t>
                                </w:r>
                                <w:r w:rsidRPr="000303F3">
                                  <w:rPr>
                                    <w:rFonts w:asciiTheme="majorBidi" w:hAnsiTheme="majorBidi" w:cstheme="majorBidi"/>
                                    <w:rtl/>
                                  </w:rPr>
                                  <w:t xml:space="preserve"> </w:t>
                                </w:r>
                              </w:p>
                              <w:p w14:paraId="3851C06B" w14:textId="77777777" w:rsidR="00610D58" w:rsidRPr="005A17C2" w:rsidRDefault="00610D58" w:rsidP="005A17C2">
                                <w:pPr>
                                  <w:rPr>
                                    <w:rFonts w:asciiTheme="majorBidi" w:hAnsiTheme="majorBidi" w:cstheme="majorBidi"/>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828A58" id="_x0000_s1028" type="#_x0000_t202" style="position:absolute;left:0;text-align:left;margin-left:493.1pt;margin-top:686.4pt;width:544.3pt;height:110.6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" stroked="f">
                    <v:textbox style="mso-fit-shape-to-text:t">
                      <w:txbxContent>
                        <w:p w14:paraId="612A8C35" w14:textId="77777777" w:rsidR="00610D58" w:rsidRPr="000303F3" w:rsidRDefault="00610D58" w:rsidP="005A17C2">
                          <w:pPr>
                            <w:pStyle w:val="NoSpacing"/>
                            <w:bidi/>
                            <w:jc w:val="right"/>
                            <w:rPr>
                              <w:rFonts w:asciiTheme="majorBidi" w:hAnsiTheme="majorBidi" w:cstheme="majorBidi"/>
                            </w:rPr>
                          </w:pPr>
                          <w:r w:rsidRPr="000303F3">
                            <w:rPr>
                              <w:rFonts w:asciiTheme="majorBidi" w:hAnsiTheme="majorBidi" w:cstheme="majorBidi"/>
                              <w:color w:val="595959" w:themeColor="text1" w:themeTint="A6"/>
                            </w:rPr>
                            <w:t>All employees of the organization are allowed to stud</w:t>
                          </w:r>
                          <w:r>
                            <w:rPr>
                              <w:rFonts w:asciiTheme="majorBidi" w:hAnsiTheme="majorBidi" w:cstheme="majorBidi"/>
                              <w:color w:val="595959" w:themeColor="text1" w:themeTint="A6"/>
                            </w:rPr>
                            <w:t>y and apply this document, but a</w:t>
                          </w:r>
                          <w:r w:rsidRPr="000303F3">
                            <w:rPr>
                              <w:rFonts w:asciiTheme="majorBidi" w:hAnsiTheme="majorBidi" w:cstheme="majorBidi"/>
                              <w:color w:val="595959" w:themeColor="text1" w:themeTint="A6"/>
                            </w:rPr>
                            <w:t>ny changes to this document must be made by the representative of management.</w:t>
                          </w:r>
                          <w:r w:rsidRPr="000303F3">
                            <w:rPr>
                              <w:rFonts w:asciiTheme="majorBidi" w:hAnsiTheme="majorBidi" w:cstheme="majorBidi"/>
                              <w:rtl/>
                            </w:rPr>
                            <w:t xml:space="preserve"> </w:t>
                          </w:r>
                        </w:p>
                        <w:p w14:paraId="3851C06B" w14:textId="77777777" w:rsidR="00610D58" w:rsidRPr="005A17C2" w:rsidRDefault="00610D58" w:rsidP="005A17C2">
                          <w:pPr>
                            <w:rPr>
                              <w:rFonts w:asciiTheme="majorBidi" w:hAnsiTheme="majorBidi" w:cstheme="majorBidi"/>
                              <w:sz w:val="18"/>
                              <w:szCs w:val="18"/>
                            </w:rPr>
                          </w:pPr>
                        </w:p>
                      </w:txbxContent>
                    </v:textbox>
                    <w10:wrap type="square" anchorx="margin"/>
                  </v:shape>
                </w:pict>
              </mc:Fallback>
            </mc:AlternateContent>
          </w:r>
          <w:r w:rsidR="005A17C2" w:rsidRPr="00CE6E16">
            <w:rPr>
              <w:rFonts w:asciiTheme="minorBidi" w:hAnsiTheme="minorBidi" w:cstheme="minorBidi"/>
              <w:color w:val="262626" w:themeColor="text1" w:themeTint="D9"/>
            </w:rPr>
            <w:br w:type="page"/>
          </w:r>
        </w:p>
      </w:sdtContent>
    </w:sdt>
    <w:tbl>
      <w:tblPr>
        <w:tblpPr w:leftFromText="180" w:rightFromText="180" w:vertAnchor="text" w:horzAnchor="margin" w:tblpY="109"/>
        <w:bidiVisual/>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3214"/>
        <w:gridCol w:w="5156"/>
      </w:tblGrid>
      <w:tr w:rsidR="00CE6E16" w:rsidRPr="00CE6E16" w14:paraId="6FE118DC" w14:textId="77777777" w:rsidTr="005A17C2">
        <w:trPr>
          <w:trHeight w:val="530"/>
        </w:trPr>
        <w:tc>
          <w:tcPr>
            <w:tcW w:w="2304" w:type="dxa"/>
            <w:tcBorders>
              <w:right w:val="single" w:sz="8" w:space="0" w:color="auto"/>
            </w:tcBorders>
            <w:shd w:val="clear" w:color="auto" w:fill="DAEEF3" w:themeFill="accent5" w:themeFillTint="33"/>
            <w:vAlign w:val="center"/>
          </w:tcPr>
          <w:p w14:paraId="0AB4A4B5" w14:textId="77777777" w:rsidR="007F56B4" w:rsidRPr="00CE6E16" w:rsidRDefault="007F56B4" w:rsidP="00BE7792">
            <w:pPr>
              <w:pStyle w:val="Heading3"/>
              <w:numPr>
                <w:ilvl w:val="0"/>
                <w:numId w:val="0"/>
              </w:numPr>
              <w:bidi w:val="0"/>
              <w:spacing w:line="360" w:lineRule="auto"/>
              <w:jc w:val="both"/>
              <w:rPr>
                <w:rFonts w:asciiTheme="minorBidi" w:hAnsiTheme="minorBidi" w:cstheme="minorBidi"/>
                <w:b/>
                <w:bCs/>
                <w:color w:val="262626" w:themeColor="text1" w:themeTint="D9"/>
                <w:sz w:val="24"/>
                <w:szCs w:val="24"/>
                <w:rtl/>
              </w:rPr>
            </w:pPr>
            <w:r w:rsidRPr="00CE6E16">
              <w:rPr>
                <w:rFonts w:asciiTheme="minorBidi" w:hAnsiTheme="minorBidi" w:cstheme="minorBidi"/>
                <w:b/>
                <w:bCs/>
                <w:color w:val="262626" w:themeColor="text1" w:themeTint="D9"/>
                <w:sz w:val="24"/>
                <w:szCs w:val="24"/>
              </w:rPr>
              <w:lastRenderedPageBreak/>
              <w:t>Revision Number</w:t>
            </w:r>
          </w:p>
        </w:tc>
        <w:tc>
          <w:tcPr>
            <w:tcW w:w="3214" w:type="dxa"/>
            <w:tcBorders>
              <w:left w:val="single" w:sz="8" w:space="0" w:color="auto"/>
            </w:tcBorders>
            <w:shd w:val="clear" w:color="auto" w:fill="DAEEF3" w:themeFill="accent5" w:themeFillTint="33"/>
            <w:vAlign w:val="center"/>
          </w:tcPr>
          <w:p w14:paraId="4F1F752A" w14:textId="77777777" w:rsidR="007F56B4" w:rsidRPr="00CE6E16" w:rsidRDefault="007F56B4" w:rsidP="00BE7792">
            <w:pPr>
              <w:bidi w:val="0"/>
              <w:spacing w:line="360" w:lineRule="auto"/>
              <w:jc w:val="both"/>
              <w:rPr>
                <w:rFonts w:asciiTheme="minorBidi" w:hAnsiTheme="minorBidi" w:cstheme="minorBidi"/>
                <w:b/>
                <w:bCs/>
                <w:color w:val="262626" w:themeColor="text1" w:themeTint="D9"/>
                <w:sz w:val="24"/>
                <w:szCs w:val="24"/>
                <w:rtl/>
              </w:rPr>
            </w:pPr>
            <w:r w:rsidRPr="00CE6E16">
              <w:rPr>
                <w:rFonts w:asciiTheme="minorBidi" w:hAnsiTheme="minorBidi" w:cstheme="minorBidi"/>
                <w:b/>
                <w:bCs/>
                <w:color w:val="262626" w:themeColor="text1" w:themeTint="D9"/>
                <w:sz w:val="24"/>
                <w:szCs w:val="24"/>
              </w:rPr>
              <w:t>Issue Date:</w:t>
            </w:r>
          </w:p>
        </w:tc>
        <w:tc>
          <w:tcPr>
            <w:tcW w:w="5156" w:type="dxa"/>
            <w:shd w:val="clear" w:color="auto" w:fill="DAEEF3" w:themeFill="accent5" w:themeFillTint="33"/>
            <w:vAlign w:val="center"/>
          </w:tcPr>
          <w:p w14:paraId="04DEBC0E" w14:textId="77777777" w:rsidR="007F56B4" w:rsidRPr="00CE6E16" w:rsidRDefault="007F56B4" w:rsidP="00BE7792">
            <w:pPr>
              <w:bidi w:val="0"/>
              <w:spacing w:line="360" w:lineRule="auto"/>
              <w:jc w:val="both"/>
              <w:rPr>
                <w:rFonts w:asciiTheme="minorBidi" w:hAnsiTheme="minorBidi" w:cstheme="minorBidi"/>
                <w:b/>
                <w:bCs/>
                <w:color w:val="262626" w:themeColor="text1" w:themeTint="D9"/>
                <w:sz w:val="24"/>
                <w:szCs w:val="24"/>
                <w:rtl/>
              </w:rPr>
            </w:pPr>
            <w:r w:rsidRPr="00CE6E16">
              <w:rPr>
                <w:rFonts w:asciiTheme="minorBidi" w:hAnsiTheme="minorBidi" w:cstheme="minorBidi"/>
                <w:b/>
                <w:bCs/>
                <w:color w:val="262626" w:themeColor="text1" w:themeTint="D9"/>
                <w:sz w:val="24"/>
                <w:szCs w:val="24"/>
              </w:rPr>
              <w:t>Revision details</w:t>
            </w:r>
          </w:p>
        </w:tc>
      </w:tr>
      <w:tr w:rsidR="00CE6E16" w:rsidRPr="00CE6E16" w14:paraId="590B7D84" w14:textId="77777777" w:rsidTr="005A17C2">
        <w:trPr>
          <w:trHeight w:val="567"/>
        </w:trPr>
        <w:tc>
          <w:tcPr>
            <w:tcW w:w="2304" w:type="dxa"/>
            <w:tcBorders>
              <w:right w:val="single" w:sz="8" w:space="0" w:color="auto"/>
            </w:tcBorders>
            <w:vAlign w:val="center"/>
          </w:tcPr>
          <w:p w14:paraId="29839D78"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4"/>
                <w:szCs w:val="24"/>
                <w:rtl/>
              </w:rPr>
            </w:pPr>
            <w:r w:rsidRPr="00CE6E16">
              <w:rPr>
                <w:rFonts w:asciiTheme="minorBidi" w:hAnsiTheme="minorBidi" w:cstheme="minorBidi"/>
                <w:color w:val="262626" w:themeColor="text1" w:themeTint="D9"/>
                <w:sz w:val="24"/>
                <w:szCs w:val="24"/>
              </w:rPr>
              <w:t>00</w:t>
            </w:r>
          </w:p>
        </w:tc>
        <w:tc>
          <w:tcPr>
            <w:tcW w:w="3214" w:type="dxa"/>
            <w:tcBorders>
              <w:left w:val="single" w:sz="8" w:space="0" w:color="auto"/>
            </w:tcBorders>
            <w:vAlign w:val="center"/>
          </w:tcPr>
          <w:p w14:paraId="393CCDA6"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4"/>
                <w:szCs w:val="24"/>
                <w:rtl/>
                <w:lang w:bidi="fa-IR"/>
              </w:rPr>
            </w:pPr>
            <w:r w:rsidRPr="00CE6E16">
              <w:rPr>
                <w:rFonts w:asciiTheme="minorBidi" w:hAnsiTheme="minorBidi" w:cstheme="minorBidi"/>
                <w:color w:val="262626" w:themeColor="text1" w:themeTint="D9"/>
                <w:sz w:val="24"/>
                <w:szCs w:val="24"/>
              </w:rPr>
              <w:t>16/02/2020</w:t>
            </w:r>
          </w:p>
        </w:tc>
        <w:tc>
          <w:tcPr>
            <w:tcW w:w="5156" w:type="dxa"/>
            <w:vAlign w:val="center"/>
          </w:tcPr>
          <w:p w14:paraId="6CAA36F6" w14:textId="5D74ECB6" w:rsidR="007F56B4" w:rsidRPr="00CE6E16" w:rsidRDefault="006F182B" w:rsidP="00BE7792">
            <w:pPr>
              <w:bidi w:val="0"/>
              <w:spacing w:line="360" w:lineRule="auto"/>
              <w:jc w:val="both"/>
              <w:rPr>
                <w:rFonts w:asciiTheme="minorBidi" w:hAnsiTheme="minorBidi" w:cstheme="minorBidi"/>
                <w:color w:val="262626" w:themeColor="text1" w:themeTint="D9"/>
                <w:sz w:val="24"/>
                <w:szCs w:val="24"/>
                <w:rtl/>
                <w:lang w:bidi="fa-IR"/>
              </w:rPr>
            </w:pPr>
            <w:r>
              <w:rPr>
                <w:rFonts w:asciiTheme="minorBidi" w:hAnsiTheme="minorBidi" w:cstheme="minorBidi"/>
                <w:color w:val="262626" w:themeColor="text1" w:themeTint="D9"/>
                <w:sz w:val="24"/>
                <w:szCs w:val="24"/>
              </w:rPr>
              <w:t>Communication</w:t>
            </w:r>
            <w:r w:rsidR="004657EF" w:rsidRPr="00CE6E16">
              <w:rPr>
                <w:rFonts w:asciiTheme="minorBidi" w:hAnsiTheme="minorBidi" w:cstheme="minorBidi"/>
                <w:color w:val="262626" w:themeColor="text1" w:themeTint="D9"/>
                <w:sz w:val="24"/>
                <w:szCs w:val="24"/>
              </w:rPr>
              <w:t xml:space="preserve"> </w:t>
            </w:r>
            <w:r w:rsidR="00357E48" w:rsidRPr="00CE6E16">
              <w:rPr>
                <w:rFonts w:asciiTheme="minorBidi" w:hAnsiTheme="minorBidi" w:cstheme="minorBidi"/>
                <w:color w:val="262626" w:themeColor="text1" w:themeTint="D9"/>
                <w:sz w:val="24"/>
                <w:szCs w:val="24"/>
              </w:rPr>
              <w:t>Procedure</w:t>
            </w:r>
          </w:p>
        </w:tc>
      </w:tr>
      <w:tr w:rsidR="00CE6E16" w:rsidRPr="00CE6E16" w14:paraId="0C4E1EC5" w14:textId="77777777" w:rsidTr="005A17C2">
        <w:trPr>
          <w:trHeight w:val="567"/>
        </w:trPr>
        <w:tc>
          <w:tcPr>
            <w:tcW w:w="2304" w:type="dxa"/>
            <w:tcBorders>
              <w:right w:val="single" w:sz="8" w:space="0" w:color="auto"/>
            </w:tcBorders>
            <w:vAlign w:val="center"/>
          </w:tcPr>
          <w:p w14:paraId="28DB1E6D"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4"/>
                <w:szCs w:val="24"/>
                <w:rtl/>
              </w:rPr>
            </w:pPr>
          </w:p>
        </w:tc>
        <w:tc>
          <w:tcPr>
            <w:tcW w:w="3214" w:type="dxa"/>
            <w:tcBorders>
              <w:left w:val="single" w:sz="8" w:space="0" w:color="auto"/>
            </w:tcBorders>
            <w:vAlign w:val="center"/>
          </w:tcPr>
          <w:p w14:paraId="792AFD88"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4"/>
                <w:szCs w:val="24"/>
                <w:rtl/>
                <w:lang w:bidi="fa-IR"/>
              </w:rPr>
            </w:pPr>
          </w:p>
        </w:tc>
        <w:tc>
          <w:tcPr>
            <w:tcW w:w="5156" w:type="dxa"/>
            <w:vAlign w:val="center"/>
          </w:tcPr>
          <w:p w14:paraId="014D449E"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4"/>
                <w:szCs w:val="24"/>
                <w:rtl/>
                <w:lang w:bidi="fa-IR"/>
              </w:rPr>
            </w:pPr>
          </w:p>
        </w:tc>
      </w:tr>
      <w:tr w:rsidR="00CE6E16" w:rsidRPr="00CE6E16" w14:paraId="2CA10489" w14:textId="77777777" w:rsidTr="005A17C2">
        <w:trPr>
          <w:trHeight w:val="567"/>
        </w:trPr>
        <w:tc>
          <w:tcPr>
            <w:tcW w:w="2304" w:type="dxa"/>
            <w:tcBorders>
              <w:right w:val="single" w:sz="8" w:space="0" w:color="auto"/>
            </w:tcBorders>
            <w:vAlign w:val="center"/>
          </w:tcPr>
          <w:p w14:paraId="2BFF15FB"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4"/>
                <w:szCs w:val="24"/>
                <w:rtl/>
              </w:rPr>
            </w:pPr>
          </w:p>
        </w:tc>
        <w:tc>
          <w:tcPr>
            <w:tcW w:w="3214" w:type="dxa"/>
            <w:tcBorders>
              <w:left w:val="single" w:sz="8" w:space="0" w:color="auto"/>
            </w:tcBorders>
            <w:vAlign w:val="center"/>
          </w:tcPr>
          <w:p w14:paraId="73FAF5D1"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4"/>
                <w:szCs w:val="24"/>
                <w:rtl/>
              </w:rPr>
            </w:pPr>
          </w:p>
        </w:tc>
        <w:tc>
          <w:tcPr>
            <w:tcW w:w="5156" w:type="dxa"/>
            <w:vAlign w:val="center"/>
          </w:tcPr>
          <w:p w14:paraId="7DB53AE3"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4"/>
                <w:szCs w:val="24"/>
                <w:rtl/>
              </w:rPr>
            </w:pPr>
          </w:p>
        </w:tc>
      </w:tr>
      <w:tr w:rsidR="00CE6E16" w:rsidRPr="00CE6E16" w14:paraId="52175635" w14:textId="77777777" w:rsidTr="005A17C2">
        <w:trPr>
          <w:trHeight w:val="567"/>
        </w:trPr>
        <w:tc>
          <w:tcPr>
            <w:tcW w:w="2304" w:type="dxa"/>
            <w:tcBorders>
              <w:right w:val="single" w:sz="8" w:space="0" w:color="auto"/>
            </w:tcBorders>
            <w:vAlign w:val="center"/>
          </w:tcPr>
          <w:p w14:paraId="3837CF2A"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4"/>
                <w:szCs w:val="24"/>
                <w:rtl/>
              </w:rPr>
            </w:pPr>
          </w:p>
        </w:tc>
        <w:tc>
          <w:tcPr>
            <w:tcW w:w="3214" w:type="dxa"/>
            <w:tcBorders>
              <w:left w:val="single" w:sz="8" w:space="0" w:color="auto"/>
            </w:tcBorders>
            <w:vAlign w:val="center"/>
          </w:tcPr>
          <w:p w14:paraId="50135E77"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4"/>
                <w:szCs w:val="24"/>
                <w:rtl/>
              </w:rPr>
            </w:pPr>
          </w:p>
        </w:tc>
        <w:tc>
          <w:tcPr>
            <w:tcW w:w="5156" w:type="dxa"/>
            <w:vAlign w:val="center"/>
          </w:tcPr>
          <w:p w14:paraId="121BDDC4"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4"/>
                <w:szCs w:val="24"/>
                <w:rtl/>
              </w:rPr>
            </w:pPr>
          </w:p>
        </w:tc>
      </w:tr>
      <w:tr w:rsidR="00CE6E16" w:rsidRPr="00CE6E16" w14:paraId="442BBFD1" w14:textId="77777777" w:rsidTr="005A17C2">
        <w:trPr>
          <w:trHeight w:val="567"/>
        </w:trPr>
        <w:tc>
          <w:tcPr>
            <w:tcW w:w="2304" w:type="dxa"/>
            <w:tcBorders>
              <w:right w:val="single" w:sz="8" w:space="0" w:color="auto"/>
            </w:tcBorders>
            <w:vAlign w:val="center"/>
          </w:tcPr>
          <w:p w14:paraId="64531D52"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4"/>
                <w:szCs w:val="24"/>
                <w:rtl/>
              </w:rPr>
            </w:pPr>
          </w:p>
        </w:tc>
        <w:tc>
          <w:tcPr>
            <w:tcW w:w="3214" w:type="dxa"/>
            <w:tcBorders>
              <w:left w:val="single" w:sz="8" w:space="0" w:color="auto"/>
            </w:tcBorders>
            <w:vAlign w:val="center"/>
          </w:tcPr>
          <w:p w14:paraId="6398CC79"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4"/>
                <w:szCs w:val="24"/>
                <w:rtl/>
              </w:rPr>
            </w:pPr>
          </w:p>
        </w:tc>
        <w:tc>
          <w:tcPr>
            <w:tcW w:w="5156" w:type="dxa"/>
            <w:vAlign w:val="center"/>
          </w:tcPr>
          <w:p w14:paraId="77E91732"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4"/>
                <w:szCs w:val="24"/>
                <w:rtl/>
              </w:rPr>
            </w:pPr>
          </w:p>
        </w:tc>
      </w:tr>
      <w:tr w:rsidR="00CE6E16" w:rsidRPr="00CE6E16" w14:paraId="49AF5605" w14:textId="77777777" w:rsidTr="005A17C2">
        <w:trPr>
          <w:trHeight w:val="567"/>
        </w:trPr>
        <w:tc>
          <w:tcPr>
            <w:tcW w:w="2304" w:type="dxa"/>
            <w:tcBorders>
              <w:right w:val="single" w:sz="8" w:space="0" w:color="auto"/>
            </w:tcBorders>
            <w:vAlign w:val="center"/>
          </w:tcPr>
          <w:p w14:paraId="5D6A8912"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3214" w:type="dxa"/>
            <w:tcBorders>
              <w:left w:val="single" w:sz="8" w:space="0" w:color="auto"/>
            </w:tcBorders>
            <w:vAlign w:val="center"/>
          </w:tcPr>
          <w:p w14:paraId="5B1950B4"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5156" w:type="dxa"/>
            <w:vAlign w:val="center"/>
          </w:tcPr>
          <w:p w14:paraId="7539E912"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r>
      <w:tr w:rsidR="00CE6E16" w:rsidRPr="00CE6E16" w14:paraId="63150954" w14:textId="77777777" w:rsidTr="005A17C2">
        <w:trPr>
          <w:trHeight w:val="567"/>
        </w:trPr>
        <w:tc>
          <w:tcPr>
            <w:tcW w:w="2304" w:type="dxa"/>
            <w:tcBorders>
              <w:right w:val="single" w:sz="8" w:space="0" w:color="auto"/>
            </w:tcBorders>
            <w:vAlign w:val="center"/>
          </w:tcPr>
          <w:p w14:paraId="6683C8AB"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3214" w:type="dxa"/>
            <w:tcBorders>
              <w:left w:val="single" w:sz="8" w:space="0" w:color="auto"/>
            </w:tcBorders>
            <w:vAlign w:val="center"/>
          </w:tcPr>
          <w:p w14:paraId="68B63391"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5156" w:type="dxa"/>
            <w:vAlign w:val="center"/>
          </w:tcPr>
          <w:p w14:paraId="30E52DA6"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r>
      <w:tr w:rsidR="00CE6E16" w:rsidRPr="00CE6E16" w14:paraId="0A0E9D92" w14:textId="77777777" w:rsidTr="005A17C2">
        <w:trPr>
          <w:trHeight w:val="567"/>
        </w:trPr>
        <w:tc>
          <w:tcPr>
            <w:tcW w:w="2304" w:type="dxa"/>
            <w:tcBorders>
              <w:right w:val="single" w:sz="8" w:space="0" w:color="auto"/>
            </w:tcBorders>
            <w:vAlign w:val="center"/>
          </w:tcPr>
          <w:p w14:paraId="3913B50E"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3214" w:type="dxa"/>
            <w:tcBorders>
              <w:left w:val="single" w:sz="8" w:space="0" w:color="auto"/>
            </w:tcBorders>
            <w:vAlign w:val="center"/>
          </w:tcPr>
          <w:p w14:paraId="4415B63F"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5156" w:type="dxa"/>
            <w:vAlign w:val="center"/>
          </w:tcPr>
          <w:p w14:paraId="0FFD78C3"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r>
      <w:tr w:rsidR="00CE6E16" w:rsidRPr="00CE6E16" w14:paraId="31CC2EFF" w14:textId="77777777" w:rsidTr="005A17C2">
        <w:trPr>
          <w:trHeight w:val="567"/>
        </w:trPr>
        <w:tc>
          <w:tcPr>
            <w:tcW w:w="2304" w:type="dxa"/>
            <w:tcBorders>
              <w:right w:val="single" w:sz="8" w:space="0" w:color="auto"/>
            </w:tcBorders>
            <w:vAlign w:val="center"/>
          </w:tcPr>
          <w:p w14:paraId="6DBF9D83"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3214" w:type="dxa"/>
            <w:tcBorders>
              <w:left w:val="single" w:sz="8" w:space="0" w:color="auto"/>
            </w:tcBorders>
            <w:vAlign w:val="center"/>
          </w:tcPr>
          <w:p w14:paraId="6B0AA29F"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5156" w:type="dxa"/>
            <w:vAlign w:val="center"/>
          </w:tcPr>
          <w:p w14:paraId="120DADAB"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r>
      <w:tr w:rsidR="00CE6E16" w:rsidRPr="00CE6E16" w14:paraId="79B13DE0" w14:textId="77777777" w:rsidTr="005A17C2">
        <w:trPr>
          <w:trHeight w:val="567"/>
        </w:trPr>
        <w:tc>
          <w:tcPr>
            <w:tcW w:w="2304" w:type="dxa"/>
            <w:tcBorders>
              <w:right w:val="single" w:sz="8" w:space="0" w:color="auto"/>
            </w:tcBorders>
            <w:vAlign w:val="center"/>
          </w:tcPr>
          <w:p w14:paraId="0133B71F"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3214" w:type="dxa"/>
            <w:tcBorders>
              <w:left w:val="single" w:sz="8" w:space="0" w:color="auto"/>
            </w:tcBorders>
            <w:vAlign w:val="center"/>
          </w:tcPr>
          <w:p w14:paraId="3804C281"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5156" w:type="dxa"/>
            <w:vAlign w:val="center"/>
          </w:tcPr>
          <w:p w14:paraId="29A6A914"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r>
      <w:tr w:rsidR="00CE6E16" w:rsidRPr="00CE6E16" w14:paraId="7D48C385" w14:textId="77777777" w:rsidTr="005A17C2">
        <w:trPr>
          <w:trHeight w:val="567"/>
        </w:trPr>
        <w:tc>
          <w:tcPr>
            <w:tcW w:w="2304" w:type="dxa"/>
            <w:tcBorders>
              <w:right w:val="single" w:sz="8" w:space="0" w:color="auto"/>
            </w:tcBorders>
            <w:vAlign w:val="center"/>
          </w:tcPr>
          <w:p w14:paraId="1F9FC3DF"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3214" w:type="dxa"/>
            <w:tcBorders>
              <w:left w:val="single" w:sz="8" w:space="0" w:color="auto"/>
            </w:tcBorders>
            <w:vAlign w:val="center"/>
          </w:tcPr>
          <w:p w14:paraId="4F2A017A"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5156" w:type="dxa"/>
            <w:vAlign w:val="center"/>
          </w:tcPr>
          <w:p w14:paraId="19877964"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r>
      <w:tr w:rsidR="00CE6E16" w:rsidRPr="00CE6E16" w14:paraId="114D8A1D" w14:textId="77777777" w:rsidTr="005A17C2">
        <w:trPr>
          <w:trHeight w:val="567"/>
        </w:trPr>
        <w:tc>
          <w:tcPr>
            <w:tcW w:w="2304" w:type="dxa"/>
            <w:tcBorders>
              <w:right w:val="single" w:sz="8" w:space="0" w:color="auto"/>
            </w:tcBorders>
            <w:vAlign w:val="center"/>
          </w:tcPr>
          <w:p w14:paraId="6B81CF7B"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3214" w:type="dxa"/>
            <w:tcBorders>
              <w:left w:val="single" w:sz="8" w:space="0" w:color="auto"/>
            </w:tcBorders>
            <w:vAlign w:val="center"/>
          </w:tcPr>
          <w:p w14:paraId="6E019FC9"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5156" w:type="dxa"/>
            <w:vAlign w:val="center"/>
          </w:tcPr>
          <w:p w14:paraId="4F5BD6D5"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r>
      <w:tr w:rsidR="00CE6E16" w:rsidRPr="00CE6E16" w14:paraId="15355D5E" w14:textId="77777777" w:rsidTr="005A17C2">
        <w:trPr>
          <w:trHeight w:val="567"/>
        </w:trPr>
        <w:tc>
          <w:tcPr>
            <w:tcW w:w="2304" w:type="dxa"/>
            <w:tcBorders>
              <w:right w:val="single" w:sz="8" w:space="0" w:color="auto"/>
            </w:tcBorders>
            <w:vAlign w:val="center"/>
          </w:tcPr>
          <w:p w14:paraId="66B8411E"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3214" w:type="dxa"/>
            <w:tcBorders>
              <w:left w:val="single" w:sz="8" w:space="0" w:color="auto"/>
            </w:tcBorders>
            <w:vAlign w:val="center"/>
          </w:tcPr>
          <w:p w14:paraId="45A6F9C9"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5156" w:type="dxa"/>
            <w:vAlign w:val="center"/>
          </w:tcPr>
          <w:p w14:paraId="31C95E59"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r>
      <w:tr w:rsidR="00CE6E16" w:rsidRPr="00CE6E16" w14:paraId="5E5C200B" w14:textId="77777777" w:rsidTr="005A17C2">
        <w:trPr>
          <w:trHeight w:val="567"/>
        </w:trPr>
        <w:tc>
          <w:tcPr>
            <w:tcW w:w="2304" w:type="dxa"/>
            <w:tcBorders>
              <w:right w:val="single" w:sz="8" w:space="0" w:color="auto"/>
            </w:tcBorders>
            <w:vAlign w:val="center"/>
          </w:tcPr>
          <w:p w14:paraId="3B4B9B3E"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3214" w:type="dxa"/>
            <w:tcBorders>
              <w:left w:val="single" w:sz="8" w:space="0" w:color="auto"/>
            </w:tcBorders>
            <w:vAlign w:val="center"/>
          </w:tcPr>
          <w:p w14:paraId="5E8F66EC"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5156" w:type="dxa"/>
            <w:vAlign w:val="center"/>
          </w:tcPr>
          <w:p w14:paraId="3E6C5DED"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r>
      <w:tr w:rsidR="00CE6E16" w:rsidRPr="00CE6E16" w14:paraId="316D42B0" w14:textId="77777777" w:rsidTr="005A17C2">
        <w:trPr>
          <w:trHeight w:val="567"/>
        </w:trPr>
        <w:tc>
          <w:tcPr>
            <w:tcW w:w="2304" w:type="dxa"/>
            <w:tcBorders>
              <w:right w:val="single" w:sz="8" w:space="0" w:color="auto"/>
            </w:tcBorders>
            <w:vAlign w:val="center"/>
          </w:tcPr>
          <w:p w14:paraId="0F4622C3"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3214" w:type="dxa"/>
            <w:tcBorders>
              <w:left w:val="single" w:sz="8" w:space="0" w:color="auto"/>
            </w:tcBorders>
            <w:vAlign w:val="center"/>
          </w:tcPr>
          <w:p w14:paraId="10B04160"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5156" w:type="dxa"/>
            <w:vAlign w:val="center"/>
          </w:tcPr>
          <w:p w14:paraId="54C8ABA2"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r>
      <w:tr w:rsidR="00CE6E16" w:rsidRPr="00CE6E16" w14:paraId="5EE72BF6" w14:textId="77777777" w:rsidTr="005A17C2">
        <w:trPr>
          <w:trHeight w:val="567"/>
        </w:trPr>
        <w:tc>
          <w:tcPr>
            <w:tcW w:w="2304" w:type="dxa"/>
            <w:tcBorders>
              <w:right w:val="single" w:sz="8" w:space="0" w:color="auto"/>
            </w:tcBorders>
            <w:vAlign w:val="center"/>
          </w:tcPr>
          <w:p w14:paraId="47A435CD"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3214" w:type="dxa"/>
            <w:tcBorders>
              <w:left w:val="single" w:sz="8" w:space="0" w:color="auto"/>
            </w:tcBorders>
            <w:vAlign w:val="center"/>
          </w:tcPr>
          <w:p w14:paraId="01B0C77A"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5156" w:type="dxa"/>
            <w:vAlign w:val="center"/>
          </w:tcPr>
          <w:p w14:paraId="75E14A2A"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r>
      <w:tr w:rsidR="00CE6E16" w:rsidRPr="00CE6E16" w14:paraId="080E40E8" w14:textId="77777777" w:rsidTr="005A17C2">
        <w:trPr>
          <w:trHeight w:val="567"/>
        </w:trPr>
        <w:tc>
          <w:tcPr>
            <w:tcW w:w="2304" w:type="dxa"/>
            <w:tcBorders>
              <w:right w:val="single" w:sz="8" w:space="0" w:color="auto"/>
            </w:tcBorders>
            <w:vAlign w:val="center"/>
          </w:tcPr>
          <w:p w14:paraId="658E7320"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3214" w:type="dxa"/>
            <w:tcBorders>
              <w:left w:val="single" w:sz="8" w:space="0" w:color="auto"/>
            </w:tcBorders>
            <w:vAlign w:val="center"/>
          </w:tcPr>
          <w:p w14:paraId="24E38F02"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5156" w:type="dxa"/>
            <w:vAlign w:val="center"/>
          </w:tcPr>
          <w:p w14:paraId="48F20748"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r>
      <w:tr w:rsidR="00CE6E16" w:rsidRPr="00CE6E16" w14:paraId="605A5712" w14:textId="77777777" w:rsidTr="005A17C2">
        <w:trPr>
          <w:trHeight w:val="567"/>
        </w:trPr>
        <w:tc>
          <w:tcPr>
            <w:tcW w:w="2304" w:type="dxa"/>
            <w:tcBorders>
              <w:right w:val="single" w:sz="8" w:space="0" w:color="auto"/>
            </w:tcBorders>
            <w:vAlign w:val="center"/>
          </w:tcPr>
          <w:p w14:paraId="25DCBF67"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3214" w:type="dxa"/>
            <w:tcBorders>
              <w:left w:val="single" w:sz="8" w:space="0" w:color="auto"/>
            </w:tcBorders>
            <w:vAlign w:val="center"/>
          </w:tcPr>
          <w:p w14:paraId="20A791F6"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c>
          <w:tcPr>
            <w:tcW w:w="5156" w:type="dxa"/>
            <w:vAlign w:val="center"/>
          </w:tcPr>
          <w:p w14:paraId="57973F0A" w14:textId="77777777" w:rsidR="007F56B4" w:rsidRPr="00CE6E16" w:rsidRDefault="007F56B4" w:rsidP="00BE7792">
            <w:pPr>
              <w:bidi w:val="0"/>
              <w:spacing w:line="360" w:lineRule="auto"/>
              <w:jc w:val="both"/>
              <w:rPr>
                <w:rFonts w:asciiTheme="minorBidi" w:hAnsiTheme="minorBidi" w:cstheme="minorBidi"/>
                <w:color w:val="262626" w:themeColor="text1" w:themeTint="D9"/>
                <w:sz w:val="22"/>
                <w:szCs w:val="22"/>
                <w:rtl/>
              </w:rPr>
            </w:pPr>
          </w:p>
        </w:tc>
      </w:tr>
    </w:tbl>
    <w:p w14:paraId="04CB31B9" w14:textId="77777777" w:rsidR="00064C9D" w:rsidRPr="00CE6E16" w:rsidRDefault="00064C9D" w:rsidP="00BE7792">
      <w:pPr>
        <w:bidi w:val="0"/>
        <w:spacing w:line="360" w:lineRule="auto"/>
        <w:jc w:val="both"/>
        <w:rPr>
          <w:rFonts w:asciiTheme="minorBidi" w:hAnsiTheme="minorBidi" w:cstheme="minorBidi"/>
          <w:color w:val="262626" w:themeColor="text1" w:themeTint="D9"/>
          <w:sz w:val="22"/>
          <w:szCs w:val="22"/>
          <w:rtl/>
          <w:lang w:bidi="fa-IR"/>
        </w:rPr>
      </w:pPr>
    </w:p>
    <w:p w14:paraId="023F3411" w14:textId="77777777" w:rsidR="008A7B39" w:rsidRPr="00CE6E16" w:rsidRDefault="008A7B39" w:rsidP="00BE7792">
      <w:pPr>
        <w:bidi w:val="0"/>
        <w:spacing w:line="360" w:lineRule="auto"/>
        <w:jc w:val="both"/>
        <w:rPr>
          <w:rFonts w:asciiTheme="minorBidi" w:hAnsiTheme="minorBidi" w:cstheme="minorBidi"/>
          <w:color w:val="262626" w:themeColor="text1" w:themeTint="D9"/>
          <w:sz w:val="22"/>
          <w:szCs w:val="22"/>
          <w:rtl/>
          <w:lang w:bidi="fa-IR"/>
        </w:rPr>
      </w:pPr>
    </w:p>
    <w:p w14:paraId="4DBD29F2" w14:textId="77777777" w:rsidR="00B34632" w:rsidRPr="00CE6E16" w:rsidRDefault="001F1606" w:rsidP="00BE7792">
      <w:pPr>
        <w:tabs>
          <w:tab w:val="left" w:pos="1402"/>
        </w:tabs>
        <w:bidi w:val="0"/>
        <w:spacing w:line="360" w:lineRule="auto"/>
        <w:jc w:val="both"/>
        <w:rPr>
          <w:rFonts w:asciiTheme="minorBidi" w:hAnsiTheme="minorBidi" w:cstheme="minorBidi"/>
          <w:color w:val="262626" w:themeColor="text1" w:themeTint="D9"/>
          <w:sz w:val="22"/>
          <w:szCs w:val="22"/>
        </w:rPr>
      </w:pPr>
      <w:r w:rsidRPr="00CE6E16">
        <w:rPr>
          <w:rFonts w:asciiTheme="minorBidi" w:hAnsiTheme="minorBidi" w:cstheme="minorBidi"/>
          <w:color w:val="262626" w:themeColor="text1" w:themeTint="D9"/>
          <w:sz w:val="22"/>
          <w:szCs w:val="22"/>
        </w:rPr>
        <w:tab/>
      </w:r>
    </w:p>
    <w:p w14:paraId="6CFF047A" w14:textId="77777777" w:rsidR="001F1606" w:rsidRPr="00CE6E16" w:rsidRDefault="001F1606" w:rsidP="00BE7792">
      <w:pPr>
        <w:tabs>
          <w:tab w:val="left" w:pos="1402"/>
        </w:tabs>
        <w:bidi w:val="0"/>
        <w:spacing w:line="360" w:lineRule="auto"/>
        <w:jc w:val="both"/>
        <w:rPr>
          <w:rFonts w:asciiTheme="minorBidi" w:hAnsiTheme="minorBidi" w:cstheme="minorBidi"/>
          <w:color w:val="262626" w:themeColor="text1" w:themeTint="D9"/>
          <w:sz w:val="22"/>
          <w:szCs w:val="22"/>
        </w:rPr>
      </w:pPr>
    </w:p>
    <w:p w14:paraId="0E5BABD1" w14:textId="77777777" w:rsidR="001F1606" w:rsidRPr="00CE6E16" w:rsidRDefault="001F1606" w:rsidP="00BE7792">
      <w:pPr>
        <w:tabs>
          <w:tab w:val="left" w:pos="1402"/>
        </w:tabs>
        <w:bidi w:val="0"/>
        <w:spacing w:line="360" w:lineRule="auto"/>
        <w:jc w:val="both"/>
        <w:rPr>
          <w:rFonts w:asciiTheme="minorBidi" w:hAnsiTheme="minorBidi" w:cstheme="minorBidi"/>
          <w:color w:val="262626" w:themeColor="text1" w:themeTint="D9"/>
          <w:sz w:val="22"/>
          <w:szCs w:val="22"/>
        </w:rPr>
      </w:pPr>
    </w:p>
    <w:p w14:paraId="6DDB2F30" w14:textId="77777777" w:rsidR="001F1606" w:rsidRPr="00CE6E16" w:rsidRDefault="001F1606" w:rsidP="00BE7792">
      <w:pPr>
        <w:tabs>
          <w:tab w:val="left" w:pos="1402"/>
        </w:tabs>
        <w:bidi w:val="0"/>
        <w:spacing w:line="360" w:lineRule="auto"/>
        <w:jc w:val="both"/>
        <w:rPr>
          <w:rFonts w:asciiTheme="minorBidi" w:hAnsiTheme="minorBidi" w:cstheme="minorBidi"/>
          <w:color w:val="262626" w:themeColor="text1" w:themeTint="D9"/>
          <w:sz w:val="22"/>
          <w:szCs w:val="22"/>
        </w:rPr>
      </w:pPr>
    </w:p>
    <w:p w14:paraId="0CAE4278" w14:textId="77777777" w:rsidR="006C1D03" w:rsidRPr="00CE6E16" w:rsidRDefault="006C1D03" w:rsidP="00BE7792">
      <w:pPr>
        <w:tabs>
          <w:tab w:val="left" w:pos="1402"/>
        </w:tabs>
        <w:bidi w:val="0"/>
        <w:spacing w:line="360" w:lineRule="auto"/>
        <w:jc w:val="both"/>
        <w:rPr>
          <w:rFonts w:asciiTheme="minorBidi" w:hAnsiTheme="minorBidi" w:cstheme="minorBidi"/>
          <w:color w:val="262626" w:themeColor="text1" w:themeTint="D9"/>
          <w:sz w:val="22"/>
          <w:szCs w:val="22"/>
        </w:rPr>
      </w:pPr>
    </w:p>
    <w:p w14:paraId="1438BD27" w14:textId="77777777" w:rsidR="006C1D03" w:rsidRPr="00CE6E16" w:rsidRDefault="006C1D03" w:rsidP="00BE7792">
      <w:pPr>
        <w:tabs>
          <w:tab w:val="left" w:pos="1402"/>
        </w:tabs>
        <w:bidi w:val="0"/>
        <w:spacing w:line="360" w:lineRule="auto"/>
        <w:jc w:val="both"/>
        <w:rPr>
          <w:rFonts w:asciiTheme="minorBidi" w:hAnsiTheme="minorBidi" w:cstheme="minorBidi"/>
          <w:color w:val="262626" w:themeColor="text1" w:themeTint="D9"/>
          <w:sz w:val="22"/>
          <w:szCs w:val="22"/>
        </w:rPr>
      </w:pPr>
    </w:p>
    <w:p w14:paraId="3A3E0B49" w14:textId="77777777" w:rsidR="001A1EB7" w:rsidRPr="00CE6E16" w:rsidRDefault="00055B78" w:rsidP="00BE7792">
      <w:pPr>
        <w:pStyle w:val="Heading1"/>
        <w:bidi w:val="0"/>
        <w:spacing w:line="360" w:lineRule="auto"/>
        <w:ind w:left="576" w:right="-288"/>
        <w:jc w:val="both"/>
        <w:rPr>
          <w:rFonts w:asciiTheme="minorBidi" w:hAnsiTheme="minorBidi" w:cstheme="minorBidi"/>
          <w:color w:val="262626" w:themeColor="text1" w:themeTint="D9"/>
        </w:rPr>
      </w:pPr>
      <w:r w:rsidRPr="00CE6E16">
        <w:rPr>
          <w:rFonts w:asciiTheme="minorBidi" w:hAnsiTheme="minorBidi" w:cstheme="minorBidi"/>
          <w:color w:val="262626" w:themeColor="text1" w:themeTint="D9"/>
        </w:rPr>
        <w:lastRenderedPageBreak/>
        <w:t>Purpose</w:t>
      </w:r>
      <w:r w:rsidR="00965189" w:rsidRPr="00CE6E16">
        <w:rPr>
          <w:rFonts w:asciiTheme="minorBidi" w:hAnsiTheme="minorBidi" w:cstheme="minorBidi"/>
          <w:color w:val="262626" w:themeColor="text1" w:themeTint="D9"/>
        </w:rPr>
        <w:tab/>
      </w:r>
    </w:p>
    <w:p w14:paraId="66878AC3" w14:textId="77777777" w:rsidR="006F182B" w:rsidRPr="006F182B" w:rsidRDefault="006F182B">
      <w:pPr>
        <w:pStyle w:val="NoSpacing"/>
        <w:numPr>
          <w:ilvl w:val="0"/>
          <w:numId w:val="5"/>
        </w:numPr>
        <w:spacing w:line="360" w:lineRule="auto"/>
        <w:jc w:val="both"/>
        <w:rPr>
          <w:rFonts w:asciiTheme="minorBidi" w:hAnsiTheme="minorBidi"/>
          <w:color w:val="262626" w:themeColor="text1" w:themeTint="D9"/>
          <w:sz w:val="24"/>
          <w:szCs w:val="24"/>
        </w:rPr>
      </w:pPr>
      <w:r w:rsidRPr="006F182B">
        <w:rPr>
          <w:rFonts w:asciiTheme="minorBidi" w:hAnsiTheme="minorBidi" w:hint="eastAsia"/>
          <w:color w:val="262626" w:themeColor="text1" w:themeTint="D9"/>
          <w:sz w:val="24"/>
          <w:szCs w:val="24"/>
        </w:rPr>
        <w:t>The purpose of this procedure is to determine the internal and external communications relevant to the quality management system.</w:t>
      </w:r>
    </w:p>
    <w:p w14:paraId="36CD5466" w14:textId="77777777" w:rsidR="00EE03B4" w:rsidRPr="00CE6E16" w:rsidRDefault="00EE03B4" w:rsidP="00BE7792">
      <w:pPr>
        <w:pStyle w:val="NoSpacing"/>
        <w:spacing w:line="360" w:lineRule="auto"/>
        <w:ind w:left="576"/>
        <w:jc w:val="both"/>
        <w:rPr>
          <w:rFonts w:asciiTheme="minorBidi" w:hAnsiTheme="minorBidi"/>
          <w:color w:val="262626" w:themeColor="text1" w:themeTint="D9"/>
          <w:sz w:val="24"/>
          <w:szCs w:val="24"/>
          <w:rtl/>
        </w:rPr>
      </w:pPr>
    </w:p>
    <w:p w14:paraId="7E2BA158" w14:textId="77777777" w:rsidR="001A1EB7" w:rsidRPr="00CE6E16" w:rsidRDefault="00055B78" w:rsidP="00BE7792">
      <w:pPr>
        <w:pStyle w:val="Heading1"/>
        <w:bidi w:val="0"/>
        <w:spacing w:line="360" w:lineRule="auto"/>
        <w:ind w:left="576"/>
        <w:jc w:val="both"/>
        <w:rPr>
          <w:rFonts w:asciiTheme="minorBidi" w:hAnsiTheme="minorBidi" w:cstheme="minorBidi"/>
          <w:color w:val="262626" w:themeColor="text1" w:themeTint="D9"/>
        </w:rPr>
      </w:pPr>
      <w:r w:rsidRPr="00CE6E16">
        <w:rPr>
          <w:rFonts w:asciiTheme="minorBidi" w:hAnsiTheme="minorBidi" w:cstheme="minorBidi"/>
          <w:color w:val="262626" w:themeColor="text1" w:themeTint="D9"/>
        </w:rPr>
        <w:t>Scop</w:t>
      </w:r>
      <w:r w:rsidR="00A91963" w:rsidRPr="00CE6E16">
        <w:rPr>
          <w:rFonts w:asciiTheme="minorBidi" w:hAnsiTheme="minorBidi" w:cstheme="minorBidi"/>
          <w:color w:val="262626" w:themeColor="text1" w:themeTint="D9"/>
        </w:rPr>
        <w:t>e</w:t>
      </w:r>
      <w:r w:rsidRPr="00CE6E16">
        <w:rPr>
          <w:rFonts w:asciiTheme="minorBidi" w:hAnsiTheme="minorBidi" w:cstheme="minorBidi"/>
          <w:color w:val="262626" w:themeColor="text1" w:themeTint="D9"/>
          <w:szCs w:val="24"/>
          <w:rtl/>
        </w:rPr>
        <w:t xml:space="preserve"> </w:t>
      </w:r>
    </w:p>
    <w:p w14:paraId="7F827817" w14:textId="77777777" w:rsidR="006F182B" w:rsidRPr="006F182B" w:rsidRDefault="006F182B" w:rsidP="00BE7792">
      <w:pPr>
        <w:pStyle w:val="NoSpacing"/>
        <w:spacing w:line="360" w:lineRule="auto"/>
        <w:ind w:left="720"/>
        <w:jc w:val="both"/>
        <w:rPr>
          <w:rFonts w:asciiTheme="minorBidi" w:hAnsiTheme="minorBidi"/>
          <w:color w:val="262626" w:themeColor="text1" w:themeTint="D9"/>
          <w:sz w:val="24"/>
          <w:szCs w:val="24"/>
        </w:rPr>
      </w:pPr>
      <w:r w:rsidRPr="006F182B">
        <w:rPr>
          <w:rFonts w:asciiTheme="minorBidi" w:hAnsiTheme="minorBidi" w:hint="eastAsia"/>
          <w:color w:val="262626" w:themeColor="text1" w:themeTint="D9"/>
          <w:sz w:val="24"/>
          <w:szCs w:val="24"/>
        </w:rPr>
        <w:t>The scope of this procedure includes all internal and external communications related to the quality management system, for example, suppliers, customers, and other interested parties.</w:t>
      </w:r>
    </w:p>
    <w:p w14:paraId="3DD20BC4" w14:textId="77777777" w:rsidR="00EE03B4" w:rsidRPr="00CE6E16" w:rsidRDefault="00EE03B4" w:rsidP="00BE7792">
      <w:pPr>
        <w:pStyle w:val="NoSpacing"/>
        <w:spacing w:line="360" w:lineRule="auto"/>
        <w:ind w:left="576"/>
        <w:jc w:val="both"/>
        <w:rPr>
          <w:rFonts w:asciiTheme="minorBidi" w:hAnsiTheme="minorBidi"/>
          <w:color w:val="262626" w:themeColor="text1" w:themeTint="D9"/>
          <w:sz w:val="24"/>
          <w:szCs w:val="24"/>
          <w:rtl/>
        </w:rPr>
      </w:pPr>
    </w:p>
    <w:p w14:paraId="3E1A3725" w14:textId="77777777" w:rsidR="00232276" w:rsidRPr="00CE6E16" w:rsidRDefault="001A1EB7" w:rsidP="00BE7792">
      <w:pPr>
        <w:pStyle w:val="Heading1"/>
        <w:bidi w:val="0"/>
        <w:spacing w:line="360" w:lineRule="auto"/>
        <w:ind w:left="576"/>
        <w:jc w:val="both"/>
        <w:rPr>
          <w:rFonts w:asciiTheme="minorBidi" w:hAnsiTheme="minorBidi" w:cstheme="minorBidi"/>
          <w:color w:val="262626" w:themeColor="text1" w:themeTint="D9"/>
          <w:rtl/>
        </w:rPr>
      </w:pPr>
      <w:r w:rsidRPr="00CE6E16">
        <w:rPr>
          <w:rStyle w:val="tr-align-text"/>
          <w:rFonts w:asciiTheme="minorBidi" w:hAnsiTheme="minorBidi" w:cstheme="minorBidi"/>
          <w:color w:val="262626" w:themeColor="text1" w:themeTint="D9"/>
        </w:rPr>
        <w:t>Responsibilit</w:t>
      </w:r>
      <w:r w:rsidR="0063102E" w:rsidRPr="00CE6E16">
        <w:rPr>
          <w:rStyle w:val="tr-align-text"/>
          <w:rFonts w:asciiTheme="minorBidi" w:hAnsiTheme="minorBidi" w:cstheme="minorBidi"/>
          <w:color w:val="262626" w:themeColor="text1" w:themeTint="D9"/>
        </w:rPr>
        <w:t xml:space="preserve">y and Authority </w:t>
      </w:r>
    </w:p>
    <w:p w14:paraId="56FB42D9" w14:textId="3E7CDCD5" w:rsidR="00B95D09" w:rsidRPr="006F182B" w:rsidRDefault="00B95D09">
      <w:pPr>
        <w:pStyle w:val="NoSpacing"/>
        <w:numPr>
          <w:ilvl w:val="0"/>
          <w:numId w:val="6"/>
        </w:numPr>
        <w:spacing w:line="360" w:lineRule="auto"/>
        <w:jc w:val="both"/>
        <w:rPr>
          <w:rFonts w:asciiTheme="minorBidi" w:hAnsiTheme="minorBidi"/>
          <w:color w:val="262626" w:themeColor="text1" w:themeTint="D9"/>
          <w:spacing w:val="13"/>
          <w:sz w:val="24"/>
          <w:szCs w:val="24"/>
        </w:rPr>
      </w:pPr>
      <w:r w:rsidRPr="00B95D09">
        <w:rPr>
          <w:rFonts w:asciiTheme="minorBidi" w:hAnsiTheme="minorBidi"/>
          <w:color w:val="262626" w:themeColor="text1" w:themeTint="D9"/>
          <w:spacing w:val="13"/>
          <w:sz w:val="24"/>
          <w:szCs w:val="24"/>
        </w:rPr>
        <w:t>The management representative is responsible for designing and determining the company's internal and external communication model with the participation of process owners.</w:t>
      </w:r>
    </w:p>
    <w:p w14:paraId="08BE6D0F" w14:textId="77777777" w:rsidR="006F182B" w:rsidRPr="006F182B" w:rsidRDefault="006F182B">
      <w:pPr>
        <w:pStyle w:val="NoSpacing"/>
        <w:numPr>
          <w:ilvl w:val="0"/>
          <w:numId w:val="6"/>
        </w:numPr>
        <w:spacing w:line="360" w:lineRule="auto"/>
        <w:jc w:val="both"/>
        <w:rPr>
          <w:rFonts w:asciiTheme="minorBidi" w:hAnsiTheme="minorBidi"/>
          <w:color w:val="262626" w:themeColor="text1" w:themeTint="D9"/>
          <w:spacing w:val="13"/>
          <w:sz w:val="24"/>
          <w:szCs w:val="24"/>
          <w:rtl/>
          <w:lang w:bidi="fa-IR"/>
        </w:rPr>
      </w:pPr>
      <w:r w:rsidRPr="006F182B">
        <w:rPr>
          <w:rFonts w:asciiTheme="minorBidi" w:hAnsiTheme="minorBidi" w:hint="eastAsia"/>
          <w:color w:val="262626" w:themeColor="text1" w:themeTint="D9"/>
          <w:spacing w:val="13"/>
          <w:sz w:val="24"/>
          <w:szCs w:val="24"/>
        </w:rPr>
        <w:t>Process owners are responsible for internal and external communications related to the quality management system.</w:t>
      </w:r>
    </w:p>
    <w:p w14:paraId="15F62962" w14:textId="77777777" w:rsidR="00EE03B4" w:rsidRPr="00CE6E16" w:rsidRDefault="00EE03B4" w:rsidP="00BE7792">
      <w:pPr>
        <w:pStyle w:val="NoSpacing"/>
        <w:spacing w:line="360" w:lineRule="auto"/>
        <w:ind w:left="576"/>
        <w:jc w:val="both"/>
        <w:rPr>
          <w:rStyle w:val="tr-align-text"/>
          <w:rFonts w:asciiTheme="minorBidi" w:hAnsiTheme="minorBidi"/>
          <w:b/>
          <w:bCs/>
          <w:color w:val="262626" w:themeColor="text1" w:themeTint="D9"/>
          <w:sz w:val="24"/>
          <w:szCs w:val="24"/>
          <w:rtl/>
          <w:lang w:bidi="fa-IR"/>
        </w:rPr>
      </w:pPr>
    </w:p>
    <w:p w14:paraId="1F9E6441" w14:textId="77777777" w:rsidR="00772E1F" w:rsidRPr="00CE6E16" w:rsidRDefault="00055B78" w:rsidP="00BE7792">
      <w:pPr>
        <w:pStyle w:val="Heading1"/>
        <w:bidi w:val="0"/>
        <w:spacing w:line="360" w:lineRule="auto"/>
        <w:ind w:left="576"/>
        <w:jc w:val="both"/>
        <w:rPr>
          <w:rFonts w:asciiTheme="minorBidi" w:hAnsiTheme="minorBidi" w:cstheme="minorBidi"/>
          <w:color w:val="262626" w:themeColor="text1" w:themeTint="D9"/>
        </w:rPr>
      </w:pPr>
      <w:r w:rsidRPr="00CE6E16">
        <w:rPr>
          <w:rFonts w:asciiTheme="minorBidi" w:hAnsiTheme="minorBidi" w:cstheme="minorBidi"/>
          <w:color w:val="262626" w:themeColor="text1" w:themeTint="D9"/>
        </w:rPr>
        <w:t>References</w:t>
      </w:r>
    </w:p>
    <w:p w14:paraId="1A78C850" w14:textId="77777777" w:rsidR="002A4EE2" w:rsidRDefault="006F7D29">
      <w:pPr>
        <w:pStyle w:val="NoSpacing"/>
        <w:numPr>
          <w:ilvl w:val="0"/>
          <w:numId w:val="4"/>
        </w:numPr>
        <w:spacing w:line="360" w:lineRule="auto"/>
        <w:jc w:val="both"/>
        <w:rPr>
          <w:rFonts w:asciiTheme="minorBidi" w:hAnsiTheme="minorBidi"/>
          <w:color w:val="262626" w:themeColor="text1" w:themeTint="D9"/>
          <w:sz w:val="24"/>
          <w:szCs w:val="24"/>
          <w:lang w:bidi="fa-IR"/>
        </w:rPr>
      </w:pPr>
      <w:r w:rsidRPr="00CE6E16">
        <w:rPr>
          <w:rFonts w:asciiTheme="minorBidi" w:hAnsiTheme="minorBidi"/>
          <w:color w:val="262626" w:themeColor="text1" w:themeTint="D9"/>
          <w:sz w:val="24"/>
          <w:szCs w:val="24"/>
        </w:rPr>
        <w:t>ISO 9001: 2015</w:t>
      </w:r>
    </w:p>
    <w:p w14:paraId="11B25C40" w14:textId="67CFC51E" w:rsidR="00B1698C" w:rsidRPr="00CE6E16" w:rsidRDefault="00B1698C">
      <w:pPr>
        <w:pStyle w:val="NoSpacing"/>
        <w:numPr>
          <w:ilvl w:val="0"/>
          <w:numId w:val="4"/>
        </w:numPr>
        <w:spacing w:line="360" w:lineRule="auto"/>
        <w:jc w:val="both"/>
        <w:rPr>
          <w:rFonts w:asciiTheme="minorBidi" w:hAnsiTheme="minorBidi"/>
          <w:color w:val="262626" w:themeColor="text1" w:themeTint="D9"/>
          <w:sz w:val="24"/>
          <w:szCs w:val="24"/>
          <w:rtl/>
          <w:lang w:bidi="fa-IR"/>
        </w:rPr>
      </w:pPr>
      <w:r>
        <w:rPr>
          <w:rFonts w:asciiTheme="minorBidi" w:hAnsiTheme="minorBidi"/>
          <w:color w:val="262626" w:themeColor="text1" w:themeTint="D9"/>
          <w:sz w:val="24"/>
          <w:szCs w:val="24"/>
          <w:lang w:bidi="fa-IR"/>
        </w:rPr>
        <w:t>The organization’s communication requirements</w:t>
      </w:r>
    </w:p>
    <w:p w14:paraId="26A96F78" w14:textId="77777777" w:rsidR="002A4EE2" w:rsidRPr="00CE6E16" w:rsidRDefault="002A4EE2" w:rsidP="00BE7792">
      <w:pPr>
        <w:spacing w:line="360" w:lineRule="auto"/>
        <w:ind w:left="576"/>
        <w:jc w:val="both"/>
        <w:rPr>
          <w:rFonts w:asciiTheme="minorBidi" w:hAnsiTheme="minorBidi" w:cstheme="minorBidi"/>
          <w:color w:val="262626" w:themeColor="text1" w:themeTint="D9"/>
        </w:rPr>
      </w:pPr>
    </w:p>
    <w:p w14:paraId="4D26103B" w14:textId="77777777" w:rsidR="00D86757" w:rsidRPr="00CE6E16" w:rsidRDefault="00384FCB" w:rsidP="00BE7792">
      <w:pPr>
        <w:pStyle w:val="Heading1"/>
        <w:bidi w:val="0"/>
        <w:spacing w:line="360" w:lineRule="auto"/>
        <w:ind w:left="576"/>
        <w:jc w:val="both"/>
        <w:rPr>
          <w:rFonts w:asciiTheme="minorBidi" w:hAnsiTheme="minorBidi" w:cstheme="minorBidi"/>
          <w:color w:val="262626" w:themeColor="text1" w:themeTint="D9"/>
        </w:rPr>
      </w:pPr>
      <w:r w:rsidRPr="00CE6E16">
        <w:rPr>
          <w:rFonts w:asciiTheme="minorBidi" w:hAnsiTheme="minorBidi" w:cstheme="minorBidi"/>
          <w:color w:val="262626" w:themeColor="text1" w:themeTint="D9"/>
        </w:rPr>
        <w:t>Definitions</w:t>
      </w:r>
    </w:p>
    <w:p w14:paraId="484985C5" w14:textId="77777777" w:rsidR="00EE1B9B" w:rsidRPr="00CE6E16" w:rsidRDefault="00EE1B9B">
      <w:pPr>
        <w:pStyle w:val="NoSpacing"/>
        <w:numPr>
          <w:ilvl w:val="0"/>
          <w:numId w:val="4"/>
        </w:numPr>
        <w:spacing w:line="360" w:lineRule="auto"/>
        <w:jc w:val="both"/>
        <w:rPr>
          <w:rFonts w:asciiTheme="minorBidi" w:hAnsiTheme="minorBidi"/>
          <w:color w:val="262626" w:themeColor="text1" w:themeTint="D9"/>
          <w:sz w:val="24"/>
          <w:szCs w:val="24"/>
          <w:rtl/>
          <w:lang w:bidi="fa-IR"/>
        </w:rPr>
      </w:pPr>
    </w:p>
    <w:p w14:paraId="479DA458" w14:textId="77777777" w:rsidR="00555338" w:rsidRPr="00CE6E16" w:rsidRDefault="00555338" w:rsidP="00BE7792">
      <w:pPr>
        <w:bidi w:val="0"/>
        <w:spacing w:line="360" w:lineRule="auto"/>
        <w:jc w:val="both"/>
        <w:rPr>
          <w:rFonts w:asciiTheme="minorBidi" w:hAnsiTheme="minorBidi" w:cstheme="minorBidi"/>
          <w:color w:val="262626" w:themeColor="text1" w:themeTint="D9"/>
        </w:rPr>
      </w:pPr>
    </w:p>
    <w:p w14:paraId="05B68C47" w14:textId="77777777" w:rsidR="003F2CB9" w:rsidRPr="00CE6E16" w:rsidRDefault="00A92BC0" w:rsidP="00BE7792">
      <w:pPr>
        <w:pStyle w:val="Heading1"/>
        <w:bidi w:val="0"/>
        <w:spacing w:line="360" w:lineRule="auto"/>
        <w:ind w:left="576"/>
        <w:jc w:val="both"/>
        <w:rPr>
          <w:rFonts w:asciiTheme="minorBidi" w:hAnsiTheme="minorBidi" w:cstheme="minorBidi"/>
          <w:color w:val="262626" w:themeColor="text1" w:themeTint="D9"/>
        </w:rPr>
      </w:pPr>
      <w:r w:rsidRPr="00CE6E16">
        <w:rPr>
          <w:rFonts w:asciiTheme="minorBidi" w:hAnsiTheme="minorBidi" w:cstheme="minorBidi"/>
          <w:color w:val="262626" w:themeColor="text1" w:themeTint="D9"/>
        </w:rPr>
        <w:t>Procedure</w:t>
      </w:r>
    </w:p>
    <w:p w14:paraId="47303E22" w14:textId="1CFBA43C" w:rsidR="008451B0" w:rsidRPr="00CE6E16" w:rsidRDefault="00B1698C" w:rsidP="00BE7792">
      <w:pPr>
        <w:pStyle w:val="Heading2"/>
        <w:bidi w:val="0"/>
        <w:jc w:val="both"/>
        <w:rPr>
          <w:rFonts w:asciiTheme="minorBidi" w:hAnsiTheme="minorBidi" w:cstheme="minorBidi"/>
          <w:b/>
          <w:bCs/>
          <w:color w:val="262626" w:themeColor="text1" w:themeTint="D9"/>
          <w:rtl/>
        </w:rPr>
      </w:pPr>
      <w:r>
        <w:rPr>
          <w:rFonts w:asciiTheme="minorBidi" w:hAnsiTheme="minorBidi" w:cstheme="minorBidi"/>
          <w:b/>
          <w:bCs/>
          <w:color w:val="262626" w:themeColor="text1" w:themeTint="D9"/>
        </w:rPr>
        <w:t>General</w:t>
      </w:r>
    </w:p>
    <w:p w14:paraId="383084BC" w14:textId="77777777" w:rsidR="00B1698C" w:rsidRPr="00B1698C" w:rsidRDefault="00B1698C" w:rsidP="00BE7792">
      <w:pPr>
        <w:pStyle w:val="NoSpacing"/>
        <w:spacing w:line="360" w:lineRule="auto"/>
        <w:ind w:left="576"/>
        <w:jc w:val="both"/>
        <w:rPr>
          <w:rFonts w:asciiTheme="minorBidi" w:hAnsiTheme="minorBidi"/>
          <w:color w:val="262626" w:themeColor="text1" w:themeTint="D9"/>
          <w:sz w:val="24"/>
          <w:szCs w:val="24"/>
          <w:lang w:bidi="fa-IR"/>
        </w:rPr>
      </w:pPr>
      <w:r w:rsidRPr="00B1698C">
        <w:rPr>
          <w:rFonts w:asciiTheme="minorBidi" w:hAnsiTheme="minorBidi" w:hint="eastAsia"/>
          <w:color w:val="262626" w:themeColor="text1" w:themeTint="D9"/>
          <w:sz w:val="24"/>
          <w:szCs w:val="24"/>
          <w:lang w:bidi="fa-IR"/>
        </w:rPr>
        <w:t>In order to ensure the implementation and compliance of the communication process with the requirements, the organization has designed internal and external communication models in which managers of various processes communicate with internal and external stakeholders, and depending on their related tasks and activities exchange information.</w:t>
      </w:r>
    </w:p>
    <w:p w14:paraId="67959229" w14:textId="22E18D82" w:rsidR="00B1698C" w:rsidRDefault="00B1698C" w:rsidP="00BE7792">
      <w:pPr>
        <w:pStyle w:val="NoSpacing"/>
        <w:spacing w:line="360" w:lineRule="auto"/>
        <w:ind w:left="576"/>
        <w:jc w:val="both"/>
        <w:rPr>
          <w:rFonts w:asciiTheme="minorBidi" w:hAnsiTheme="minorBidi"/>
          <w:color w:val="262626" w:themeColor="text1" w:themeTint="D9"/>
          <w:sz w:val="24"/>
          <w:szCs w:val="24"/>
          <w:lang w:bidi="fa-IR"/>
        </w:rPr>
      </w:pPr>
      <w:r w:rsidRPr="00B1698C">
        <w:rPr>
          <w:rFonts w:asciiTheme="minorBidi" w:hAnsiTheme="minorBidi" w:hint="eastAsia"/>
          <w:color w:val="262626" w:themeColor="text1" w:themeTint="D9"/>
          <w:sz w:val="24"/>
          <w:szCs w:val="24"/>
          <w:lang w:bidi="fa-IR"/>
        </w:rPr>
        <w:t>The communication diagram designed by this company is based on the turtle diagram, which is as follows:</w:t>
      </w:r>
    </w:p>
    <w:p w14:paraId="5BA30A9C" w14:textId="5B9718EF" w:rsidR="00B1698C" w:rsidRPr="00B1698C" w:rsidRDefault="00B1698C" w:rsidP="00BE7792">
      <w:pPr>
        <w:pStyle w:val="NoSpacing"/>
        <w:spacing w:line="360" w:lineRule="auto"/>
        <w:ind w:left="576"/>
        <w:jc w:val="center"/>
        <w:rPr>
          <w:rFonts w:asciiTheme="minorBidi" w:hAnsiTheme="minorBidi"/>
          <w:color w:val="262626" w:themeColor="text1" w:themeTint="D9"/>
          <w:sz w:val="24"/>
          <w:szCs w:val="24"/>
          <w:lang w:bidi="fa-IR"/>
        </w:rPr>
      </w:pPr>
      <w:r w:rsidRPr="00B1698C">
        <w:rPr>
          <w:rFonts w:asciiTheme="minorBidi" w:hAnsiTheme="minorBidi"/>
          <w:noProof/>
          <w:color w:val="262626" w:themeColor="text1" w:themeTint="D9"/>
          <w:sz w:val="24"/>
          <w:szCs w:val="24"/>
          <w:lang w:bidi="fa-IR"/>
        </w:rPr>
        <w:lastRenderedPageBreak/>
        <w:drawing>
          <wp:inline distT="0" distB="0" distL="0" distR="0" wp14:anchorId="4EA46091" wp14:editId="39891E24">
            <wp:extent cx="6912610" cy="2607945"/>
            <wp:effectExtent l="0" t="38100" r="0" b="97155"/>
            <wp:docPr id="1978756713" name="Diagram 1">
              <a:extLst xmlns:a="http://schemas.openxmlformats.org/drawingml/2006/main">
                <a:ext uri="{FF2B5EF4-FFF2-40B4-BE49-F238E27FC236}">
                  <a16:creationId xmlns:a16="http://schemas.microsoft.com/office/drawing/2014/main" id="{04E7C5AA-2EC8-5841-7643-D18DDF0BC04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558250B" w14:textId="77777777" w:rsidR="00B1698C" w:rsidRDefault="00B1698C" w:rsidP="00BE7792">
      <w:pPr>
        <w:pStyle w:val="NoSpacing"/>
        <w:spacing w:line="360" w:lineRule="auto"/>
        <w:ind w:left="576"/>
        <w:jc w:val="both"/>
        <w:rPr>
          <w:rStyle w:val="tr-align-text"/>
          <w:rFonts w:asciiTheme="minorBidi" w:hAnsiTheme="minorBidi"/>
          <w:color w:val="262626" w:themeColor="text1" w:themeTint="D9"/>
          <w:sz w:val="24"/>
          <w:szCs w:val="24"/>
          <w:lang w:bidi="fa-IR"/>
        </w:rPr>
      </w:pPr>
    </w:p>
    <w:p w14:paraId="36D4CC8A" w14:textId="084DD83A" w:rsidR="0002717C" w:rsidRDefault="0002717C" w:rsidP="00F30B08">
      <w:pPr>
        <w:pStyle w:val="NoSpacing"/>
        <w:spacing w:line="360" w:lineRule="auto"/>
        <w:ind w:left="576"/>
        <w:jc w:val="both"/>
        <w:rPr>
          <w:rStyle w:val="tr-align-text"/>
          <w:rFonts w:asciiTheme="minorBidi" w:hAnsiTheme="minorBidi"/>
          <w:color w:val="262626" w:themeColor="text1" w:themeTint="D9"/>
          <w:sz w:val="24"/>
          <w:szCs w:val="24"/>
          <w:lang w:bidi="fa-IR"/>
        </w:rPr>
      </w:pPr>
      <w:r w:rsidRPr="0002717C">
        <w:rPr>
          <w:rStyle w:val="tr-align-text"/>
          <w:rFonts w:asciiTheme="minorBidi" w:hAnsiTheme="minorBidi"/>
          <w:color w:val="262626" w:themeColor="text1" w:themeTint="D9"/>
          <w:sz w:val="24"/>
          <w:szCs w:val="24"/>
          <w:lang w:bidi="fa-IR"/>
        </w:rPr>
        <w:t>Due to the diversity of internal and external communications in companies and the limitations of including all communications in communication matrices, process owners must design and compile specific matrices for their units to display all communications.</w:t>
      </w:r>
    </w:p>
    <w:p w14:paraId="44BA5401" w14:textId="64E3F07F" w:rsidR="0002717C" w:rsidRDefault="00B95D09" w:rsidP="00F30B08">
      <w:pPr>
        <w:pStyle w:val="NoSpacing"/>
        <w:spacing w:line="360" w:lineRule="auto"/>
        <w:ind w:left="576"/>
        <w:jc w:val="both"/>
        <w:rPr>
          <w:rStyle w:val="tr-align-text"/>
          <w:rFonts w:asciiTheme="minorBidi" w:hAnsiTheme="minorBidi"/>
          <w:color w:val="262626" w:themeColor="text1" w:themeTint="D9"/>
          <w:sz w:val="24"/>
          <w:szCs w:val="24"/>
          <w:lang w:bidi="fa-IR"/>
        </w:rPr>
      </w:pPr>
      <w:r w:rsidRPr="00B95D09">
        <w:rPr>
          <w:rStyle w:val="tr-align-text"/>
          <w:rFonts w:asciiTheme="minorBidi" w:hAnsiTheme="minorBidi"/>
          <w:color w:val="262626" w:themeColor="text1" w:themeTint="D9"/>
          <w:sz w:val="24"/>
          <w:szCs w:val="24"/>
          <w:lang w:bidi="fa-IR"/>
        </w:rPr>
        <w:t>For this purpose, the process owner should study the relationship between the process and other internal processes as well as with the stakeholders and then design the communication matrix.</w:t>
      </w:r>
    </w:p>
    <w:p w14:paraId="4B5F3091" w14:textId="3C482589" w:rsidR="00252AD1" w:rsidRDefault="00252AD1" w:rsidP="00F30B08">
      <w:pPr>
        <w:pStyle w:val="NoSpacing"/>
        <w:spacing w:line="360" w:lineRule="auto"/>
        <w:ind w:left="576"/>
        <w:jc w:val="both"/>
        <w:rPr>
          <w:rStyle w:val="tr-align-text"/>
          <w:rFonts w:asciiTheme="minorBidi" w:hAnsiTheme="minorBidi"/>
          <w:color w:val="262626" w:themeColor="text1" w:themeTint="D9"/>
          <w:sz w:val="24"/>
          <w:szCs w:val="24"/>
          <w:lang w:bidi="fa-IR"/>
        </w:rPr>
      </w:pPr>
      <w:r w:rsidRPr="00252AD1">
        <w:rPr>
          <w:rStyle w:val="tr-align-text"/>
          <w:rFonts w:asciiTheme="minorBidi" w:hAnsiTheme="minorBidi"/>
          <w:color w:val="262626" w:themeColor="text1" w:themeTint="D9"/>
          <w:sz w:val="24"/>
          <w:szCs w:val="24"/>
          <w:lang w:bidi="fa-IR"/>
        </w:rPr>
        <w:t xml:space="preserve">The </w:t>
      </w:r>
      <w:proofErr w:type="spellStart"/>
      <w:r w:rsidRPr="00252AD1">
        <w:rPr>
          <w:rStyle w:val="tr-align-text"/>
          <w:rFonts w:asciiTheme="minorBidi" w:hAnsiTheme="minorBidi"/>
          <w:color w:val="262626" w:themeColor="text1" w:themeTint="D9"/>
          <w:sz w:val="24"/>
          <w:szCs w:val="24"/>
          <w:lang w:bidi="fa-IR"/>
        </w:rPr>
        <w:t>Qa</w:t>
      </w:r>
      <w:proofErr w:type="spellEnd"/>
      <w:r w:rsidRPr="00252AD1">
        <w:rPr>
          <w:rStyle w:val="tr-align-text"/>
          <w:rFonts w:asciiTheme="minorBidi" w:hAnsiTheme="minorBidi"/>
          <w:color w:val="262626" w:themeColor="text1" w:themeTint="D9"/>
          <w:sz w:val="24"/>
          <w:szCs w:val="24"/>
          <w:lang w:bidi="fa-IR"/>
        </w:rPr>
        <w:t xml:space="preserve"> manager communicates the communication model to the organization's processes through the organization's internal network.</w:t>
      </w:r>
    </w:p>
    <w:p w14:paraId="4C4A592A" w14:textId="77777777" w:rsidR="00252AD1" w:rsidRDefault="00252AD1" w:rsidP="00F30B08">
      <w:pPr>
        <w:pStyle w:val="NoSpacing"/>
        <w:spacing w:line="360" w:lineRule="auto"/>
        <w:ind w:left="576"/>
        <w:jc w:val="both"/>
        <w:rPr>
          <w:rStyle w:val="tr-align-text"/>
          <w:rFonts w:asciiTheme="minorBidi" w:hAnsiTheme="minorBidi"/>
          <w:color w:val="262626" w:themeColor="text1" w:themeTint="D9"/>
          <w:sz w:val="24"/>
          <w:szCs w:val="24"/>
          <w:lang w:bidi="fa-IR"/>
        </w:rPr>
      </w:pPr>
    </w:p>
    <w:p w14:paraId="59386381" w14:textId="446ECD16" w:rsidR="00CF6545" w:rsidRDefault="00B1698C" w:rsidP="00BE7792">
      <w:pPr>
        <w:pStyle w:val="Heading2"/>
        <w:bidi w:val="0"/>
        <w:jc w:val="both"/>
        <w:rPr>
          <w:rFonts w:asciiTheme="minorBidi" w:hAnsiTheme="minorBidi" w:cstheme="minorBidi"/>
          <w:b/>
          <w:bCs/>
          <w:color w:val="262626" w:themeColor="text1" w:themeTint="D9"/>
        </w:rPr>
      </w:pPr>
      <w:r>
        <w:rPr>
          <w:rFonts w:asciiTheme="minorBidi" w:hAnsiTheme="minorBidi" w:cstheme="minorBidi"/>
          <w:b/>
          <w:bCs/>
          <w:color w:val="262626" w:themeColor="text1" w:themeTint="D9"/>
        </w:rPr>
        <w:t>Internal communication</w:t>
      </w:r>
    </w:p>
    <w:p w14:paraId="02D3323E" w14:textId="77777777" w:rsidR="00B1698C" w:rsidRDefault="00B1698C" w:rsidP="00BE7792">
      <w:pPr>
        <w:pStyle w:val="NoSpacing"/>
        <w:spacing w:line="360" w:lineRule="auto"/>
        <w:ind w:left="576"/>
        <w:jc w:val="both"/>
        <w:rPr>
          <w:rFonts w:asciiTheme="minorBidi" w:hAnsiTheme="minorBidi"/>
          <w:color w:val="262626" w:themeColor="text1" w:themeTint="D9"/>
          <w:sz w:val="24"/>
          <w:szCs w:val="24"/>
          <w:lang w:bidi="fa-IR"/>
        </w:rPr>
      </w:pPr>
      <w:r w:rsidRPr="00B1698C">
        <w:rPr>
          <w:rFonts w:asciiTheme="minorBidi" w:hAnsiTheme="minorBidi" w:hint="eastAsia"/>
          <w:color w:val="262626" w:themeColor="text1" w:themeTint="D9"/>
          <w:sz w:val="24"/>
          <w:szCs w:val="24"/>
          <w:lang w:bidi="fa-IR"/>
        </w:rPr>
        <w:t>Based on the internal communication matrix (F-CO-01) and the related activities, this type of communication is carried out at the horizontal and vertical levels of the organizational structure and in line with the implementation of the quality management system by managers, supervisors, and other employees.</w:t>
      </w:r>
    </w:p>
    <w:p w14:paraId="41486680" w14:textId="0A256A86" w:rsidR="00252AD1" w:rsidRPr="00B1698C" w:rsidRDefault="00252AD1" w:rsidP="00252AD1">
      <w:pPr>
        <w:pStyle w:val="NoSpacing"/>
        <w:spacing w:line="360" w:lineRule="auto"/>
        <w:ind w:left="576"/>
        <w:jc w:val="both"/>
        <w:rPr>
          <w:rFonts w:asciiTheme="minorBidi" w:hAnsiTheme="minorBidi"/>
          <w:color w:val="262626" w:themeColor="text1" w:themeTint="D9"/>
          <w:sz w:val="24"/>
          <w:szCs w:val="24"/>
          <w:rtl/>
          <w:lang w:bidi="fa-IR"/>
        </w:rPr>
      </w:pPr>
      <w:r w:rsidRPr="00B1698C">
        <w:rPr>
          <w:rFonts w:asciiTheme="minorBidi" w:hAnsiTheme="minorBidi" w:hint="eastAsia"/>
          <w:b/>
          <w:bCs/>
          <w:color w:val="262626" w:themeColor="text1" w:themeTint="D9"/>
          <w:sz w:val="24"/>
          <w:szCs w:val="24"/>
          <w:lang w:bidi="fa-IR"/>
        </w:rPr>
        <w:t xml:space="preserve">Examples of </w:t>
      </w:r>
      <w:r>
        <w:rPr>
          <w:rFonts w:asciiTheme="minorBidi" w:hAnsiTheme="minorBidi"/>
          <w:b/>
          <w:bCs/>
          <w:color w:val="262626" w:themeColor="text1" w:themeTint="D9"/>
          <w:sz w:val="24"/>
          <w:szCs w:val="24"/>
          <w:lang w:bidi="fa-IR"/>
        </w:rPr>
        <w:t>internal</w:t>
      </w:r>
      <w:r w:rsidRPr="00B1698C">
        <w:rPr>
          <w:rFonts w:asciiTheme="minorBidi" w:hAnsiTheme="minorBidi" w:hint="eastAsia"/>
          <w:b/>
          <w:bCs/>
          <w:color w:val="262626" w:themeColor="text1" w:themeTint="D9"/>
          <w:sz w:val="24"/>
          <w:szCs w:val="24"/>
          <w:lang w:bidi="fa-IR"/>
        </w:rPr>
        <w:t xml:space="preserve"> communications</w:t>
      </w:r>
    </w:p>
    <w:p w14:paraId="7813345C" w14:textId="77777777" w:rsidR="00B1698C" w:rsidRPr="00252AD1" w:rsidRDefault="00B1698C" w:rsidP="00BE7792">
      <w:pPr>
        <w:pStyle w:val="NoSpacing"/>
        <w:spacing w:line="360" w:lineRule="auto"/>
        <w:ind w:left="576"/>
        <w:jc w:val="both"/>
        <w:rPr>
          <w:rFonts w:asciiTheme="minorBidi" w:hAnsiTheme="minorBidi"/>
          <w:b/>
          <w:bCs/>
          <w:color w:val="262626" w:themeColor="text1" w:themeTint="D9"/>
          <w:rtl/>
          <w:lang w:bidi="fa-IR"/>
        </w:rPr>
      </w:pPr>
      <w:r w:rsidRPr="00252AD1">
        <w:rPr>
          <w:rFonts w:asciiTheme="minorBidi" w:hAnsiTheme="minorBidi" w:hint="eastAsia"/>
          <w:b/>
          <w:bCs/>
          <w:color w:val="262626" w:themeColor="text1" w:themeTint="D9"/>
          <w:lang w:bidi="fa-IR"/>
        </w:rPr>
        <w:t>Human resource process communication with data analysis</w:t>
      </w:r>
    </w:p>
    <w:p w14:paraId="13CC9307" w14:textId="77777777" w:rsidR="00B1698C" w:rsidRPr="00B1698C" w:rsidRDefault="00B1698C" w:rsidP="00BE7792">
      <w:pPr>
        <w:pStyle w:val="NoSpacing"/>
        <w:spacing w:line="360" w:lineRule="auto"/>
        <w:ind w:left="576"/>
        <w:jc w:val="both"/>
        <w:rPr>
          <w:rFonts w:asciiTheme="minorBidi" w:hAnsiTheme="minorBidi"/>
          <w:color w:val="262626" w:themeColor="text1" w:themeTint="D9"/>
          <w:sz w:val="24"/>
          <w:szCs w:val="24"/>
          <w:rtl/>
          <w:lang w:bidi="fa-IR"/>
        </w:rPr>
      </w:pPr>
      <w:r w:rsidRPr="00B1698C">
        <w:rPr>
          <w:rFonts w:asciiTheme="minorBidi" w:hAnsiTheme="minorBidi" w:hint="eastAsia"/>
          <w:color w:val="262626" w:themeColor="text1" w:themeTint="D9"/>
          <w:sz w:val="24"/>
          <w:szCs w:val="24"/>
          <w:lang w:bidi="fa-IR"/>
        </w:rPr>
        <w:t>What: Employee</w:t>
      </w:r>
      <w:r w:rsidRPr="00B1698C">
        <w:rPr>
          <w:rFonts w:asciiTheme="minorBidi" w:hAnsiTheme="minorBidi" w:hint="eastAsia"/>
          <w:color w:val="262626" w:themeColor="text1" w:themeTint="D9"/>
          <w:sz w:val="24"/>
          <w:szCs w:val="24"/>
          <w:lang w:bidi="fa-IR"/>
        </w:rPr>
        <w:t>’</w:t>
      </w:r>
      <w:r w:rsidRPr="00B1698C">
        <w:rPr>
          <w:rFonts w:asciiTheme="minorBidi" w:hAnsiTheme="minorBidi" w:hint="eastAsia"/>
          <w:color w:val="262626" w:themeColor="text1" w:themeTint="D9"/>
          <w:sz w:val="24"/>
          <w:szCs w:val="24"/>
          <w:lang w:bidi="fa-IR"/>
        </w:rPr>
        <w:t xml:space="preserve">s performance </w:t>
      </w:r>
      <w:proofErr w:type="gramStart"/>
      <w:r w:rsidRPr="00B1698C">
        <w:rPr>
          <w:rFonts w:asciiTheme="minorBidi" w:hAnsiTheme="minorBidi" w:hint="eastAsia"/>
          <w:color w:val="262626" w:themeColor="text1" w:themeTint="D9"/>
          <w:sz w:val="24"/>
          <w:szCs w:val="24"/>
          <w:lang w:bidi="fa-IR"/>
        </w:rPr>
        <w:t>report(</w:t>
      </w:r>
      <w:proofErr w:type="gramEnd"/>
      <w:r w:rsidRPr="00B1698C">
        <w:rPr>
          <w:rFonts w:asciiTheme="minorBidi" w:hAnsiTheme="minorBidi" w:hint="eastAsia"/>
          <w:color w:val="262626" w:themeColor="text1" w:themeTint="D9"/>
          <w:sz w:val="24"/>
          <w:szCs w:val="24"/>
          <w:lang w:bidi="fa-IR"/>
        </w:rPr>
        <w:t>Information)</w:t>
      </w:r>
    </w:p>
    <w:p w14:paraId="2A3132B6" w14:textId="77777777" w:rsidR="00B1698C" w:rsidRPr="00B1698C" w:rsidRDefault="00B1698C" w:rsidP="00BE7792">
      <w:pPr>
        <w:pStyle w:val="NoSpacing"/>
        <w:spacing w:line="360" w:lineRule="auto"/>
        <w:ind w:left="576"/>
        <w:jc w:val="both"/>
        <w:rPr>
          <w:rFonts w:asciiTheme="minorBidi" w:hAnsiTheme="minorBidi"/>
          <w:color w:val="262626" w:themeColor="text1" w:themeTint="D9"/>
          <w:sz w:val="24"/>
          <w:szCs w:val="24"/>
          <w:rtl/>
          <w:lang w:bidi="fa-IR"/>
        </w:rPr>
      </w:pPr>
      <w:r w:rsidRPr="00B1698C">
        <w:rPr>
          <w:rFonts w:asciiTheme="minorBidi" w:hAnsiTheme="minorBidi" w:hint="eastAsia"/>
          <w:color w:val="262626" w:themeColor="text1" w:themeTint="D9"/>
          <w:sz w:val="24"/>
          <w:szCs w:val="24"/>
          <w:lang w:bidi="fa-IR"/>
        </w:rPr>
        <w:t>Who: HR manager</w:t>
      </w:r>
    </w:p>
    <w:p w14:paraId="3C732850" w14:textId="77777777" w:rsidR="00B1698C" w:rsidRPr="00B1698C" w:rsidRDefault="00B1698C" w:rsidP="00BE7792">
      <w:pPr>
        <w:pStyle w:val="NoSpacing"/>
        <w:spacing w:line="360" w:lineRule="auto"/>
        <w:ind w:left="576"/>
        <w:jc w:val="both"/>
        <w:rPr>
          <w:rFonts w:asciiTheme="minorBidi" w:hAnsiTheme="minorBidi"/>
          <w:color w:val="262626" w:themeColor="text1" w:themeTint="D9"/>
          <w:sz w:val="24"/>
          <w:szCs w:val="24"/>
          <w:rtl/>
          <w:lang w:bidi="fa-IR"/>
        </w:rPr>
      </w:pPr>
      <w:r w:rsidRPr="00B1698C">
        <w:rPr>
          <w:rFonts w:asciiTheme="minorBidi" w:hAnsiTheme="minorBidi" w:hint="eastAsia"/>
          <w:color w:val="262626" w:themeColor="text1" w:themeTint="D9"/>
          <w:sz w:val="24"/>
          <w:szCs w:val="24"/>
          <w:lang w:bidi="fa-IR"/>
        </w:rPr>
        <w:t xml:space="preserve">How: submitting via </w:t>
      </w:r>
      <w:proofErr w:type="gramStart"/>
      <w:r w:rsidRPr="00B1698C">
        <w:rPr>
          <w:rFonts w:asciiTheme="minorBidi" w:hAnsiTheme="minorBidi" w:hint="eastAsia"/>
          <w:color w:val="262626" w:themeColor="text1" w:themeTint="D9"/>
          <w:sz w:val="24"/>
          <w:szCs w:val="24"/>
          <w:lang w:bidi="fa-IR"/>
        </w:rPr>
        <w:t>email(</w:t>
      </w:r>
      <w:proofErr w:type="gramEnd"/>
      <w:r w:rsidRPr="00B1698C">
        <w:rPr>
          <w:rFonts w:asciiTheme="minorBidi" w:hAnsiTheme="minorBidi" w:hint="eastAsia"/>
          <w:color w:val="262626" w:themeColor="text1" w:themeTint="D9"/>
          <w:sz w:val="24"/>
          <w:szCs w:val="24"/>
          <w:lang w:bidi="fa-IR"/>
        </w:rPr>
        <w:t>Communication technology)</w:t>
      </w:r>
    </w:p>
    <w:p w14:paraId="28DE67BF" w14:textId="77777777" w:rsidR="00B1698C" w:rsidRPr="00B1698C" w:rsidRDefault="00B1698C" w:rsidP="00BE7792">
      <w:pPr>
        <w:pStyle w:val="NoSpacing"/>
        <w:spacing w:line="360" w:lineRule="auto"/>
        <w:ind w:left="576"/>
        <w:jc w:val="both"/>
        <w:rPr>
          <w:rFonts w:asciiTheme="minorBidi" w:hAnsiTheme="minorBidi"/>
          <w:color w:val="262626" w:themeColor="text1" w:themeTint="D9"/>
          <w:sz w:val="24"/>
          <w:szCs w:val="24"/>
          <w:rtl/>
          <w:lang w:bidi="fa-IR"/>
        </w:rPr>
      </w:pPr>
      <w:r w:rsidRPr="00B1698C">
        <w:rPr>
          <w:rFonts w:asciiTheme="minorBidi" w:hAnsiTheme="minorBidi" w:hint="eastAsia"/>
          <w:color w:val="262626" w:themeColor="text1" w:themeTint="D9"/>
          <w:sz w:val="24"/>
          <w:szCs w:val="24"/>
          <w:lang w:bidi="fa-IR"/>
        </w:rPr>
        <w:t>When: Monthly</w:t>
      </w:r>
    </w:p>
    <w:p w14:paraId="773EC654" w14:textId="77777777" w:rsidR="00B1698C" w:rsidRPr="00B1698C" w:rsidRDefault="00B1698C" w:rsidP="00BE7792">
      <w:pPr>
        <w:pStyle w:val="NoSpacing"/>
        <w:spacing w:line="360" w:lineRule="auto"/>
        <w:ind w:left="576"/>
        <w:jc w:val="both"/>
        <w:rPr>
          <w:rFonts w:asciiTheme="minorBidi" w:hAnsiTheme="minorBidi"/>
          <w:color w:val="262626" w:themeColor="text1" w:themeTint="D9"/>
          <w:sz w:val="24"/>
          <w:szCs w:val="24"/>
          <w:rtl/>
          <w:lang w:bidi="fa-IR"/>
        </w:rPr>
      </w:pPr>
      <w:r w:rsidRPr="00B1698C">
        <w:rPr>
          <w:rFonts w:asciiTheme="minorBidi" w:hAnsiTheme="minorBidi" w:hint="eastAsia"/>
          <w:color w:val="262626" w:themeColor="text1" w:themeTint="D9"/>
          <w:sz w:val="24"/>
          <w:szCs w:val="24"/>
          <w:lang w:bidi="fa-IR"/>
        </w:rPr>
        <w:t>To Whom: QA manager</w:t>
      </w:r>
    </w:p>
    <w:p w14:paraId="3AB2CA99" w14:textId="77777777" w:rsidR="00B1698C" w:rsidRPr="00B1698C" w:rsidRDefault="00B1698C" w:rsidP="00BE7792">
      <w:pPr>
        <w:pStyle w:val="NoSpacing"/>
        <w:spacing w:line="360" w:lineRule="auto"/>
        <w:ind w:left="576"/>
        <w:jc w:val="both"/>
        <w:rPr>
          <w:rFonts w:asciiTheme="minorBidi" w:hAnsiTheme="minorBidi"/>
          <w:color w:val="262626" w:themeColor="text1" w:themeTint="D9"/>
          <w:sz w:val="24"/>
          <w:szCs w:val="24"/>
          <w:lang w:bidi="fa-IR"/>
        </w:rPr>
      </w:pPr>
    </w:p>
    <w:p w14:paraId="11BFA273" w14:textId="04F9EF79" w:rsidR="005E65E6" w:rsidRPr="00CE6E16" w:rsidRDefault="00B1698C" w:rsidP="00BE7792">
      <w:pPr>
        <w:pStyle w:val="Heading2"/>
        <w:bidi w:val="0"/>
        <w:jc w:val="both"/>
        <w:rPr>
          <w:rFonts w:asciiTheme="minorBidi" w:hAnsiTheme="minorBidi" w:cstheme="minorBidi"/>
          <w:b/>
          <w:bCs/>
          <w:color w:val="262626" w:themeColor="text1" w:themeTint="D9"/>
          <w:rtl/>
        </w:rPr>
      </w:pPr>
      <w:r>
        <w:rPr>
          <w:rFonts w:asciiTheme="minorBidi" w:hAnsiTheme="minorBidi" w:cstheme="minorBidi"/>
          <w:b/>
          <w:bCs/>
          <w:color w:val="262626" w:themeColor="text1" w:themeTint="D9"/>
        </w:rPr>
        <w:lastRenderedPageBreak/>
        <w:t>External communication</w:t>
      </w:r>
    </w:p>
    <w:p w14:paraId="1DE75FB1" w14:textId="77777777" w:rsidR="00B1698C" w:rsidRPr="00B1698C" w:rsidRDefault="00B1698C" w:rsidP="00BE7792">
      <w:pPr>
        <w:pStyle w:val="NoSpacing"/>
        <w:spacing w:line="360" w:lineRule="auto"/>
        <w:ind w:left="576"/>
        <w:jc w:val="both"/>
        <w:rPr>
          <w:rFonts w:asciiTheme="minorBidi" w:hAnsiTheme="minorBidi"/>
          <w:color w:val="262626" w:themeColor="text1" w:themeTint="D9"/>
          <w:sz w:val="24"/>
          <w:szCs w:val="24"/>
          <w:lang w:bidi="fa-IR"/>
        </w:rPr>
      </w:pPr>
      <w:r w:rsidRPr="00B1698C">
        <w:rPr>
          <w:rFonts w:asciiTheme="minorBidi" w:hAnsiTheme="minorBidi" w:hint="eastAsia"/>
          <w:color w:val="262626" w:themeColor="text1" w:themeTint="D9"/>
          <w:sz w:val="24"/>
          <w:szCs w:val="24"/>
          <w:lang w:bidi="fa-IR"/>
        </w:rPr>
        <w:t>Based on the external communication matrix (F-CO-02) and related activities, this type of communication is carried out by managers, supervisors, and other experts in order to implement the quality management system.</w:t>
      </w:r>
    </w:p>
    <w:p w14:paraId="6D9941FA" w14:textId="77777777" w:rsidR="00B1698C" w:rsidRPr="00B1698C" w:rsidRDefault="00B1698C" w:rsidP="00BE7792">
      <w:pPr>
        <w:pStyle w:val="NoSpacing"/>
        <w:spacing w:line="360" w:lineRule="auto"/>
        <w:ind w:left="576"/>
        <w:jc w:val="both"/>
        <w:rPr>
          <w:rFonts w:asciiTheme="minorBidi" w:hAnsiTheme="minorBidi"/>
          <w:color w:val="262626" w:themeColor="text1" w:themeTint="D9"/>
          <w:sz w:val="24"/>
          <w:szCs w:val="24"/>
          <w:rtl/>
          <w:lang w:bidi="fa-IR"/>
        </w:rPr>
      </w:pPr>
      <w:r w:rsidRPr="00B1698C">
        <w:rPr>
          <w:rFonts w:asciiTheme="minorBidi" w:hAnsiTheme="minorBidi" w:hint="eastAsia"/>
          <w:b/>
          <w:bCs/>
          <w:color w:val="262626" w:themeColor="text1" w:themeTint="D9"/>
          <w:sz w:val="24"/>
          <w:szCs w:val="24"/>
          <w:lang w:bidi="fa-IR"/>
        </w:rPr>
        <w:t>Examples of external communications</w:t>
      </w:r>
    </w:p>
    <w:p w14:paraId="2B84FE25" w14:textId="77777777" w:rsidR="00B1698C" w:rsidRPr="00252AD1" w:rsidRDefault="00B1698C" w:rsidP="00BE7792">
      <w:pPr>
        <w:pStyle w:val="NoSpacing"/>
        <w:spacing w:line="360" w:lineRule="auto"/>
        <w:ind w:left="576"/>
        <w:jc w:val="both"/>
        <w:rPr>
          <w:rFonts w:asciiTheme="minorBidi" w:hAnsiTheme="minorBidi"/>
          <w:b/>
          <w:bCs/>
          <w:color w:val="262626" w:themeColor="text1" w:themeTint="D9"/>
          <w:rtl/>
          <w:lang w:bidi="fa-IR"/>
        </w:rPr>
      </w:pPr>
      <w:r w:rsidRPr="00252AD1">
        <w:rPr>
          <w:rFonts w:asciiTheme="minorBidi" w:hAnsiTheme="minorBidi" w:hint="eastAsia"/>
          <w:b/>
          <w:bCs/>
          <w:color w:val="262626" w:themeColor="text1" w:themeTint="D9"/>
          <w:lang w:bidi="fa-IR"/>
        </w:rPr>
        <w:t>Responding to customer complaints</w:t>
      </w:r>
    </w:p>
    <w:p w14:paraId="2816A1B1" w14:textId="77777777" w:rsidR="00B1698C" w:rsidRPr="00B1698C" w:rsidRDefault="00B1698C" w:rsidP="00BE7792">
      <w:pPr>
        <w:pStyle w:val="NoSpacing"/>
        <w:spacing w:line="360" w:lineRule="auto"/>
        <w:ind w:left="576"/>
        <w:jc w:val="both"/>
        <w:rPr>
          <w:rFonts w:asciiTheme="minorBidi" w:hAnsiTheme="minorBidi"/>
          <w:color w:val="262626" w:themeColor="text1" w:themeTint="D9"/>
          <w:sz w:val="24"/>
          <w:szCs w:val="24"/>
          <w:rtl/>
          <w:lang w:bidi="fa-IR"/>
        </w:rPr>
      </w:pPr>
      <w:r w:rsidRPr="00B1698C">
        <w:rPr>
          <w:rFonts w:asciiTheme="minorBidi" w:hAnsiTheme="minorBidi" w:hint="eastAsia"/>
          <w:color w:val="262626" w:themeColor="text1" w:themeTint="D9"/>
          <w:sz w:val="24"/>
          <w:szCs w:val="24"/>
          <w:lang w:bidi="fa-IR"/>
        </w:rPr>
        <w:t>What: Actions taken regarding customer complaints (Information)</w:t>
      </w:r>
    </w:p>
    <w:p w14:paraId="0745CB63" w14:textId="77777777" w:rsidR="00B1698C" w:rsidRPr="00B1698C" w:rsidRDefault="00B1698C" w:rsidP="00BE7792">
      <w:pPr>
        <w:pStyle w:val="NoSpacing"/>
        <w:spacing w:line="360" w:lineRule="auto"/>
        <w:ind w:left="576"/>
        <w:jc w:val="both"/>
        <w:rPr>
          <w:rFonts w:asciiTheme="minorBidi" w:hAnsiTheme="minorBidi"/>
          <w:color w:val="262626" w:themeColor="text1" w:themeTint="D9"/>
          <w:sz w:val="24"/>
          <w:szCs w:val="24"/>
          <w:rtl/>
          <w:lang w:bidi="fa-IR"/>
        </w:rPr>
      </w:pPr>
      <w:r w:rsidRPr="00B1698C">
        <w:rPr>
          <w:rFonts w:asciiTheme="minorBidi" w:hAnsiTheme="minorBidi" w:hint="eastAsia"/>
          <w:color w:val="262626" w:themeColor="text1" w:themeTint="D9"/>
          <w:sz w:val="24"/>
          <w:szCs w:val="24"/>
          <w:lang w:bidi="fa-IR"/>
        </w:rPr>
        <w:t>Who: QC manager</w:t>
      </w:r>
    </w:p>
    <w:p w14:paraId="1B983E67" w14:textId="77777777" w:rsidR="00B1698C" w:rsidRPr="00B1698C" w:rsidRDefault="00B1698C" w:rsidP="00BE7792">
      <w:pPr>
        <w:pStyle w:val="NoSpacing"/>
        <w:spacing w:line="360" w:lineRule="auto"/>
        <w:ind w:left="576"/>
        <w:jc w:val="both"/>
        <w:rPr>
          <w:rFonts w:asciiTheme="minorBidi" w:hAnsiTheme="minorBidi"/>
          <w:color w:val="262626" w:themeColor="text1" w:themeTint="D9"/>
          <w:sz w:val="24"/>
          <w:szCs w:val="24"/>
          <w:rtl/>
          <w:lang w:bidi="fa-IR"/>
        </w:rPr>
      </w:pPr>
      <w:r w:rsidRPr="00B1698C">
        <w:rPr>
          <w:rFonts w:asciiTheme="minorBidi" w:hAnsiTheme="minorBidi" w:hint="eastAsia"/>
          <w:color w:val="262626" w:themeColor="text1" w:themeTint="D9"/>
          <w:sz w:val="24"/>
          <w:szCs w:val="24"/>
          <w:lang w:bidi="fa-IR"/>
        </w:rPr>
        <w:t>How: submitting via email/call/Social Networks (Communication technology)</w:t>
      </w:r>
    </w:p>
    <w:p w14:paraId="3A9EBA0E" w14:textId="77777777" w:rsidR="00B1698C" w:rsidRPr="00B1698C" w:rsidRDefault="00B1698C" w:rsidP="00BE7792">
      <w:pPr>
        <w:pStyle w:val="NoSpacing"/>
        <w:spacing w:line="360" w:lineRule="auto"/>
        <w:ind w:left="576"/>
        <w:jc w:val="both"/>
        <w:rPr>
          <w:rFonts w:asciiTheme="minorBidi" w:hAnsiTheme="minorBidi"/>
          <w:color w:val="262626" w:themeColor="text1" w:themeTint="D9"/>
          <w:sz w:val="24"/>
          <w:szCs w:val="24"/>
          <w:rtl/>
          <w:lang w:bidi="fa-IR"/>
        </w:rPr>
      </w:pPr>
      <w:r w:rsidRPr="00B1698C">
        <w:rPr>
          <w:rFonts w:asciiTheme="minorBidi" w:hAnsiTheme="minorBidi" w:hint="eastAsia"/>
          <w:color w:val="262626" w:themeColor="text1" w:themeTint="D9"/>
          <w:sz w:val="24"/>
          <w:szCs w:val="24"/>
          <w:lang w:bidi="fa-IR"/>
        </w:rPr>
        <w:t>When: After resolving the dissatisfaction</w:t>
      </w:r>
    </w:p>
    <w:p w14:paraId="76546D3F" w14:textId="0D062423" w:rsidR="00B1698C" w:rsidRPr="00B1698C" w:rsidRDefault="00B1698C" w:rsidP="00BE7792">
      <w:pPr>
        <w:pStyle w:val="NoSpacing"/>
        <w:spacing w:line="360" w:lineRule="auto"/>
        <w:ind w:left="576"/>
        <w:jc w:val="both"/>
        <w:rPr>
          <w:rFonts w:asciiTheme="minorBidi" w:hAnsiTheme="minorBidi"/>
          <w:color w:val="262626" w:themeColor="text1" w:themeTint="D9"/>
          <w:sz w:val="24"/>
          <w:szCs w:val="24"/>
          <w:rtl/>
          <w:lang w:bidi="fa-IR"/>
        </w:rPr>
      </w:pPr>
      <w:r w:rsidRPr="00B1698C">
        <w:rPr>
          <w:rFonts w:asciiTheme="minorBidi" w:hAnsiTheme="minorBidi" w:hint="eastAsia"/>
          <w:color w:val="262626" w:themeColor="text1" w:themeTint="D9"/>
          <w:sz w:val="24"/>
          <w:szCs w:val="24"/>
          <w:lang w:bidi="fa-IR"/>
        </w:rPr>
        <w:t xml:space="preserve">To Whom: </w:t>
      </w:r>
      <w:r>
        <w:rPr>
          <w:rFonts w:asciiTheme="minorBidi" w:hAnsiTheme="minorBidi"/>
          <w:color w:val="262626" w:themeColor="text1" w:themeTint="D9"/>
          <w:sz w:val="24"/>
          <w:szCs w:val="24"/>
          <w:lang w:bidi="fa-IR"/>
        </w:rPr>
        <w:t>Customer</w:t>
      </w:r>
    </w:p>
    <w:p w14:paraId="47C8B195" w14:textId="77777777" w:rsidR="00B1698C" w:rsidRPr="00CE6E16" w:rsidRDefault="00B1698C" w:rsidP="00BE7792">
      <w:pPr>
        <w:pStyle w:val="NoSpacing"/>
        <w:spacing w:line="360" w:lineRule="auto"/>
        <w:ind w:left="576"/>
        <w:jc w:val="both"/>
        <w:rPr>
          <w:rStyle w:val="tr-align-text"/>
          <w:rFonts w:asciiTheme="minorBidi" w:hAnsiTheme="minorBidi"/>
          <w:color w:val="262626" w:themeColor="text1" w:themeTint="D9"/>
          <w:sz w:val="24"/>
          <w:szCs w:val="24"/>
          <w:lang w:bidi="fa-IR"/>
        </w:rPr>
      </w:pPr>
    </w:p>
    <w:p w14:paraId="30E4D8BD" w14:textId="77777777" w:rsidR="0047374C" w:rsidRPr="00CE6E16" w:rsidRDefault="0047374C" w:rsidP="00BE7792">
      <w:pPr>
        <w:pStyle w:val="NoSpacing"/>
        <w:spacing w:line="360" w:lineRule="auto"/>
        <w:ind w:left="576"/>
        <w:jc w:val="both"/>
        <w:rPr>
          <w:rStyle w:val="tr-align-text"/>
          <w:rFonts w:asciiTheme="minorBidi" w:hAnsiTheme="minorBidi"/>
          <w:color w:val="262626" w:themeColor="text1" w:themeTint="D9"/>
          <w:sz w:val="24"/>
          <w:szCs w:val="24"/>
          <w:lang w:bidi="fa-IR"/>
        </w:rPr>
      </w:pPr>
    </w:p>
    <w:p w14:paraId="565BA8B2" w14:textId="77777777" w:rsidR="00524285" w:rsidRPr="00CE6E16" w:rsidRDefault="00524285" w:rsidP="00BE7792">
      <w:pPr>
        <w:pStyle w:val="Heading1"/>
        <w:bidi w:val="0"/>
        <w:spacing w:line="360" w:lineRule="auto"/>
        <w:ind w:left="576"/>
        <w:jc w:val="both"/>
        <w:rPr>
          <w:rFonts w:asciiTheme="minorBidi" w:hAnsiTheme="minorBidi" w:cstheme="minorBidi"/>
          <w:color w:val="262626" w:themeColor="text1" w:themeTint="D9"/>
        </w:rPr>
      </w:pPr>
      <w:r w:rsidRPr="00CE6E16">
        <w:rPr>
          <w:rFonts w:asciiTheme="minorBidi" w:hAnsiTheme="minorBidi" w:cstheme="minorBidi"/>
          <w:color w:val="262626" w:themeColor="text1" w:themeTint="D9"/>
        </w:rPr>
        <w:t>Duration and place of records</w:t>
      </w:r>
    </w:p>
    <w:p w14:paraId="15638CEF" w14:textId="77777777" w:rsidR="00A20269" w:rsidRPr="00CE6E16" w:rsidRDefault="00415BF2" w:rsidP="00BE7792">
      <w:pPr>
        <w:pStyle w:val="NoSpacing"/>
        <w:spacing w:line="360" w:lineRule="auto"/>
        <w:ind w:left="576"/>
        <w:jc w:val="both"/>
        <w:rPr>
          <w:rFonts w:asciiTheme="minorBidi" w:hAnsiTheme="minorBidi"/>
          <w:color w:val="262626" w:themeColor="text1" w:themeTint="D9"/>
          <w:sz w:val="24"/>
          <w:szCs w:val="24"/>
          <w:rtl/>
          <w:lang w:bidi="fa-IR"/>
        </w:rPr>
      </w:pPr>
      <w:r w:rsidRPr="00CE6E16">
        <w:rPr>
          <w:rFonts w:asciiTheme="minorBidi" w:hAnsiTheme="minorBidi"/>
          <w:color w:val="262626" w:themeColor="text1" w:themeTint="D9"/>
          <w:sz w:val="24"/>
          <w:szCs w:val="24"/>
          <w:lang w:bidi="fa-IR"/>
        </w:rPr>
        <w:t>The records from the implementation of this procedure include the documents listed in the following table, which is the duration and location of their whereabouts.</w:t>
      </w:r>
    </w:p>
    <w:p w14:paraId="27225F41" w14:textId="77777777" w:rsidR="00785B9F" w:rsidRPr="00CE6E16" w:rsidRDefault="00785B9F" w:rsidP="00BE7792">
      <w:pPr>
        <w:pStyle w:val="NoSpacing"/>
        <w:spacing w:line="360" w:lineRule="auto"/>
        <w:jc w:val="both"/>
        <w:rPr>
          <w:rFonts w:asciiTheme="minorBidi" w:hAnsiTheme="minorBidi"/>
          <w:color w:val="262626" w:themeColor="text1" w:themeTint="D9"/>
          <w:sz w:val="24"/>
          <w:szCs w:val="24"/>
          <w:rtl/>
          <w:lang w:bidi="fa-IR"/>
        </w:rPr>
      </w:pPr>
    </w:p>
    <w:tbl>
      <w:tblPr>
        <w:bidiVisual/>
        <w:tblW w:w="1071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070"/>
        <w:gridCol w:w="1440"/>
        <w:gridCol w:w="1440"/>
        <w:gridCol w:w="1890"/>
        <w:gridCol w:w="1980"/>
      </w:tblGrid>
      <w:tr w:rsidR="00DE5673" w:rsidRPr="00CE6E16" w14:paraId="25EBC0E2" w14:textId="77777777" w:rsidTr="00A93553">
        <w:trPr>
          <w:cantSplit/>
          <w:trHeight w:val="899"/>
        </w:trPr>
        <w:tc>
          <w:tcPr>
            <w:tcW w:w="1890" w:type="dxa"/>
            <w:shd w:val="pct10" w:color="auto" w:fill="auto"/>
            <w:vAlign w:val="center"/>
          </w:tcPr>
          <w:p w14:paraId="4569C697" w14:textId="77777777" w:rsidR="00DE5673" w:rsidRPr="00CE6E16" w:rsidRDefault="00DE5673" w:rsidP="005828CF">
            <w:pPr>
              <w:spacing w:line="360" w:lineRule="auto"/>
              <w:jc w:val="center"/>
              <w:rPr>
                <w:rFonts w:asciiTheme="minorBidi" w:hAnsiTheme="minorBidi" w:cstheme="minorBidi"/>
                <w:b/>
                <w:bCs/>
                <w:color w:val="262626" w:themeColor="text1" w:themeTint="D9"/>
                <w:sz w:val="24"/>
                <w:szCs w:val="24"/>
                <w:lang w:bidi="fa-IR"/>
              </w:rPr>
            </w:pPr>
            <w:r w:rsidRPr="00CE6E16">
              <w:rPr>
                <w:rFonts w:asciiTheme="minorBidi" w:hAnsiTheme="minorBidi" w:cstheme="minorBidi"/>
                <w:b/>
                <w:bCs/>
                <w:color w:val="262626" w:themeColor="text1" w:themeTint="D9"/>
                <w:sz w:val="24"/>
                <w:szCs w:val="24"/>
                <w:lang w:bidi="fa-IR"/>
              </w:rPr>
              <w:t>Rid of outdated records</w:t>
            </w:r>
          </w:p>
          <w:p w14:paraId="05F46866" w14:textId="77777777" w:rsidR="00DE5673" w:rsidRPr="00CE6E16" w:rsidRDefault="00DE5673" w:rsidP="005828CF">
            <w:pPr>
              <w:pStyle w:val="BodyText2"/>
              <w:spacing w:line="360" w:lineRule="auto"/>
              <w:jc w:val="center"/>
              <w:rPr>
                <w:rFonts w:asciiTheme="minorBidi" w:hAnsiTheme="minorBidi" w:cstheme="minorBidi"/>
                <w:b/>
                <w:bCs/>
                <w:color w:val="262626" w:themeColor="text1" w:themeTint="D9"/>
                <w:sz w:val="24"/>
                <w:szCs w:val="24"/>
                <w:rtl/>
                <w:lang w:bidi="fa-IR"/>
              </w:rPr>
            </w:pPr>
          </w:p>
        </w:tc>
        <w:tc>
          <w:tcPr>
            <w:tcW w:w="2070" w:type="dxa"/>
            <w:shd w:val="pct10" w:color="auto" w:fill="auto"/>
            <w:vAlign w:val="center"/>
          </w:tcPr>
          <w:p w14:paraId="0C55C6DB" w14:textId="77777777" w:rsidR="00DE5673" w:rsidRPr="00CE6E16" w:rsidRDefault="00DE5673" w:rsidP="005828CF">
            <w:pPr>
              <w:pStyle w:val="BodyText2"/>
              <w:spacing w:line="360" w:lineRule="auto"/>
              <w:jc w:val="center"/>
              <w:rPr>
                <w:rFonts w:asciiTheme="minorBidi" w:hAnsiTheme="minorBidi" w:cstheme="minorBidi"/>
                <w:b/>
                <w:bCs/>
                <w:color w:val="262626" w:themeColor="text1" w:themeTint="D9"/>
                <w:sz w:val="24"/>
                <w:szCs w:val="24"/>
                <w:rtl/>
                <w:lang w:bidi="fa-IR"/>
              </w:rPr>
            </w:pPr>
            <w:r w:rsidRPr="00CE6E16">
              <w:rPr>
                <w:rFonts w:asciiTheme="minorBidi" w:hAnsiTheme="minorBidi" w:cstheme="minorBidi"/>
                <w:b/>
                <w:bCs/>
                <w:color w:val="262626" w:themeColor="text1" w:themeTint="D9"/>
                <w:sz w:val="24"/>
                <w:szCs w:val="24"/>
                <w:lang w:bidi="fa-IR"/>
              </w:rPr>
              <w:t xml:space="preserve">Location of stagnant </w:t>
            </w:r>
            <w:r w:rsidRPr="00CE6E16">
              <w:rPr>
                <w:rFonts w:asciiTheme="minorBidi" w:hAnsiTheme="minorBidi" w:cstheme="minorBidi"/>
                <w:b/>
                <w:bCs/>
                <w:color w:val="262626" w:themeColor="text1" w:themeTint="D9"/>
                <w:sz w:val="24"/>
                <w:szCs w:val="24"/>
              </w:rPr>
              <w:t>retention</w:t>
            </w:r>
          </w:p>
        </w:tc>
        <w:tc>
          <w:tcPr>
            <w:tcW w:w="1440" w:type="dxa"/>
            <w:shd w:val="pct10" w:color="auto" w:fill="auto"/>
            <w:vAlign w:val="center"/>
          </w:tcPr>
          <w:p w14:paraId="51BA8311" w14:textId="77777777" w:rsidR="00DE5673" w:rsidRPr="00CE6E16" w:rsidRDefault="00DE5673" w:rsidP="005828CF">
            <w:pPr>
              <w:pStyle w:val="BodyText2"/>
              <w:spacing w:line="360" w:lineRule="auto"/>
              <w:jc w:val="center"/>
              <w:rPr>
                <w:rFonts w:asciiTheme="minorBidi" w:hAnsiTheme="minorBidi" w:cstheme="minorBidi"/>
                <w:b/>
                <w:bCs/>
                <w:color w:val="262626" w:themeColor="text1" w:themeTint="D9"/>
                <w:sz w:val="24"/>
                <w:szCs w:val="24"/>
                <w:rtl/>
                <w:lang w:bidi="fa-IR"/>
              </w:rPr>
            </w:pPr>
            <w:r w:rsidRPr="00CE6E16">
              <w:rPr>
                <w:rFonts w:asciiTheme="minorBidi" w:hAnsiTheme="minorBidi" w:cstheme="minorBidi"/>
                <w:b/>
                <w:bCs/>
                <w:color w:val="262626" w:themeColor="text1" w:themeTint="D9"/>
                <w:sz w:val="24"/>
                <w:szCs w:val="24"/>
                <w:lang w:bidi="fa-IR"/>
              </w:rPr>
              <w:t xml:space="preserve">Periods of stagnant </w:t>
            </w:r>
            <w:r w:rsidRPr="00CE6E16">
              <w:rPr>
                <w:rFonts w:asciiTheme="minorBidi" w:hAnsiTheme="minorBidi" w:cstheme="minorBidi"/>
                <w:b/>
                <w:bCs/>
                <w:color w:val="262626" w:themeColor="text1" w:themeTint="D9"/>
                <w:sz w:val="24"/>
                <w:szCs w:val="24"/>
              </w:rPr>
              <w:t>retention</w:t>
            </w:r>
          </w:p>
        </w:tc>
        <w:tc>
          <w:tcPr>
            <w:tcW w:w="1440" w:type="dxa"/>
            <w:shd w:val="pct10" w:color="auto" w:fill="auto"/>
            <w:vAlign w:val="center"/>
          </w:tcPr>
          <w:p w14:paraId="7B431643" w14:textId="77777777" w:rsidR="00DE5673" w:rsidRPr="00CE6E16" w:rsidRDefault="00DE5673" w:rsidP="005828CF">
            <w:pPr>
              <w:pStyle w:val="BodyText2"/>
              <w:spacing w:line="360" w:lineRule="auto"/>
              <w:jc w:val="center"/>
              <w:rPr>
                <w:rFonts w:asciiTheme="minorBidi" w:hAnsiTheme="minorBidi" w:cstheme="minorBidi"/>
                <w:b/>
                <w:bCs/>
                <w:color w:val="262626" w:themeColor="text1" w:themeTint="D9"/>
                <w:sz w:val="24"/>
                <w:szCs w:val="24"/>
                <w:rtl/>
                <w:lang w:bidi="fa-IR"/>
              </w:rPr>
            </w:pPr>
            <w:r w:rsidRPr="00CE6E16">
              <w:rPr>
                <w:rFonts w:asciiTheme="minorBidi" w:hAnsiTheme="minorBidi" w:cstheme="minorBidi"/>
                <w:b/>
                <w:bCs/>
                <w:color w:val="262626" w:themeColor="text1" w:themeTint="D9"/>
                <w:sz w:val="24"/>
                <w:szCs w:val="24"/>
              </w:rPr>
              <w:t xml:space="preserve">retention </w:t>
            </w:r>
            <w:r w:rsidRPr="00CE6E16">
              <w:rPr>
                <w:rFonts w:asciiTheme="minorBidi" w:hAnsiTheme="minorBidi" w:cstheme="minorBidi"/>
                <w:b/>
                <w:bCs/>
                <w:color w:val="262626" w:themeColor="text1" w:themeTint="D9"/>
                <w:sz w:val="24"/>
                <w:szCs w:val="24"/>
                <w:lang w:bidi="fa-IR"/>
              </w:rPr>
              <w:t>location</w:t>
            </w:r>
          </w:p>
        </w:tc>
        <w:tc>
          <w:tcPr>
            <w:tcW w:w="1890" w:type="dxa"/>
            <w:shd w:val="pct10" w:color="auto" w:fill="auto"/>
            <w:vAlign w:val="center"/>
          </w:tcPr>
          <w:p w14:paraId="57BA088B" w14:textId="77777777" w:rsidR="00DE5673" w:rsidRPr="00CE6E16" w:rsidRDefault="00DE5673" w:rsidP="005828CF">
            <w:pPr>
              <w:pStyle w:val="BodyText2"/>
              <w:spacing w:line="360" w:lineRule="auto"/>
              <w:jc w:val="center"/>
              <w:rPr>
                <w:rFonts w:asciiTheme="minorBidi" w:hAnsiTheme="minorBidi" w:cstheme="minorBidi"/>
                <w:b/>
                <w:bCs/>
                <w:color w:val="262626" w:themeColor="text1" w:themeTint="D9"/>
                <w:sz w:val="24"/>
                <w:szCs w:val="24"/>
                <w:rtl/>
                <w:lang w:bidi="fa-IR"/>
              </w:rPr>
            </w:pPr>
            <w:r w:rsidRPr="00CE6E16">
              <w:rPr>
                <w:rFonts w:asciiTheme="minorBidi" w:hAnsiTheme="minorBidi" w:cstheme="minorBidi"/>
                <w:b/>
                <w:bCs/>
                <w:color w:val="262626" w:themeColor="text1" w:themeTint="D9"/>
                <w:sz w:val="24"/>
                <w:szCs w:val="24"/>
                <w:lang w:bidi="fa-IR"/>
              </w:rPr>
              <w:t xml:space="preserve">Normal </w:t>
            </w:r>
            <w:r w:rsidRPr="00CE6E16">
              <w:rPr>
                <w:rFonts w:asciiTheme="minorBidi" w:hAnsiTheme="minorBidi" w:cstheme="minorBidi"/>
                <w:b/>
                <w:bCs/>
                <w:color w:val="262626" w:themeColor="text1" w:themeTint="D9"/>
                <w:sz w:val="24"/>
                <w:szCs w:val="24"/>
              </w:rPr>
              <w:t xml:space="preserve">retention </w:t>
            </w:r>
            <w:r w:rsidRPr="00CE6E16">
              <w:rPr>
                <w:rFonts w:asciiTheme="minorBidi" w:hAnsiTheme="minorBidi" w:cstheme="minorBidi"/>
                <w:b/>
                <w:bCs/>
                <w:color w:val="262626" w:themeColor="text1" w:themeTint="D9"/>
                <w:sz w:val="24"/>
                <w:szCs w:val="24"/>
                <w:lang w:bidi="fa-IR"/>
              </w:rPr>
              <w:t>Period</w:t>
            </w:r>
          </w:p>
        </w:tc>
        <w:tc>
          <w:tcPr>
            <w:tcW w:w="1980" w:type="dxa"/>
            <w:shd w:val="pct10" w:color="auto" w:fill="auto"/>
            <w:vAlign w:val="center"/>
          </w:tcPr>
          <w:p w14:paraId="16E68E3F" w14:textId="77777777" w:rsidR="00DE5673" w:rsidRPr="00CE6E16" w:rsidRDefault="00DE5673" w:rsidP="005828CF">
            <w:pPr>
              <w:pStyle w:val="BodyText2"/>
              <w:spacing w:line="360" w:lineRule="auto"/>
              <w:jc w:val="center"/>
              <w:rPr>
                <w:rFonts w:asciiTheme="minorBidi" w:hAnsiTheme="minorBidi" w:cstheme="minorBidi"/>
                <w:b/>
                <w:bCs/>
                <w:color w:val="262626" w:themeColor="text1" w:themeTint="D9"/>
                <w:sz w:val="24"/>
                <w:szCs w:val="24"/>
                <w:rtl/>
                <w:lang w:bidi="fa-IR"/>
              </w:rPr>
            </w:pPr>
            <w:r w:rsidRPr="00CE6E16">
              <w:rPr>
                <w:rFonts w:asciiTheme="minorBidi" w:hAnsiTheme="minorBidi" w:cstheme="minorBidi"/>
                <w:b/>
                <w:bCs/>
                <w:color w:val="262626" w:themeColor="text1" w:themeTint="D9"/>
                <w:sz w:val="24"/>
                <w:szCs w:val="24"/>
                <w:lang w:bidi="fa-IR"/>
              </w:rPr>
              <w:t>Document name</w:t>
            </w:r>
          </w:p>
        </w:tc>
      </w:tr>
      <w:tr w:rsidR="00045B08" w:rsidRPr="00CE6E16" w14:paraId="4DE93E9F" w14:textId="77777777" w:rsidTr="00045B08">
        <w:trPr>
          <w:cantSplit/>
          <w:trHeight w:val="670"/>
        </w:trPr>
        <w:tc>
          <w:tcPr>
            <w:tcW w:w="1890" w:type="dxa"/>
            <w:tcBorders>
              <w:top w:val="single" w:sz="2" w:space="0" w:color="auto"/>
              <w:bottom w:val="single" w:sz="2" w:space="0" w:color="auto"/>
            </w:tcBorders>
            <w:shd w:val="clear" w:color="auto" w:fill="auto"/>
            <w:vAlign w:val="center"/>
          </w:tcPr>
          <w:p w14:paraId="60536834" w14:textId="77777777" w:rsidR="00045B08" w:rsidRPr="00CE6E16" w:rsidRDefault="00045B08" w:rsidP="005828CF">
            <w:pPr>
              <w:bidi w:val="0"/>
              <w:spacing w:line="360" w:lineRule="auto"/>
              <w:jc w:val="center"/>
              <w:rPr>
                <w:rFonts w:asciiTheme="minorBidi" w:hAnsiTheme="minorBidi" w:cstheme="minorBidi"/>
                <w:color w:val="262626" w:themeColor="text1" w:themeTint="D9"/>
                <w:sz w:val="24"/>
                <w:szCs w:val="24"/>
              </w:rPr>
            </w:pPr>
            <w:r w:rsidRPr="00CE6E16">
              <w:rPr>
                <w:rFonts w:asciiTheme="minorBidi" w:hAnsiTheme="minorBidi" w:cstheme="minorBidi"/>
                <w:color w:val="262626" w:themeColor="text1" w:themeTint="D9"/>
                <w:sz w:val="24"/>
                <w:szCs w:val="24"/>
              </w:rPr>
              <w:t>destroy</w:t>
            </w:r>
          </w:p>
        </w:tc>
        <w:tc>
          <w:tcPr>
            <w:tcW w:w="2070" w:type="dxa"/>
            <w:tcBorders>
              <w:top w:val="single" w:sz="2" w:space="0" w:color="auto"/>
              <w:bottom w:val="single" w:sz="2" w:space="0" w:color="auto"/>
            </w:tcBorders>
            <w:shd w:val="clear" w:color="auto" w:fill="auto"/>
            <w:vAlign w:val="center"/>
          </w:tcPr>
          <w:p w14:paraId="7AD18561" w14:textId="78F00D45" w:rsidR="00045B08" w:rsidRPr="00CE6E16" w:rsidRDefault="00045B08" w:rsidP="005828CF">
            <w:pPr>
              <w:bidi w:val="0"/>
              <w:spacing w:line="360" w:lineRule="auto"/>
              <w:jc w:val="center"/>
              <w:rPr>
                <w:rFonts w:asciiTheme="minorBidi" w:hAnsiTheme="minorBidi" w:cstheme="minorBidi"/>
                <w:color w:val="262626" w:themeColor="text1" w:themeTint="D9"/>
                <w:sz w:val="24"/>
                <w:szCs w:val="24"/>
                <w:rtl/>
              </w:rPr>
            </w:pPr>
            <w:r w:rsidRPr="007F2966">
              <w:rPr>
                <w:rFonts w:asciiTheme="minorBidi" w:hAnsiTheme="minorBidi" w:cstheme="minorBidi"/>
                <w:color w:val="262626" w:themeColor="text1" w:themeTint="D9"/>
                <w:sz w:val="24"/>
                <w:szCs w:val="24"/>
                <w:lang w:bidi="fa-IR"/>
              </w:rPr>
              <w:t>quality assurance</w:t>
            </w:r>
          </w:p>
        </w:tc>
        <w:tc>
          <w:tcPr>
            <w:tcW w:w="1440" w:type="dxa"/>
            <w:tcBorders>
              <w:top w:val="single" w:sz="2" w:space="0" w:color="auto"/>
              <w:bottom w:val="single" w:sz="2" w:space="0" w:color="auto"/>
            </w:tcBorders>
            <w:shd w:val="clear" w:color="auto" w:fill="auto"/>
            <w:vAlign w:val="center"/>
          </w:tcPr>
          <w:p w14:paraId="52F6C90E" w14:textId="43EC33EA" w:rsidR="00045B08" w:rsidRPr="00CE6E16" w:rsidRDefault="00045B08" w:rsidP="005828CF">
            <w:pPr>
              <w:pStyle w:val="BodyText2"/>
              <w:bidi w:val="0"/>
              <w:spacing w:line="360" w:lineRule="auto"/>
              <w:jc w:val="center"/>
              <w:rPr>
                <w:rFonts w:asciiTheme="minorBidi" w:hAnsiTheme="minorBidi" w:cstheme="minorBidi"/>
                <w:color w:val="262626" w:themeColor="text1" w:themeTint="D9"/>
                <w:sz w:val="24"/>
                <w:szCs w:val="24"/>
                <w:rtl/>
              </w:rPr>
            </w:pPr>
            <w:r w:rsidRPr="00CE6E16">
              <w:rPr>
                <w:rFonts w:asciiTheme="minorBidi" w:hAnsiTheme="minorBidi" w:cstheme="minorBidi"/>
                <w:color w:val="262626" w:themeColor="text1" w:themeTint="D9"/>
                <w:sz w:val="24"/>
                <w:szCs w:val="24"/>
              </w:rPr>
              <w:t>one year</w:t>
            </w:r>
          </w:p>
        </w:tc>
        <w:tc>
          <w:tcPr>
            <w:tcW w:w="1440" w:type="dxa"/>
            <w:tcBorders>
              <w:top w:val="single" w:sz="2" w:space="0" w:color="auto"/>
              <w:bottom w:val="single" w:sz="2" w:space="0" w:color="auto"/>
            </w:tcBorders>
            <w:shd w:val="clear" w:color="auto" w:fill="auto"/>
            <w:vAlign w:val="center"/>
          </w:tcPr>
          <w:p w14:paraId="608C10CD" w14:textId="6B7DEF45" w:rsidR="00045B08" w:rsidRPr="00CE6E16" w:rsidRDefault="00045B08" w:rsidP="005828CF">
            <w:pPr>
              <w:bidi w:val="0"/>
              <w:spacing w:line="360" w:lineRule="auto"/>
              <w:jc w:val="center"/>
              <w:rPr>
                <w:rFonts w:asciiTheme="minorBidi" w:hAnsiTheme="minorBidi" w:cstheme="minorBidi"/>
                <w:color w:val="262626" w:themeColor="text1" w:themeTint="D9"/>
                <w:sz w:val="24"/>
                <w:szCs w:val="24"/>
                <w:rtl/>
                <w:lang w:bidi="fa-IR"/>
              </w:rPr>
            </w:pPr>
            <w:r w:rsidRPr="00045B08">
              <w:rPr>
                <w:rFonts w:asciiTheme="minorBidi" w:hAnsiTheme="minorBidi" w:cstheme="minorBidi"/>
                <w:color w:val="262626" w:themeColor="text1" w:themeTint="D9"/>
                <w:sz w:val="24"/>
                <w:szCs w:val="24"/>
                <w:lang w:bidi="fa-IR"/>
              </w:rPr>
              <w:t>quality assurance</w:t>
            </w:r>
            <w:r>
              <w:rPr>
                <w:rFonts w:asciiTheme="minorBidi" w:hAnsiTheme="minorBidi" w:cstheme="minorBidi"/>
                <w:color w:val="262626" w:themeColor="text1" w:themeTint="D9"/>
                <w:sz w:val="24"/>
                <w:szCs w:val="24"/>
                <w:lang w:bidi="fa-IR"/>
              </w:rPr>
              <w:t>/all processes</w:t>
            </w:r>
          </w:p>
        </w:tc>
        <w:tc>
          <w:tcPr>
            <w:tcW w:w="1890" w:type="dxa"/>
            <w:tcBorders>
              <w:top w:val="single" w:sz="2" w:space="0" w:color="auto"/>
              <w:bottom w:val="single" w:sz="2" w:space="0" w:color="auto"/>
            </w:tcBorders>
            <w:shd w:val="clear" w:color="auto" w:fill="auto"/>
            <w:vAlign w:val="center"/>
          </w:tcPr>
          <w:p w14:paraId="786D65D5" w14:textId="31B40A28" w:rsidR="00045B08" w:rsidRPr="00045B08" w:rsidRDefault="00045B08" w:rsidP="005828CF">
            <w:pPr>
              <w:pStyle w:val="BodyText2"/>
              <w:bidi w:val="0"/>
              <w:spacing w:line="360" w:lineRule="auto"/>
              <w:jc w:val="center"/>
              <w:rPr>
                <w:rFonts w:asciiTheme="minorBidi" w:hAnsiTheme="minorBidi" w:cstheme="minorBidi"/>
                <w:color w:val="262626" w:themeColor="text1" w:themeTint="D9"/>
                <w:sz w:val="24"/>
                <w:szCs w:val="24"/>
                <w:rtl/>
              </w:rPr>
            </w:pPr>
            <w:r w:rsidRPr="00045B08">
              <w:rPr>
                <w:rFonts w:asciiTheme="minorBidi" w:hAnsiTheme="minorBidi" w:cstheme="minorBidi"/>
                <w:sz w:val="24"/>
                <w:szCs w:val="24"/>
              </w:rPr>
              <w:t>Up to review</w:t>
            </w:r>
          </w:p>
        </w:tc>
        <w:tc>
          <w:tcPr>
            <w:tcW w:w="1980" w:type="dxa"/>
            <w:tcBorders>
              <w:top w:val="single" w:sz="2" w:space="0" w:color="auto"/>
              <w:bottom w:val="single" w:sz="2" w:space="0" w:color="auto"/>
            </w:tcBorders>
            <w:shd w:val="clear" w:color="auto" w:fill="auto"/>
            <w:vAlign w:val="center"/>
          </w:tcPr>
          <w:p w14:paraId="17E882A9" w14:textId="77777777" w:rsidR="00045B08" w:rsidRPr="00CE6E16" w:rsidRDefault="00045B08" w:rsidP="005828CF">
            <w:pPr>
              <w:pStyle w:val="BodyText2"/>
              <w:bidi w:val="0"/>
              <w:spacing w:line="360" w:lineRule="auto"/>
              <w:jc w:val="center"/>
              <w:rPr>
                <w:rFonts w:asciiTheme="minorBidi" w:hAnsiTheme="minorBidi" w:cstheme="minorBidi"/>
                <w:color w:val="262626" w:themeColor="text1" w:themeTint="D9"/>
                <w:sz w:val="24"/>
                <w:szCs w:val="24"/>
                <w:rtl/>
              </w:rPr>
            </w:pPr>
            <w:r>
              <w:rPr>
                <w:rFonts w:asciiTheme="minorBidi" w:hAnsiTheme="minorBidi" w:cstheme="minorBidi"/>
                <w:color w:val="262626" w:themeColor="text1" w:themeTint="D9"/>
                <w:sz w:val="24"/>
                <w:szCs w:val="24"/>
              </w:rPr>
              <w:t>Internal communication matrix</w:t>
            </w:r>
          </w:p>
        </w:tc>
      </w:tr>
      <w:tr w:rsidR="00045B08" w:rsidRPr="00CE6E16" w14:paraId="13C10D02" w14:textId="77777777" w:rsidTr="00045B08">
        <w:trPr>
          <w:cantSplit/>
          <w:trHeight w:val="670"/>
        </w:trPr>
        <w:tc>
          <w:tcPr>
            <w:tcW w:w="1890" w:type="dxa"/>
            <w:tcBorders>
              <w:top w:val="single" w:sz="2" w:space="0" w:color="auto"/>
              <w:bottom w:val="single" w:sz="2" w:space="0" w:color="auto"/>
            </w:tcBorders>
            <w:shd w:val="clear" w:color="auto" w:fill="auto"/>
            <w:vAlign w:val="center"/>
          </w:tcPr>
          <w:p w14:paraId="08144091" w14:textId="77777777" w:rsidR="00045B08" w:rsidRPr="00CE6E16" w:rsidRDefault="00045B08" w:rsidP="005828CF">
            <w:pPr>
              <w:bidi w:val="0"/>
              <w:spacing w:line="360" w:lineRule="auto"/>
              <w:jc w:val="center"/>
              <w:rPr>
                <w:rFonts w:asciiTheme="minorBidi" w:hAnsiTheme="minorBidi" w:cstheme="minorBidi"/>
                <w:color w:val="262626" w:themeColor="text1" w:themeTint="D9"/>
                <w:sz w:val="24"/>
                <w:szCs w:val="24"/>
              </w:rPr>
            </w:pPr>
            <w:r w:rsidRPr="00CE6E16">
              <w:rPr>
                <w:rFonts w:asciiTheme="minorBidi" w:hAnsiTheme="minorBidi" w:cstheme="minorBidi"/>
                <w:color w:val="262626" w:themeColor="text1" w:themeTint="D9"/>
                <w:sz w:val="24"/>
                <w:szCs w:val="24"/>
              </w:rPr>
              <w:t>destroy</w:t>
            </w:r>
          </w:p>
        </w:tc>
        <w:tc>
          <w:tcPr>
            <w:tcW w:w="2070" w:type="dxa"/>
            <w:tcBorders>
              <w:top w:val="single" w:sz="2" w:space="0" w:color="auto"/>
              <w:bottom w:val="single" w:sz="2" w:space="0" w:color="auto"/>
            </w:tcBorders>
            <w:shd w:val="clear" w:color="auto" w:fill="auto"/>
            <w:vAlign w:val="center"/>
          </w:tcPr>
          <w:p w14:paraId="0BFDB63F" w14:textId="47953B29" w:rsidR="00045B08" w:rsidRPr="00CE6E16" w:rsidRDefault="00045B08" w:rsidP="005828CF">
            <w:pPr>
              <w:bidi w:val="0"/>
              <w:spacing w:line="360" w:lineRule="auto"/>
              <w:jc w:val="center"/>
              <w:rPr>
                <w:rFonts w:asciiTheme="minorBidi" w:hAnsiTheme="minorBidi" w:cstheme="minorBidi"/>
                <w:color w:val="262626" w:themeColor="text1" w:themeTint="D9"/>
                <w:sz w:val="24"/>
                <w:szCs w:val="24"/>
                <w:rtl/>
              </w:rPr>
            </w:pPr>
            <w:r w:rsidRPr="007F2966">
              <w:rPr>
                <w:rFonts w:asciiTheme="minorBidi" w:hAnsiTheme="minorBidi" w:cstheme="minorBidi"/>
                <w:color w:val="262626" w:themeColor="text1" w:themeTint="D9"/>
                <w:sz w:val="24"/>
                <w:szCs w:val="24"/>
                <w:lang w:bidi="fa-IR"/>
              </w:rPr>
              <w:t>quality assurance</w:t>
            </w:r>
          </w:p>
        </w:tc>
        <w:tc>
          <w:tcPr>
            <w:tcW w:w="1440" w:type="dxa"/>
            <w:tcBorders>
              <w:top w:val="single" w:sz="2" w:space="0" w:color="auto"/>
              <w:bottom w:val="single" w:sz="2" w:space="0" w:color="auto"/>
            </w:tcBorders>
            <w:shd w:val="clear" w:color="auto" w:fill="auto"/>
            <w:vAlign w:val="center"/>
          </w:tcPr>
          <w:p w14:paraId="1F4551E0" w14:textId="57906FE6" w:rsidR="00045B08" w:rsidRPr="00CE6E16" w:rsidRDefault="00045B08" w:rsidP="005828CF">
            <w:pPr>
              <w:pStyle w:val="BodyText2"/>
              <w:bidi w:val="0"/>
              <w:spacing w:line="360" w:lineRule="auto"/>
              <w:jc w:val="center"/>
              <w:rPr>
                <w:rFonts w:asciiTheme="minorBidi" w:hAnsiTheme="minorBidi" w:cstheme="minorBidi"/>
                <w:color w:val="262626" w:themeColor="text1" w:themeTint="D9"/>
                <w:sz w:val="24"/>
                <w:szCs w:val="24"/>
                <w:rtl/>
              </w:rPr>
            </w:pPr>
            <w:r w:rsidRPr="00CE6E16">
              <w:rPr>
                <w:rFonts w:asciiTheme="minorBidi" w:hAnsiTheme="minorBidi" w:cstheme="minorBidi"/>
                <w:color w:val="262626" w:themeColor="text1" w:themeTint="D9"/>
                <w:sz w:val="24"/>
                <w:szCs w:val="24"/>
              </w:rPr>
              <w:t>one year</w:t>
            </w:r>
          </w:p>
        </w:tc>
        <w:tc>
          <w:tcPr>
            <w:tcW w:w="1440" w:type="dxa"/>
            <w:tcBorders>
              <w:top w:val="single" w:sz="2" w:space="0" w:color="auto"/>
              <w:bottom w:val="single" w:sz="2" w:space="0" w:color="auto"/>
            </w:tcBorders>
            <w:shd w:val="clear" w:color="auto" w:fill="auto"/>
            <w:vAlign w:val="center"/>
          </w:tcPr>
          <w:p w14:paraId="4162C0B0" w14:textId="0378360C" w:rsidR="00045B08" w:rsidRPr="00CE6E16" w:rsidRDefault="00045B08" w:rsidP="005828CF">
            <w:pPr>
              <w:bidi w:val="0"/>
              <w:spacing w:line="360" w:lineRule="auto"/>
              <w:jc w:val="center"/>
              <w:rPr>
                <w:rFonts w:asciiTheme="minorBidi" w:hAnsiTheme="minorBidi" w:cstheme="minorBidi"/>
                <w:color w:val="262626" w:themeColor="text1" w:themeTint="D9"/>
                <w:sz w:val="24"/>
                <w:szCs w:val="24"/>
                <w:rtl/>
              </w:rPr>
            </w:pPr>
            <w:r w:rsidRPr="00045B08">
              <w:rPr>
                <w:rFonts w:asciiTheme="minorBidi" w:hAnsiTheme="minorBidi" w:cstheme="minorBidi"/>
                <w:color w:val="262626" w:themeColor="text1" w:themeTint="D9"/>
                <w:sz w:val="24"/>
                <w:szCs w:val="24"/>
                <w:lang w:bidi="fa-IR"/>
              </w:rPr>
              <w:t>quality assurance</w:t>
            </w:r>
            <w:r>
              <w:rPr>
                <w:rFonts w:asciiTheme="minorBidi" w:hAnsiTheme="minorBidi" w:cstheme="minorBidi"/>
                <w:color w:val="262626" w:themeColor="text1" w:themeTint="D9"/>
                <w:sz w:val="24"/>
                <w:szCs w:val="24"/>
                <w:lang w:bidi="fa-IR"/>
              </w:rPr>
              <w:t>/all processes</w:t>
            </w:r>
          </w:p>
        </w:tc>
        <w:tc>
          <w:tcPr>
            <w:tcW w:w="1890" w:type="dxa"/>
            <w:tcBorders>
              <w:top w:val="single" w:sz="2" w:space="0" w:color="auto"/>
              <w:bottom w:val="single" w:sz="2" w:space="0" w:color="auto"/>
            </w:tcBorders>
            <w:shd w:val="clear" w:color="auto" w:fill="auto"/>
            <w:vAlign w:val="center"/>
          </w:tcPr>
          <w:p w14:paraId="0486F044" w14:textId="222F1DCD" w:rsidR="00045B08" w:rsidRPr="00045B08" w:rsidRDefault="00045B08" w:rsidP="005828CF">
            <w:pPr>
              <w:pStyle w:val="BodyText2"/>
              <w:bidi w:val="0"/>
              <w:spacing w:line="360" w:lineRule="auto"/>
              <w:jc w:val="center"/>
              <w:rPr>
                <w:rFonts w:asciiTheme="minorBidi" w:hAnsiTheme="minorBidi" w:cstheme="minorBidi"/>
                <w:color w:val="262626" w:themeColor="text1" w:themeTint="D9"/>
                <w:sz w:val="24"/>
                <w:szCs w:val="24"/>
                <w:rtl/>
              </w:rPr>
            </w:pPr>
            <w:r w:rsidRPr="00045B08">
              <w:rPr>
                <w:rFonts w:asciiTheme="minorBidi" w:hAnsiTheme="minorBidi" w:cstheme="minorBidi"/>
                <w:sz w:val="24"/>
                <w:szCs w:val="24"/>
              </w:rPr>
              <w:t>Up to review</w:t>
            </w:r>
          </w:p>
        </w:tc>
        <w:tc>
          <w:tcPr>
            <w:tcW w:w="1980" w:type="dxa"/>
            <w:tcBorders>
              <w:top w:val="single" w:sz="2" w:space="0" w:color="auto"/>
              <w:bottom w:val="single" w:sz="2" w:space="0" w:color="auto"/>
            </w:tcBorders>
            <w:shd w:val="clear" w:color="auto" w:fill="auto"/>
            <w:vAlign w:val="center"/>
          </w:tcPr>
          <w:p w14:paraId="47BC0964" w14:textId="77777777" w:rsidR="00045B08" w:rsidRPr="00CE6E16" w:rsidRDefault="00045B08" w:rsidP="005828CF">
            <w:pPr>
              <w:pStyle w:val="BodyText2"/>
              <w:bidi w:val="0"/>
              <w:spacing w:line="360" w:lineRule="auto"/>
              <w:jc w:val="center"/>
              <w:rPr>
                <w:rFonts w:asciiTheme="minorBidi" w:hAnsiTheme="minorBidi" w:cstheme="minorBidi"/>
                <w:color w:val="262626" w:themeColor="text1" w:themeTint="D9"/>
                <w:sz w:val="24"/>
                <w:szCs w:val="24"/>
                <w:rtl/>
              </w:rPr>
            </w:pPr>
            <w:r>
              <w:rPr>
                <w:rFonts w:asciiTheme="minorBidi" w:hAnsiTheme="minorBidi" w:cstheme="minorBidi"/>
                <w:color w:val="262626" w:themeColor="text1" w:themeTint="D9"/>
                <w:sz w:val="24"/>
                <w:szCs w:val="24"/>
              </w:rPr>
              <w:t>External communication matrix</w:t>
            </w:r>
          </w:p>
        </w:tc>
      </w:tr>
    </w:tbl>
    <w:p w14:paraId="5CEEAF83" w14:textId="77777777" w:rsidR="00DE5673" w:rsidRDefault="00DE5673" w:rsidP="00BE7792">
      <w:pPr>
        <w:pStyle w:val="NoSpacing"/>
        <w:spacing w:line="360" w:lineRule="auto"/>
        <w:rPr>
          <w:rFonts w:asciiTheme="majorBidi" w:hAnsiTheme="majorBidi" w:cstheme="majorBidi"/>
          <w:color w:val="262626" w:themeColor="text1" w:themeTint="D9"/>
          <w:sz w:val="24"/>
          <w:szCs w:val="24"/>
          <w:rtl/>
          <w:lang w:bidi="fa-IR"/>
        </w:rPr>
      </w:pPr>
    </w:p>
    <w:p w14:paraId="4BD01240" w14:textId="77777777" w:rsidR="00DE5673" w:rsidRPr="002A4EE2" w:rsidRDefault="00DE5673" w:rsidP="00BE7792">
      <w:pPr>
        <w:pStyle w:val="Heading1"/>
        <w:bidi w:val="0"/>
        <w:spacing w:line="360" w:lineRule="auto"/>
        <w:ind w:left="-7344"/>
        <w:rPr>
          <w:szCs w:val="24"/>
          <w:rtl/>
        </w:rPr>
      </w:pPr>
      <w:r w:rsidRPr="002A4EE2">
        <w:rPr>
          <w:lang w:bidi="fa-IR"/>
        </w:rPr>
        <w:t>Documents attached</w:t>
      </w:r>
    </w:p>
    <w:p w14:paraId="2E850030" w14:textId="77777777" w:rsidR="00DE5673" w:rsidRPr="00844AED" w:rsidRDefault="00DE5673" w:rsidP="00BE7792">
      <w:pPr>
        <w:bidi w:val="0"/>
        <w:spacing w:line="360" w:lineRule="auto"/>
        <w:rPr>
          <w:rtl/>
          <w:lang w:bidi="fa-IR"/>
        </w:rPr>
      </w:pPr>
    </w:p>
    <w:p w14:paraId="3F64EF2E" w14:textId="77777777" w:rsidR="00DE5673" w:rsidRPr="00CE6E16" w:rsidRDefault="00DE5673" w:rsidP="00BE7792">
      <w:pPr>
        <w:pStyle w:val="Heading1"/>
        <w:bidi w:val="0"/>
        <w:spacing w:line="360" w:lineRule="auto"/>
        <w:ind w:left="-7344"/>
        <w:jc w:val="both"/>
        <w:rPr>
          <w:rFonts w:asciiTheme="minorBidi" w:hAnsiTheme="minorBidi" w:cstheme="minorBidi"/>
          <w:color w:val="262626" w:themeColor="text1" w:themeTint="D9"/>
          <w:szCs w:val="24"/>
          <w:rtl/>
        </w:rPr>
      </w:pPr>
      <w:r w:rsidRPr="00CE6E16">
        <w:rPr>
          <w:rFonts w:asciiTheme="minorBidi" w:hAnsiTheme="minorBidi" w:cstheme="minorBidi"/>
          <w:color w:val="262626" w:themeColor="text1" w:themeTint="D9"/>
          <w:lang w:bidi="fa-IR"/>
        </w:rPr>
        <w:t>Documents attached</w:t>
      </w:r>
    </w:p>
    <w:p w14:paraId="1E3884F7" w14:textId="77777777" w:rsidR="00DE5673" w:rsidRPr="00CE6E16" w:rsidRDefault="00DE5673">
      <w:pPr>
        <w:pStyle w:val="NoSpacing"/>
        <w:numPr>
          <w:ilvl w:val="0"/>
          <w:numId w:val="3"/>
        </w:numPr>
        <w:spacing w:line="360" w:lineRule="auto"/>
        <w:ind w:left="1080"/>
        <w:jc w:val="both"/>
        <w:rPr>
          <w:rFonts w:asciiTheme="minorBidi" w:hAnsiTheme="minorBidi"/>
          <w:color w:val="262626" w:themeColor="text1" w:themeTint="D9"/>
          <w:sz w:val="24"/>
          <w:szCs w:val="24"/>
          <w:lang w:bidi="fa-IR"/>
        </w:rPr>
      </w:pPr>
      <w:r>
        <w:rPr>
          <w:rFonts w:asciiTheme="minorBidi" w:hAnsiTheme="minorBidi"/>
          <w:color w:val="262626" w:themeColor="text1" w:themeTint="D9"/>
          <w:sz w:val="24"/>
          <w:szCs w:val="24"/>
        </w:rPr>
        <w:t>Internal communication</w:t>
      </w:r>
      <w:r>
        <w:rPr>
          <w:rFonts w:asciiTheme="minorBidi" w:hAnsiTheme="minorBidi"/>
          <w:color w:val="262626" w:themeColor="text1" w:themeTint="D9"/>
          <w:sz w:val="24"/>
          <w:szCs w:val="24"/>
          <w:lang w:bidi="fa-IR"/>
        </w:rPr>
        <w:t xml:space="preserve"> matrix</w:t>
      </w:r>
      <w:r w:rsidRPr="00CE6E16">
        <w:rPr>
          <w:rFonts w:asciiTheme="minorBidi" w:hAnsiTheme="minorBidi"/>
          <w:color w:val="262626" w:themeColor="text1" w:themeTint="D9"/>
          <w:sz w:val="24"/>
          <w:szCs w:val="24"/>
          <w:lang w:bidi="fa-IR"/>
        </w:rPr>
        <w:t xml:space="preserve">                                        </w:t>
      </w:r>
      <w:proofErr w:type="gramStart"/>
      <w:r w:rsidRPr="00CE6E16">
        <w:rPr>
          <w:rFonts w:asciiTheme="minorBidi" w:hAnsiTheme="minorBidi"/>
          <w:color w:val="262626" w:themeColor="text1" w:themeTint="D9"/>
          <w:sz w:val="24"/>
          <w:szCs w:val="24"/>
          <w:lang w:bidi="fa-IR"/>
        </w:rPr>
        <w:t xml:space="preserve">   (</w:t>
      </w:r>
      <w:proofErr w:type="gramEnd"/>
      <w:r w:rsidRPr="00CE6E16">
        <w:rPr>
          <w:rFonts w:asciiTheme="minorBidi" w:hAnsiTheme="minorBidi"/>
          <w:color w:val="262626" w:themeColor="text1" w:themeTint="D9"/>
          <w:sz w:val="24"/>
          <w:szCs w:val="24"/>
          <w:lang w:bidi="fa-IR"/>
        </w:rPr>
        <w:t>F-</w:t>
      </w:r>
      <w:r>
        <w:rPr>
          <w:rFonts w:asciiTheme="minorBidi" w:hAnsiTheme="minorBidi"/>
          <w:color w:val="262626" w:themeColor="text1" w:themeTint="D9"/>
          <w:sz w:val="24"/>
          <w:szCs w:val="24"/>
          <w:lang w:bidi="fa-IR"/>
        </w:rPr>
        <w:t>CO</w:t>
      </w:r>
      <w:r w:rsidRPr="00CE6E16">
        <w:rPr>
          <w:rFonts w:asciiTheme="minorBidi" w:hAnsiTheme="minorBidi"/>
          <w:color w:val="262626" w:themeColor="text1" w:themeTint="D9"/>
          <w:sz w:val="24"/>
          <w:szCs w:val="24"/>
          <w:lang w:bidi="fa-IR"/>
        </w:rPr>
        <w:t xml:space="preserve">-01)    </w:t>
      </w:r>
    </w:p>
    <w:p w14:paraId="7951B59E" w14:textId="77777777" w:rsidR="00DE5673" w:rsidRPr="00DE5673" w:rsidRDefault="00DE5673">
      <w:pPr>
        <w:pStyle w:val="NoSpacing"/>
        <w:numPr>
          <w:ilvl w:val="0"/>
          <w:numId w:val="3"/>
        </w:numPr>
        <w:spacing w:line="360" w:lineRule="auto"/>
        <w:ind w:left="1080"/>
        <w:jc w:val="both"/>
        <w:rPr>
          <w:rFonts w:asciiTheme="minorBidi" w:hAnsiTheme="minorBidi"/>
          <w:color w:val="262626" w:themeColor="text1" w:themeTint="D9"/>
          <w:sz w:val="24"/>
          <w:szCs w:val="24"/>
          <w:rtl/>
          <w:lang w:bidi="fa-IR"/>
        </w:rPr>
      </w:pPr>
      <w:r>
        <w:rPr>
          <w:rFonts w:asciiTheme="minorBidi" w:hAnsiTheme="minorBidi"/>
          <w:color w:val="262626" w:themeColor="text1" w:themeTint="D9"/>
          <w:sz w:val="24"/>
          <w:szCs w:val="24"/>
        </w:rPr>
        <w:lastRenderedPageBreak/>
        <w:t>Internal communication</w:t>
      </w:r>
      <w:r>
        <w:rPr>
          <w:rFonts w:asciiTheme="minorBidi" w:hAnsiTheme="minorBidi"/>
          <w:color w:val="262626" w:themeColor="text1" w:themeTint="D9"/>
          <w:sz w:val="24"/>
          <w:szCs w:val="24"/>
          <w:lang w:bidi="fa-IR"/>
        </w:rPr>
        <w:t xml:space="preserve"> matrix</w:t>
      </w:r>
      <w:r w:rsidRPr="00CE6E16">
        <w:rPr>
          <w:rFonts w:asciiTheme="minorBidi" w:hAnsiTheme="minorBidi"/>
          <w:color w:val="262626" w:themeColor="text1" w:themeTint="D9"/>
          <w:sz w:val="24"/>
          <w:szCs w:val="24"/>
          <w:lang w:bidi="fa-IR"/>
        </w:rPr>
        <w:t xml:space="preserve">                                        </w:t>
      </w:r>
      <w:proofErr w:type="gramStart"/>
      <w:r w:rsidRPr="00CE6E16">
        <w:rPr>
          <w:rFonts w:asciiTheme="minorBidi" w:hAnsiTheme="minorBidi"/>
          <w:color w:val="262626" w:themeColor="text1" w:themeTint="D9"/>
          <w:sz w:val="24"/>
          <w:szCs w:val="24"/>
          <w:lang w:bidi="fa-IR"/>
        </w:rPr>
        <w:t xml:space="preserve">   (</w:t>
      </w:r>
      <w:proofErr w:type="gramEnd"/>
      <w:r w:rsidRPr="00CE6E16">
        <w:rPr>
          <w:rFonts w:asciiTheme="minorBidi" w:hAnsiTheme="minorBidi"/>
          <w:color w:val="262626" w:themeColor="text1" w:themeTint="D9"/>
          <w:sz w:val="24"/>
          <w:szCs w:val="24"/>
          <w:lang w:bidi="fa-IR"/>
        </w:rPr>
        <w:t>F-</w:t>
      </w:r>
      <w:r>
        <w:rPr>
          <w:rFonts w:asciiTheme="minorBidi" w:hAnsiTheme="minorBidi"/>
          <w:color w:val="262626" w:themeColor="text1" w:themeTint="D9"/>
          <w:sz w:val="24"/>
          <w:szCs w:val="24"/>
          <w:lang w:bidi="fa-IR"/>
        </w:rPr>
        <w:t>CO</w:t>
      </w:r>
      <w:r w:rsidRPr="00CE6E16">
        <w:rPr>
          <w:rFonts w:asciiTheme="minorBidi" w:hAnsiTheme="minorBidi"/>
          <w:color w:val="262626" w:themeColor="text1" w:themeTint="D9"/>
          <w:sz w:val="24"/>
          <w:szCs w:val="24"/>
          <w:lang w:bidi="fa-IR"/>
        </w:rPr>
        <w:t>-</w:t>
      </w:r>
      <w:r>
        <w:rPr>
          <w:rFonts w:asciiTheme="minorBidi" w:hAnsiTheme="minorBidi"/>
          <w:color w:val="262626" w:themeColor="text1" w:themeTint="D9"/>
          <w:sz w:val="24"/>
          <w:szCs w:val="24"/>
          <w:lang w:bidi="fa-IR"/>
        </w:rPr>
        <w:t>02</w:t>
      </w:r>
      <w:r w:rsidRPr="00CE6E16">
        <w:rPr>
          <w:rFonts w:asciiTheme="minorBidi" w:hAnsiTheme="minorBidi"/>
          <w:color w:val="262626" w:themeColor="text1" w:themeTint="D9"/>
          <w:sz w:val="24"/>
          <w:szCs w:val="24"/>
          <w:lang w:bidi="fa-IR"/>
        </w:rPr>
        <w:t xml:space="preserve">)    </w:t>
      </w:r>
    </w:p>
    <w:p w14:paraId="11616E18" w14:textId="77777777" w:rsidR="00DE5673" w:rsidRDefault="00DE5673" w:rsidP="00BE7792">
      <w:pPr>
        <w:pStyle w:val="NoSpacing"/>
        <w:tabs>
          <w:tab w:val="left" w:pos="1209"/>
        </w:tabs>
        <w:spacing w:line="360" w:lineRule="auto"/>
        <w:rPr>
          <w:rFonts w:asciiTheme="majorBidi" w:hAnsiTheme="majorBidi" w:cstheme="majorBidi"/>
          <w:color w:val="262626" w:themeColor="text1" w:themeTint="D9"/>
          <w:sz w:val="24"/>
          <w:szCs w:val="24"/>
          <w:rtl/>
          <w:lang w:bidi="fa-IR"/>
        </w:rPr>
      </w:pPr>
      <w:r>
        <w:rPr>
          <w:rFonts w:asciiTheme="majorBidi" w:hAnsiTheme="majorBidi" w:cstheme="majorBidi"/>
          <w:color w:val="262626" w:themeColor="text1" w:themeTint="D9"/>
          <w:sz w:val="24"/>
          <w:szCs w:val="24"/>
          <w:lang w:bidi="fa-IR"/>
        </w:rPr>
        <w:tab/>
      </w:r>
    </w:p>
    <w:p w14:paraId="61C94052" w14:textId="77777777" w:rsidR="00DE5673" w:rsidRDefault="00DE5673" w:rsidP="00BE7792">
      <w:pPr>
        <w:pStyle w:val="Heading1"/>
        <w:bidi w:val="0"/>
        <w:spacing w:line="360" w:lineRule="auto"/>
        <w:ind w:left="-7344"/>
        <w:rPr>
          <w:lang w:bidi="fa-IR"/>
        </w:rPr>
      </w:pPr>
      <w:r>
        <w:rPr>
          <w:lang w:bidi="fa-IR"/>
        </w:rPr>
        <w:t xml:space="preserve">Related </w:t>
      </w:r>
      <w:r w:rsidRPr="002A4EE2">
        <w:rPr>
          <w:lang w:bidi="fa-IR"/>
        </w:rPr>
        <w:t xml:space="preserve">Documents </w:t>
      </w:r>
    </w:p>
    <w:p w14:paraId="00B56D13" w14:textId="3EDD67E3" w:rsidR="00DE5673" w:rsidRPr="00932E85" w:rsidRDefault="00DE5673">
      <w:pPr>
        <w:pStyle w:val="NoSpacing"/>
        <w:numPr>
          <w:ilvl w:val="0"/>
          <w:numId w:val="3"/>
        </w:numPr>
        <w:spacing w:line="360" w:lineRule="auto"/>
        <w:ind w:left="1080"/>
        <w:rPr>
          <w:rFonts w:asciiTheme="minorBidi" w:hAnsiTheme="minorBidi"/>
          <w:color w:val="262626" w:themeColor="text1" w:themeTint="D9"/>
          <w:sz w:val="24"/>
          <w:szCs w:val="24"/>
          <w:lang w:bidi="fa-IR"/>
        </w:rPr>
      </w:pPr>
      <w:r w:rsidRPr="00932E85">
        <w:rPr>
          <w:rStyle w:val="tr-align-text"/>
          <w:rFonts w:asciiTheme="minorBidi" w:hAnsiTheme="minorBidi"/>
          <w:color w:val="262626" w:themeColor="text1" w:themeTint="D9"/>
          <w:sz w:val="24"/>
          <w:szCs w:val="24"/>
          <w:lang w:bidi="fa-IR"/>
        </w:rPr>
        <w:t xml:space="preserve">Quality manual                                                                </w:t>
      </w:r>
      <w:proofErr w:type="gramStart"/>
      <w:r w:rsidRPr="00932E85">
        <w:rPr>
          <w:rStyle w:val="tr-align-text"/>
          <w:rFonts w:asciiTheme="minorBidi" w:hAnsiTheme="minorBidi"/>
          <w:color w:val="262626" w:themeColor="text1" w:themeTint="D9"/>
          <w:sz w:val="24"/>
          <w:szCs w:val="24"/>
          <w:lang w:bidi="fa-IR"/>
        </w:rPr>
        <w:t xml:space="preserve">   </w:t>
      </w:r>
      <w:r w:rsidRPr="00932E85">
        <w:rPr>
          <w:rFonts w:asciiTheme="minorBidi" w:hAnsiTheme="minorBidi"/>
          <w:sz w:val="24"/>
          <w:szCs w:val="24"/>
          <w:lang w:bidi="fa-IR"/>
        </w:rPr>
        <w:t>(</w:t>
      </w:r>
      <w:proofErr w:type="gramEnd"/>
      <w:r w:rsidR="00551F27">
        <w:rPr>
          <w:rFonts w:asciiTheme="minorBidi" w:hAnsiTheme="minorBidi"/>
          <w:color w:val="262626" w:themeColor="text1" w:themeTint="D9"/>
          <w:sz w:val="24"/>
          <w:szCs w:val="24"/>
          <w:lang w:bidi="fa-IR"/>
        </w:rPr>
        <w:t>M</w:t>
      </w:r>
      <w:r w:rsidRPr="00932E85">
        <w:rPr>
          <w:rFonts w:asciiTheme="minorBidi" w:hAnsiTheme="minorBidi"/>
          <w:color w:val="262626" w:themeColor="text1" w:themeTint="D9"/>
          <w:sz w:val="24"/>
          <w:szCs w:val="24"/>
          <w:lang w:bidi="fa-IR"/>
        </w:rPr>
        <w:t>-</w:t>
      </w:r>
      <w:r w:rsidR="00551F27">
        <w:rPr>
          <w:rFonts w:asciiTheme="minorBidi" w:hAnsiTheme="minorBidi"/>
          <w:color w:val="262626" w:themeColor="text1" w:themeTint="D9"/>
          <w:sz w:val="24"/>
          <w:szCs w:val="24"/>
          <w:lang w:bidi="fa-IR"/>
        </w:rPr>
        <w:t>QM</w:t>
      </w:r>
      <w:r w:rsidRPr="00932E85">
        <w:rPr>
          <w:rFonts w:asciiTheme="minorBidi" w:hAnsiTheme="minorBidi"/>
          <w:color w:val="262626" w:themeColor="text1" w:themeTint="D9"/>
          <w:sz w:val="24"/>
          <w:szCs w:val="24"/>
          <w:lang w:bidi="fa-IR"/>
        </w:rPr>
        <w:t>-</w:t>
      </w:r>
      <w:r w:rsidR="00551F27">
        <w:rPr>
          <w:rFonts w:asciiTheme="minorBidi" w:hAnsiTheme="minorBidi"/>
          <w:color w:val="262626" w:themeColor="text1" w:themeTint="D9"/>
          <w:sz w:val="24"/>
          <w:szCs w:val="24"/>
          <w:lang w:bidi="fa-IR"/>
        </w:rPr>
        <w:t>01</w:t>
      </w:r>
      <w:r w:rsidRPr="00932E85">
        <w:rPr>
          <w:rFonts w:asciiTheme="minorBidi" w:hAnsiTheme="minorBidi"/>
          <w:sz w:val="24"/>
          <w:szCs w:val="24"/>
          <w:lang w:bidi="fa-IR"/>
        </w:rPr>
        <w:t>)</w:t>
      </w:r>
    </w:p>
    <w:p w14:paraId="3B26608B" w14:textId="77777777" w:rsidR="00B012B2" w:rsidRPr="00CE6E16" w:rsidRDefault="00B012B2" w:rsidP="00BE7792">
      <w:pPr>
        <w:spacing w:line="360" w:lineRule="auto"/>
        <w:jc w:val="both"/>
        <w:rPr>
          <w:rFonts w:asciiTheme="minorBidi" w:hAnsiTheme="minorBidi" w:cstheme="minorBidi"/>
          <w:b/>
          <w:bCs/>
          <w:vanish/>
          <w:color w:val="262626" w:themeColor="text1" w:themeTint="D9"/>
          <w:sz w:val="24"/>
        </w:rPr>
      </w:pPr>
    </w:p>
    <w:p w14:paraId="4A5288F1" w14:textId="77777777" w:rsidR="00B012B2" w:rsidRPr="00CE6E16" w:rsidRDefault="00B012B2" w:rsidP="00BE7792">
      <w:pPr>
        <w:spacing w:line="360" w:lineRule="auto"/>
        <w:jc w:val="both"/>
        <w:rPr>
          <w:rFonts w:asciiTheme="minorBidi" w:hAnsiTheme="minorBidi" w:cstheme="minorBidi"/>
          <w:b/>
          <w:bCs/>
          <w:vanish/>
          <w:color w:val="262626" w:themeColor="text1" w:themeTint="D9"/>
          <w:sz w:val="24"/>
        </w:rPr>
      </w:pPr>
    </w:p>
    <w:sectPr w:rsidR="00B012B2" w:rsidRPr="00CE6E16" w:rsidSect="00576858">
      <w:headerReference w:type="even" r:id="rId15"/>
      <w:headerReference w:type="default" r:id="rId16"/>
      <w:footerReference w:type="first" r:id="rId17"/>
      <w:pgSz w:w="11907" w:h="16840" w:code="9"/>
      <w:pgMar w:top="567" w:right="284" w:bottom="567" w:left="737" w:header="144" w:footer="0" w:gutter="0"/>
      <w:pgNumType w:start="0"/>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D829" w14:textId="77777777" w:rsidR="00576858" w:rsidRDefault="00576858">
      <w:r>
        <w:separator/>
      </w:r>
    </w:p>
  </w:endnote>
  <w:endnote w:type="continuationSeparator" w:id="0">
    <w:p w14:paraId="44643721" w14:textId="77777777" w:rsidR="00576858" w:rsidRDefault="0057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Koodak">
    <w:altName w:val="Times New Roman"/>
    <w:charset w:val="B2"/>
    <w:family w:val="auto"/>
    <w:pitch w:val="variable"/>
    <w:sig w:usb0="00002000" w:usb1="00000000" w:usb2="00000008" w:usb3="00000000" w:csb0="00000040" w:csb1="00000000"/>
  </w:font>
  <w:font w:name="Lotus">
    <w:altName w:val="Times New Roman"/>
    <w:charset w:val="B2"/>
    <w:family w:val="auto"/>
    <w:pitch w:val="variable"/>
    <w:sig w:usb0="00002000" w:usb1="00000000" w:usb2="00000008" w:usb3="00000000" w:csb0="00000040" w:csb1="00000000"/>
  </w:font>
  <w:font w:name="Zar">
    <w:altName w:val="Times New Roman"/>
    <w:charset w:val="B2"/>
    <w:family w:val="auto"/>
    <w:pitch w:val="variable"/>
    <w:sig w:usb0="00002000"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BBEF" w14:textId="77777777" w:rsidR="00610D58" w:rsidRDefault="00610D58" w:rsidP="0019176E">
    <w:pPr>
      <w:pStyle w:val="Footer"/>
      <w:jc w:val="center"/>
    </w:pPr>
    <w:r>
      <w:t>www.isodoc.co.uk</w:t>
    </w:r>
  </w:p>
  <w:p w14:paraId="556090BF" w14:textId="77777777" w:rsidR="00610D58" w:rsidRDefault="00610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7A76" w14:textId="77777777" w:rsidR="00576858" w:rsidRDefault="00576858">
      <w:r>
        <w:separator/>
      </w:r>
    </w:p>
  </w:footnote>
  <w:footnote w:type="continuationSeparator" w:id="0">
    <w:p w14:paraId="12E4EFA4" w14:textId="77777777" w:rsidR="00576858" w:rsidRDefault="00576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7A2E" w14:textId="77777777" w:rsidR="00610D58" w:rsidRDefault="00610D58">
    <w:pPr>
      <w:pStyle w:val="Header"/>
      <w:framePr w:wrap="around" w:vAnchor="text" w:hAnchor="margin" w:xAlign="right"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4D840B74" w14:textId="77777777" w:rsidR="00610D58" w:rsidRDefault="00610D58">
    <w:pPr>
      <w:pStyle w:val="Header"/>
      <w:ind w:firstLine="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8405" w14:textId="77777777" w:rsidR="00610D58" w:rsidRDefault="00610D58" w:rsidP="007F56B4">
    <w:pPr>
      <w:pStyle w:val="Header"/>
      <w:rPr>
        <w:rtl/>
        <w:lang w:bidi="fa-IR"/>
      </w:rPr>
    </w:pPr>
  </w:p>
  <w:tbl>
    <w:tblPr>
      <w:bidiVisual/>
      <w:tblW w:w="1071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150"/>
      <w:gridCol w:w="3690"/>
    </w:tblGrid>
    <w:tr w:rsidR="00610D58" w:rsidRPr="00316D2D" w14:paraId="62BD177A" w14:textId="77777777" w:rsidTr="00206C72">
      <w:trPr>
        <w:trHeight w:val="960"/>
      </w:trPr>
      <w:tc>
        <w:tcPr>
          <w:tcW w:w="3870" w:type="dxa"/>
          <w:vMerge w:val="restart"/>
          <w:tcBorders>
            <w:top w:val="single" w:sz="12" w:space="0" w:color="auto"/>
            <w:left w:val="single" w:sz="12" w:space="0" w:color="auto"/>
            <w:bottom w:val="single" w:sz="4" w:space="0" w:color="auto"/>
            <w:right w:val="single" w:sz="12" w:space="0" w:color="auto"/>
          </w:tcBorders>
          <w:vAlign w:val="center"/>
        </w:tcPr>
        <w:p w14:paraId="66A16890" w14:textId="1C7F0C85" w:rsidR="00610D58" w:rsidRPr="00A27743" w:rsidRDefault="00610D58" w:rsidP="00C43E5A">
          <w:pPr>
            <w:pStyle w:val="Subtitle"/>
            <w:jc w:val="right"/>
            <w:rPr>
              <w:rFonts w:asciiTheme="majorBidi" w:hAnsiTheme="majorBidi" w:cstheme="majorBidi"/>
              <w:sz w:val="24"/>
              <w:szCs w:val="24"/>
              <w:rtl/>
            </w:rPr>
          </w:pPr>
          <w:r w:rsidRPr="006F182B">
            <w:rPr>
              <w:rFonts w:asciiTheme="majorBidi" w:hAnsiTheme="majorBidi" w:cstheme="majorBidi"/>
              <w:b w:val="0"/>
              <w:bCs w:val="0"/>
              <w:sz w:val="24"/>
              <w:szCs w:val="24"/>
            </w:rPr>
            <w:t>Document code</w:t>
          </w:r>
          <w:r w:rsidRPr="00A27743">
            <w:rPr>
              <w:rFonts w:asciiTheme="majorBidi" w:hAnsiTheme="majorBidi" w:cstheme="majorBidi"/>
              <w:sz w:val="24"/>
              <w:szCs w:val="24"/>
            </w:rPr>
            <w:t>:     P-</w:t>
          </w:r>
          <w:r w:rsidR="006F182B">
            <w:rPr>
              <w:rFonts w:asciiTheme="majorBidi" w:hAnsiTheme="majorBidi" w:cstheme="majorBidi"/>
              <w:sz w:val="24"/>
              <w:szCs w:val="24"/>
            </w:rPr>
            <w:t>CO</w:t>
          </w:r>
          <w:r w:rsidRPr="00A27743">
            <w:rPr>
              <w:rFonts w:asciiTheme="majorBidi" w:hAnsiTheme="majorBidi" w:cstheme="majorBidi"/>
              <w:sz w:val="24"/>
              <w:szCs w:val="24"/>
            </w:rPr>
            <w:t>-</w:t>
          </w:r>
          <w:r w:rsidR="006F182B">
            <w:rPr>
              <w:rFonts w:asciiTheme="majorBidi" w:hAnsiTheme="majorBidi" w:cstheme="majorBidi"/>
              <w:sz w:val="24"/>
              <w:szCs w:val="24"/>
            </w:rPr>
            <w:t>19</w:t>
          </w:r>
        </w:p>
        <w:p w14:paraId="593557B8" w14:textId="77777777" w:rsidR="00610D58" w:rsidRPr="00A27743" w:rsidRDefault="00610D58" w:rsidP="007F56B4">
          <w:pPr>
            <w:pStyle w:val="Subtitle"/>
            <w:jc w:val="right"/>
            <w:rPr>
              <w:rFonts w:asciiTheme="majorBidi" w:hAnsiTheme="majorBidi" w:cstheme="majorBidi"/>
              <w:sz w:val="24"/>
              <w:szCs w:val="24"/>
              <w:rtl/>
            </w:rPr>
          </w:pPr>
          <w:r w:rsidRPr="006F182B">
            <w:rPr>
              <w:rFonts w:asciiTheme="majorBidi" w:hAnsiTheme="majorBidi" w:cstheme="majorBidi"/>
              <w:b w:val="0"/>
              <w:bCs w:val="0"/>
              <w:sz w:val="24"/>
              <w:szCs w:val="24"/>
            </w:rPr>
            <w:t>Revision</w:t>
          </w:r>
          <w:r w:rsidRPr="00A27743">
            <w:rPr>
              <w:rFonts w:asciiTheme="majorBidi" w:hAnsiTheme="majorBidi" w:cstheme="majorBidi"/>
              <w:b w:val="0"/>
              <w:bCs w:val="0"/>
              <w:sz w:val="24"/>
              <w:szCs w:val="24"/>
            </w:rPr>
            <w:t xml:space="preserve">:                      </w:t>
          </w:r>
          <w:r w:rsidRPr="00A27743">
            <w:rPr>
              <w:rFonts w:asciiTheme="majorBidi" w:hAnsiTheme="majorBidi" w:cstheme="majorBidi"/>
              <w:sz w:val="24"/>
              <w:szCs w:val="24"/>
            </w:rPr>
            <w:t>00</w:t>
          </w:r>
        </w:p>
        <w:p w14:paraId="6E7324E7" w14:textId="77777777" w:rsidR="00610D58" w:rsidRPr="00A27743" w:rsidRDefault="00610D58" w:rsidP="007F56B4">
          <w:pPr>
            <w:pStyle w:val="Subtitle"/>
            <w:jc w:val="right"/>
            <w:rPr>
              <w:rFonts w:asciiTheme="majorBidi" w:hAnsiTheme="majorBidi" w:cstheme="majorBidi"/>
              <w:sz w:val="24"/>
              <w:szCs w:val="24"/>
              <w:rtl/>
              <w:lang w:val="ru-RU"/>
            </w:rPr>
          </w:pPr>
          <w:r>
            <w:rPr>
              <w:rFonts w:asciiTheme="majorBidi" w:hAnsiTheme="majorBidi" w:cstheme="majorBidi"/>
              <w:sz w:val="20"/>
              <w:szCs w:val="20"/>
            </w:rPr>
            <w:t>Issue Date</w:t>
          </w:r>
          <w:r>
            <w:rPr>
              <w:rFonts w:asciiTheme="majorBidi" w:hAnsiTheme="majorBidi" w:cstheme="majorBidi"/>
              <w:sz w:val="18"/>
              <w:szCs w:val="18"/>
            </w:rPr>
            <w:t>:</w:t>
          </w:r>
          <w:r w:rsidRPr="00E329D0">
            <w:rPr>
              <w:rFonts w:asciiTheme="majorBidi" w:hAnsiTheme="majorBidi" w:cstheme="majorBidi"/>
              <w:sz w:val="24"/>
              <w:szCs w:val="24"/>
            </w:rPr>
            <w:t xml:space="preserve">:   </w:t>
          </w:r>
          <w:r>
            <w:rPr>
              <w:rFonts w:asciiTheme="majorBidi" w:hAnsiTheme="majorBidi" w:cstheme="majorBidi"/>
              <w:sz w:val="24"/>
              <w:szCs w:val="24"/>
            </w:rPr>
            <w:t xml:space="preserve">      </w:t>
          </w:r>
          <w:r w:rsidRPr="00E329D0">
            <w:rPr>
              <w:rFonts w:asciiTheme="majorBidi" w:hAnsiTheme="majorBidi" w:cstheme="majorBidi"/>
              <w:sz w:val="24"/>
              <w:szCs w:val="24"/>
            </w:rPr>
            <w:t xml:space="preserve">    </w:t>
          </w:r>
          <w:r>
            <w:rPr>
              <w:rFonts w:asciiTheme="majorBidi" w:hAnsiTheme="majorBidi" w:cstheme="majorBidi"/>
              <w:sz w:val="24"/>
              <w:szCs w:val="24"/>
            </w:rPr>
            <w:t>16</w:t>
          </w:r>
          <w:r w:rsidRPr="00E329D0">
            <w:rPr>
              <w:rFonts w:asciiTheme="majorBidi" w:hAnsiTheme="majorBidi" w:cstheme="majorBidi"/>
              <w:sz w:val="24"/>
              <w:szCs w:val="24"/>
            </w:rPr>
            <w:t>/02/</w:t>
          </w:r>
          <w:r>
            <w:rPr>
              <w:rFonts w:asciiTheme="majorBidi" w:hAnsiTheme="majorBidi" w:cstheme="majorBidi"/>
              <w:sz w:val="24"/>
              <w:szCs w:val="24"/>
            </w:rPr>
            <w:t>2020</w:t>
          </w:r>
          <w:r w:rsidRPr="00A27743">
            <w:rPr>
              <w:rFonts w:asciiTheme="majorBidi" w:hAnsiTheme="majorBidi" w:cstheme="majorBidi"/>
              <w:sz w:val="24"/>
              <w:szCs w:val="24"/>
              <w:rtl/>
              <w:lang w:val="ru-RU"/>
            </w:rPr>
            <w:t xml:space="preserve"> </w:t>
          </w:r>
        </w:p>
      </w:tc>
      <w:tc>
        <w:tcPr>
          <w:tcW w:w="3150" w:type="dxa"/>
          <w:vMerge w:val="restart"/>
          <w:tcBorders>
            <w:top w:val="single" w:sz="12" w:space="0" w:color="auto"/>
            <w:left w:val="single" w:sz="12" w:space="0" w:color="auto"/>
            <w:bottom w:val="single" w:sz="4" w:space="0" w:color="auto"/>
            <w:right w:val="single" w:sz="12" w:space="0" w:color="auto"/>
          </w:tcBorders>
          <w:vAlign w:val="center"/>
        </w:tcPr>
        <w:p w14:paraId="525BA3CF" w14:textId="77777777" w:rsidR="00610D58" w:rsidRPr="00A27743" w:rsidRDefault="00610D58" w:rsidP="007F56B4">
          <w:pPr>
            <w:jc w:val="center"/>
            <w:rPr>
              <w:rFonts w:asciiTheme="majorBidi" w:hAnsiTheme="majorBidi" w:cstheme="majorBidi"/>
              <w:b/>
              <w:bCs/>
              <w:color w:val="0070C0"/>
              <w:sz w:val="44"/>
              <w:szCs w:val="44"/>
              <w:rtl/>
              <w:lang w:bidi="fa-IR"/>
            </w:rPr>
          </w:pPr>
          <w:r w:rsidRPr="00A27743">
            <w:rPr>
              <w:rFonts w:asciiTheme="majorBidi" w:hAnsiTheme="majorBidi" w:cstheme="majorBidi"/>
              <w:b/>
              <w:bCs/>
              <w:color w:val="0070C0"/>
              <w:sz w:val="44"/>
              <w:szCs w:val="44"/>
              <w:lang w:bidi="fa-IR"/>
            </w:rPr>
            <w:t>Organization logo</w:t>
          </w:r>
        </w:p>
      </w:tc>
      <w:tc>
        <w:tcPr>
          <w:tcW w:w="3690" w:type="dxa"/>
          <w:tcBorders>
            <w:top w:val="single" w:sz="12" w:space="0" w:color="auto"/>
            <w:left w:val="single" w:sz="12" w:space="0" w:color="auto"/>
            <w:bottom w:val="single" w:sz="4" w:space="0" w:color="auto"/>
            <w:right w:val="single" w:sz="12" w:space="0" w:color="auto"/>
          </w:tcBorders>
          <w:shd w:val="clear" w:color="auto" w:fill="auto"/>
          <w:vAlign w:val="center"/>
        </w:tcPr>
        <w:p w14:paraId="20A819A3" w14:textId="77777777" w:rsidR="00610D58" w:rsidRPr="00A27743" w:rsidRDefault="00610D58" w:rsidP="007F56B4">
          <w:pPr>
            <w:jc w:val="right"/>
            <w:rPr>
              <w:rFonts w:asciiTheme="majorBidi" w:hAnsiTheme="majorBidi" w:cstheme="majorBidi"/>
              <w:sz w:val="24"/>
              <w:szCs w:val="24"/>
              <w:lang w:bidi="fa-IR"/>
            </w:rPr>
          </w:pPr>
          <w:r w:rsidRPr="00A27743">
            <w:rPr>
              <w:rFonts w:asciiTheme="majorBidi" w:hAnsiTheme="majorBidi" w:cstheme="majorBidi"/>
              <w:sz w:val="24"/>
              <w:szCs w:val="24"/>
              <w:lang w:bidi="fa-IR"/>
            </w:rPr>
            <w:t>Document title:</w:t>
          </w:r>
        </w:p>
        <w:p w14:paraId="6BEC4918" w14:textId="5B4BBD54" w:rsidR="00610D58" w:rsidRPr="00634D8A" w:rsidRDefault="006F182B" w:rsidP="00C92931">
          <w:pPr>
            <w:jc w:val="right"/>
            <w:rPr>
              <w:rFonts w:asciiTheme="majorBidi" w:hAnsiTheme="majorBidi" w:cstheme="majorBidi"/>
              <w:b/>
              <w:bCs/>
              <w:sz w:val="24"/>
              <w:szCs w:val="24"/>
              <w:rtl/>
              <w:lang w:bidi="fa-IR"/>
            </w:rPr>
          </w:pPr>
          <w:r>
            <w:rPr>
              <w:rFonts w:asciiTheme="majorBidi" w:hAnsiTheme="majorBidi" w:cstheme="majorBidi"/>
              <w:b/>
              <w:bCs/>
              <w:color w:val="000000" w:themeColor="text1"/>
              <w:sz w:val="24"/>
              <w:szCs w:val="24"/>
            </w:rPr>
            <w:t>COMMUNICATION</w:t>
          </w:r>
          <w:r w:rsidR="00C92931">
            <w:rPr>
              <w:rFonts w:asciiTheme="majorBidi" w:hAnsiTheme="majorBidi" w:cstheme="majorBidi"/>
              <w:b/>
              <w:bCs/>
              <w:color w:val="000000" w:themeColor="text1"/>
              <w:sz w:val="24"/>
              <w:szCs w:val="24"/>
            </w:rPr>
            <w:t xml:space="preserve"> PROCEDURE</w:t>
          </w:r>
          <w:r w:rsidR="00C10510" w:rsidRPr="00634D8A">
            <w:rPr>
              <w:rFonts w:asciiTheme="majorBidi" w:hAnsiTheme="majorBidi" w:cstheme="majorBidi"/>
              <w:b/>
              <w:bCs/>
              <w:color w:val="000000" w:themeColor="text1"/>
              <w:sz w:val="24"/>
              <w:szCs w:val="24"/>
            </w:rPr>
            <w:t xml:space="preserve"> </w:t>
          </w:r>
        </w:p>
      </w:tc>
    </w:tr>
    <w:tr w:rsidR="00610D58" w:rsidRPr="00316D2D" w14:paraId="7087A6D6" w14:textId="77777777" w:rsidTr="00206C72">
      <w:trPr>
        <w:trHeight w:val="161"/>
      </w:trPr>
      <w:tc>
        <w:tcPr>
          <w:tcW w:w="3870" w:type="dxa"/>
          <w:vMerge/>
          <w:tcBorders>
            <w:left w:val="single" w:sz="12" w:space="0" w:color="auto"/>
            <w:bottom w:val="single" w:sz="12" w:space="0" w:color="auto"/>
            <w:right w:val="single" w:sz="12" w:space="0" w:color="auto"/>
          </w:tcBorders>
          <w:vAlign w:val="center"/>
        </w:tcPr>
        <w:p w14:paraId="0B3A839B" w14:textId="77777777" w:rsidR="00610D58" w:rsidRPr="0040223E" w:rsidRDefault="00610D58" w:rsidP="007F56B4">
          <w:pPr>
            <w:spacing w:line="360" w:lineRule="auto"/>
            <w:jc w:val="lowKashida"/>
            <w:rPr>
              <w:rFonts w:ascii="Arial" w:hAnsi="Arial" w:cs="B Nazanin"/>
              <w:b/>
              <w:bCs/>
              <w:sz w:val="24"/>
              <w:szCs w:val="24"/>
              <w:rtl/>
              <w:lang w:bidi="fa-IR"/>
            </w:rPr>
          </w:pPr>
        </w:p>
      </w:tc>
      <w:tc>
        <w:tcPr>
          <w:tcW w:w="3150" w:type="dxa"/>
          <w:vMerge/>
          <w:tcBorders>
            <w:left w:val="single" w:sz="12" w:space="0" w:color="auto"/>
            <w:bottom w:val="single" w:sz="12" w:space="0" w:color="auto"/>
            <w:right w:val="single" w:sz="12" w:space="0" w:color="auto"/>
          </w:tcBorders>
          <w:vAlign w:val="bottom"/>
        </w:tcPr>
        <w:p w14:paraId="5ED79471" w14:textId="77777777" w:rsidR="00610D58" w:rsidRPr="00316D2D" w:rsidRDefault="00610D58" w:rsidP="007F56B4">
          <w:pPr>
            <w:spacing w:line="360" w:lineRule="auto"/>
            <w:jc w:val="center"/>
            <w:rPr>
              <w:rFonts w:ascii="Arial" w:hAnsi="Arial" w:cs="B Nazanin"/>
              <w:b/>
              <w:bCs/>
              <w:sz w:val="16"/>
              <w:szCs w:val="16"/>
              <w:rtl/>
            </w:rPr>
          </w:pPr>
        </w:p>
      </w:tc>
      <w:tc>
        <w:tcPr>
          <w:tcW w:w="3690" w:type="dxa"/>
          <w:tcBorders>
            <w:left w:val="single" w:sz="12" w:space="0" w:color="auto"/>
            <w:bottom w:val="single" w:sz="12" w:space="0" w:color="auto"/>
            <w:right w:val="single" w:sz="12" w:space="0" w:color="auto"/>
          </w:tcBorders>
          <w:shd w:val="clear" w:color="auto" w:fill="auto"/>
        </w:tcPr>
        <w:p w14:paraId="0F66A9AA" w14:textId="77777777" w:rsidR="00610D58" w:rsidRPr="00AD09C6" w:rsidRDefault="00610D58" w:rsidP="007F56B4">
          <w:pPr>
            <w:bidi w:val="0"/>
            <w:rPr>
              <w:rFonts w:asciiTheme="majorBidi" w:hAnsiTheme="majorBidi" w:cstheme="majorBidi"/>
              <w:sz w:val="24"/>
              <w:szCs w:val="24"/>
              <w:rtl/>
            </w:rPr>
          </w:pPr>
          <w:r w:rsidRPr="00AD09C6">
            <w:rPr>
              <w:rFonts w:asciiTheme="majorBidi" w:hAnsiTheme="majorBidi" w:cstheme="majorBidi"/>
              <w:sz w:val="24"/>
              <w:szCs w:val="24"/>
            </w:rPr>
            <w:t>Page:</w:t>
          </w:r>
          <w:r w:rsidRPr="00AD09C6">
            <w:rPr>
              <w:rFonts w:asciiTheme="majorBidi" w:hAnsiTheme="majorBidi" w:cstheme="majorBidi"/>
              <w:sz w:val="24"/>
              <w:szCs w:val="24"/>
              <w:rtl/>
            </w:rPr>
            <w:t xml:space="preserve">       </w:t>
          </w:r>
          <w:r w:rsidRPr="00AD09C6">
            <w:rPr>
              <w:rFonts w:asciiTheme="majorBidi" w:hAnsiTheme="majorBidi" w:cstheme="majorBidi"/>
              <w:sz w:val="24"/>
              <w:szCs w:val="24"/>
            </w:rPr>
            <w:t xml:space="preserve"> </w:t>
          </w:r>
          <w:r w:rsidRPr="00AD09C6">
            <w:rPr>
              <w:rFonts w:asciiTheme="majorBidi" w:hAnsiTheme="majorBidi" w:cstheme="majorBidi"/>
              <w:b/>
              <w:bCs/>
              <w:sz w:val="24"/>
              <w:szCs w:val="24"/>
            </w:rPr>
            <w:fldChar w:fldCharType="begin"/>
          </w:r>
          <w:r w:rsidRPr="00AD09C6">
            <w:rPr>
              <w:rFonts w:asciiTheme="majorBidi" w:hAnsiTheme="majorBidi" w:cstheme="majorBidi"/>
              <w:b/>
              <w:bCs/>
              <w:sz w:val="24"/>
              <w:szCs w:val="24"/>
            </w:rPr>
            <w:instrText xml:space="preserve"> PAGE  \* Arabic  \* MERGEFORMAT </w:instrText>
          </w:r>
          <w:r w:rsidRPr="00AD09C6">
            <w:rPr>
              <w:rFonts w:asciiTheme="majorBidi" w:hAnsiTheme="majorBidi" w:cstheme="majorBidi"/>
              <w:b/>
              <w:bCs/>
              <w:sz w:val="24"/>
              <w:szCs w:val="24"/>
            </w:rPr>
            <w:fldChar w:fldCharType="separate"/>
          </w:r>
          <w:r w:rsidR="008126D7">
            <w:rPr>
              <w:rFonts w:asciiTheme="majorBidi" w:hAnsiTheme="majorBidi" w:cstheme="majorBidi"/>
              <w:b/>
              <w:bCs/>
              <w:noProof/>
              <w:sz w:val="24"/>
              <w:szCs w:val="24"/>
            </w:rPr>
            <w:t>3</w:t>
          </w:r>
          <w:r w:rsidRPr="00AD09C6">
            <w:rPr>
              <w:rFonts w:asciiTheme="majorBidi" w:hAnsiTheme="majorBidi" w:cstheme="majorBidi"/>
              <w:b/>
              <w:bCs/>
              <w:sz w:val="24"/>
              <w:szCs w:val="24"/>
            </w:rPr>
            <w:fldChar w:fldCharType="end"/>
          </w:r>
          <w:r w:rsidRPr="00AD09C6">
            <w:rPr>
              <w:rFonts w:asciiTheme="majorBidi" w:hAnsiTheme="majorBidi" w:cstheme="majorBidi"/>
              <w:sz w:val="24"/>
              <w:szCs w:val="24"/>
            </w:rPr>
            <w:t xml:space="preserve"> </w:t>
          </w:r>
          <w:r w:rsidRPr="00AD09C6">
            <w:rPr>
              <w:rFonts w:asciiTheme="majorBidi" w:hAnsiTheme="majorBidi" w:cstheme="majorBidi"/>
              <w:sz w:val="24"/>
              <w:szCs w:val="24"/>
              <w:rtl/>
            </w:rPr>
            <w:t xml:space="preserve">  </w:t>
          </w:r>
          <w:r>
            <w:rPr>
              <w:rFonts w:asciiTheme="majorBidi" w:hAnsiTheme="majorBidi" w:cstheme="majorBidi"/>
              <w:sz w:val="24"/>
              <w:szCs w:val="24"/>
            </w:rPr>
            <w:t xml:space="preserve">of     </w:t>
          </w:r>
          <w:r w:rsidRPr="00AD09C6">
            <w:rPr>
              <w:rFonts w:asciiTheme="majorBidi" w:hAnsiTheme="majorBidi" w:cstheme="majorBidi"/>
              <w:b/>
              <w:bCs/>
              <w:sz w:val="24"/>
              <w:szCs w:val="24"/>
            </w:rPr>
            <w:fldChar w:fldCharType="begin"/>
          </w:r>
          <w:r w:rsidRPr="00AD09C6">
            <w:rPr>
              <w:rFonts w:asciiTheme="majorBidi" w:hAnsiTheme="majorBidi" w:cstheme="majorBidi"/>
              <w:b/>
              <w:bCs/>
              <w:sz w:val="24"/>
              <w:szCs w:val="24"/>
            </w:rPr>
            <w:instrText xml:space="preserve"> NUMPAGES  \* Arabic  \* MERGEFORMAT </w:instrText>
          </w:r>
          <w:r w:rsidRPr="00AD09C6">
            <w:rPr>
              <w:rFonts w:asciiTheme="majorBidi" w:hAnsiTheme="majorBidi" w:cstheme="majorBidi"/>
              <w:b/>
              <w:bCs/>
              <w:sz w:val="24"/>
              <w:szCs w:val="24"/>
            </w:rPr>
            <w:fldChar w:fldCharType="separate"/>
          </w:r>
          <w:r w:rsidR="008126D7">
            <w:rPr>
              <w:rFonts w:asciiTheme="majorBidi" w:hAnsiTheme="majorBidi" w:cstheme="majorBidi"/>
              <w:b/>
              <w:bCs/>
              <w:noProof/>
              <w:sz w:val="24"/>
              <w:szCs w:val="24"/>
            </w:rPr>
            <w:t>4</w:t>
          </w:r>
          <w:r w:rsidRPr="00AD09C6">
            <w:rPr>
              <w:rFonts w:asciiTheme="majorBidi" w:hAnsiTheme="majorBidi" w:cstheme="majorBidi"/>
              <w:b/>
              <w:bCs/>
              <w:sz w:val="24"/>
              <w:szCs w:val="24"/>
            </w:rPr>
            <w:fldChar w:fldCharType="end"/>
          </w:r>
        </w:p>
      </w:tc>
    </w:tr>
  </w:tbl>
  <w:p w14:paraId="1F1855E8" w14:textId="77777777" w:rsidR="00610D58" w:rsidRDefault="00610D58" w:rsidP="007F56B4">
    <w:pPr>
      <w:pStyle w:val="Header"/>
    </w:pPr>
  </w:p>
  <w:p w14:paraId="03A469FF" w14:textId="77777777" w:rsidR="00610D58" w:rsidRPr="00DD35C0" w:rsidRDefault="00610D58">
    <w:pPr>
      <w:rPr>
        <w:rFonts w:cs="B Nazanin"/>
        <w:szCs w:val="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11086"/>
    <w:multiLevelType w:val="hybridMultilevel"/>
    <w:tmpl w:val="2912EF46"/>
    <w:lvl w:ilvl="0" w:tplc="3AB22B52">
      <w:start w:val="6"/>
      <w:numFmt w:val="decimal"/>
      <w:pStyle w:val="StyleHeading1After-0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32D6F"/>
    <w:multiLevelType w:val="hybridMultilevel"/>
    <w:tmpl w:val="83E2101E"/>
    <w:lvl w:ilvl="0" w:tplc="6A54999C">
      <w:start w:val="1"/>
      <w:numFmt w:val="bullet"/>
      <w:lvlText w:val="-"/>
      <w:lvlJc w:val="left"/>
      <w:pPr>
        <w:ind w:left="1296" w:hanging="360"/>
      </w:pPr>
      <w:rPr>
        <w:rFonts w:ascii="Courier New" w:hAnsi="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3CF54FB0"/>
    <w:multiLevelType w:val="multilevel"/>
    <w:tmpl w:val="6084267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4C245371"/>
    <w:multiLevelType w:val="hybridMultilevel"/>
    <w:tmpl w:val="973C4E46"/>
    <w:lvl w:ilvl="0" w:tplc="69E25986">
      <w:start w:val="1"/>
      <w:numFmt w:val="bullet"/>
      <w:lvlText w:val="•"/>
      <w:lvlJc w:val="left"/>
      <w:pPr>
        <w:tabs>
          <w:tab w:val="num" w:pos="720"/>
        </w:tabs>
        <w:ind w:left="720" w:hanging="360"/>
      </w:pPr>
      <w:rPr>
        <w:rFonts w:ascii="Times New Roman" w:hAnsi="Times New Roman" w:hint="default"/>
      </w:rPr>
    </w:lvl>
    <w:lvl w:ilvl="1" w:tplc="F1224242" w:tentative="1">
      <w:start w:val="1"/>
      <w:numFmt w:val="bullet"/>
      <w:lvlText w:val="•"/>
      <w:lvlJc w:val="left"/>
      <w:pPr>
        <w:tabs>
          <w:tab w:val="num" w:pos="1440"/>
        </w:tabs>
        <w:ind w:left="1440" w:hanging="360"/>
      </w:pPr>
      <w:rPr>
        <w:rFonts w:ascii="Times New Roman" w:hAnsi="Times New Roman" w:hint="default"/>
      </w:rPr>
    </w:lvl>
    <w:lvl w:ilvl="2" w:tplc="6B38C87E" w:tentative="1">
      <w:start w:val="1"/>
      <w:numFmt w:val="bullet"/>
      <w:lvlText w:val="•"/>
      <w:lvlJc w:val="left"/>
      <w:pPr>
        <w:tabs>
          <w:tab w:val="num" w:pos="2160"/>
        </w:tabs>
        <w:ind w:left="2160" w:hanging="360"/>
      </w:pPr>
      <w:rPr>
        <w:rFonts w:ascii="Times New Roman" w:hAnsi="Times New Roman" w:hint="default"/>
      </w:rPr>
    </w:lvl>
    <w:lvl w:ilvl="3" w:tplc="2620FB38" w:tentative="1">
      <w:start w:val="1"/>
      <w:numFmt w:val="bullet"/>
      <w:lvlText w:val="•"/>
      <w:lvlJc w:val="left"/>
      <w:pPr>
        <w:tabs>
          <w:tab w:val="num" w:pos="2880"/>
        </w:tabs>
        <w:ind w:left="2880" w:hanging="360"/>
      </w:pPr>
      <w:rPr>
        <w:rFonts w:ascii="Times New Roman" w:hAnsi="Times New Roman" w:hint="default"/>
      </w:rPr>
    </w:lvl>
    <w:lvl w:ilvl="4" w:tplc="5420AC40" w:tentative="1">
      <w:start w:val="1"/>
      <w:numFmt w:val="bullet"/>
      <w:lvlText w:val="•"/>
      <w:lvlJc w:val="left"/>
      <w:pPr>
        <w:tabs>
          <w:tab w:val="num" w:pos="3600"/>
        </w:tabs>
        <w:ind w:left="3600" w:hanging="360"/>
      </w:pPr>
      <w:rPr>
        <w:rFonts w:ascii="Times New Roman" w:hAnsi="Times New Roman" w:hint="default"/>
      </w:rPr>
    </w:lvl>
    <w:lvl w:ilvl="5" w:tplc="B13032AA" w:tentative="1">
      <w:start w:val="1"/>
      <w:numFmt w:val="bullet"/>
      <w:lvlText w:val="•"/>
      <w:lvlJc w:val="left"/>
      <w:pPr>
        <w:tabs>
          <w:tab w:val="num" w:pos="4320"/>
        </w:tabs>
        <w:ind w:left="4320" w:hanging="360"/>
      </w:pPr>
      <w:rPr>
        <w:rFonts w:ascii="Times New Roman" w:hAnsi="Times New Roman" w:hint="default"/>
      </w:rPr>
    </w:lvl>
    <w:lvl w:ilvl="6" w:tplc="FC2243D0" w:tentative="1">
      <w:start w:val="1"/>
      <w:numFmt w:val="bullet"/>
      <w:lvlText w:val="•"/>
      <w:lvlJc w:val="left"/>
      <w:pPr>
        <w:tabs>
          <w:tab w:val="num" w:pos="5040"/>
        </w:tabs>
        <w:ind w:left="5040" w:hanging="360"/>
      </w:pPr>
      <w:rPr>
        <w:rFonts w:ascii="Times New Roman" w:hAnsi="Times New Roman" w:hint="default"/>
      </w:rPr>
    </w:lvl>
    <w:lvl w:ilvl="7" w:tplc="FFB6B808" w:tentative="1">
      <w:start w:val="1"/>
      <w:numFmt w:val="bullet"/>
      <w:lvlText w:val="•"/>
      <w:lvlJc w:val="left"/>
      <w:pPr>
        <w:tabs>
          <w:tab w:val="num" w:pos="5760"/>
        </w:tabs>
        <w:ind w:left="5760" w:hanging="360"/>
      </w:pPr>
      <w:rPr>
        <w:rFonts w:ascii="Times New Roman" w:hAnsi="Times New Roman" w:hint="default"/>
      </w:rPr>
    </w:lvl>
    <w:lvl w:ilvl="8" w:tplc="9EE40C8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CCE15D3"/>
    <w:multiLevelType w:val="hybridMultilevel"/>
    <w:tmpl w:val="CC94D092"/>
    <w:lvl w:ilvl="0" w:tplc="6A54999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F70654B"/>
    <w:multiLevelType w:val="hybridMultilevel"/>
    <w:tmpl w:val="81A662D8"/>
    <w:lvl w:ilvl="0" w:tplc="94CCB98C">
      <w:start w:val="1"/>
      <w:numFmt w:val="bullet"/>
      <w:lvlText w:val="•"/>
      <w:lvlJc w:val="left"/>
      <w:pPr>
        <w:tabs>
          <w:tab w:val="num" w:pos="720"/>
        </w:tabs>
        <w:ind w:left="720" w:hanging="360"/>
      </w:pPr>
      <w:rPr>
        <w:rFonts w:ascii="Times New Roman" w:hAnsi="Times New Roman" w:hint="default"/>
      </w:rPr>
    </w:lvl>
    <w:lvl w:ilvl="1" w:tplc="AE64E796" w:tentative="1">
      <w:start w:val="1"/>
      <w:numFmt w:val="bullet"/>
      <w:lvlText w:val="•"/>
      <w:lvlJc w:val="left"/>
      <w:pPr>
        <w:tabs>
          <w:tab w:val="num" w:pos="1440"/>
        </w:tabs>
        <w:ind w:left="1440" w:hanging="360"/>
      </w:pPr>
      <w:rPr>
        <w:rFonts w:ascii="Times New Roman" w:hAnsi="Times New Roman" w:hint="default"/>
      </w:rPr>
    </w:lvl>
    <w:lvl w:ilvl="2" w:tplc="25AA4D84" w:tentative="1">
      <w:start w:val="1"/>
      <w:numFmt w:val="bullet"/>
      <w:lvlText w:val="•"/>
      <w:lvlJc w:val="left"/>
      <w:pPr>
        <w:tabs>
          <w:tab w:val="num" w:pos="2160"/>
        </w:tabs>
        <w:ind w:left="2160" w:hanging="360"/>
      </w:pPr>
      <w:rPr>
        <w:rFonts w:ascii="Times New Roman" w:hAnsi="Times New Roman" w:hint="default"/>
      </w:rPr>
    </w:lvl>
    <w:lvl w:ilvl="3" w:tplc="2492687C" w:tentative="1">
      <w:start w:val="1"/>
      <w:numFmt w:val="bullet"/>
      <w:lvlText w:val="•"/>
      <w:lvlJc w:val="left"/>
      <w:pPr>
        <w:tabs>
          <w:tab w:val="num" w:pos="2880"/>
        </w:tabs>
        <w:ind w:left="2880" w:hanging="360"/>
      </w:pPr>
      <w:rPr>
        <w:rFonts w:ascii="Times New Roman" w:hAnsi="Times New Roman" w:hint="default"/>
      </w:rPr>
    </w:lvl>
    <w:lvl w:ilvl="4" w:tplc="EFE607C2" w:tentative="1">
      <w:start w:val="1"/>
      <w:numFmt w:val="bullet"/>
      <w:lvlText w:val="•"/>
      <w:lvlJc w:val="left"/>
      <w:pPr>
        <w:tabs>
          <w:tab w:val="num" w:pos="3600"/>
        </w:tabs>
        <w:ind w:left="3600" w:hanging="360"/>
      </w:pPr>
      <w:rPr>
        <w:rFonts w:ascii="Times New Roman" w:hAnsi="Times New Roman" w:hint="default"/>
      </w:rPr>
    </w:lvl>
    <w:lvl w:ilvl="5" w:tplc="1B18E05A" w:tentative="1">
      <w:start w:val="1"/>
      <w:numFmt w:val="bullet"/>
      <w:lvlText w:val="•"/>
      <w:lvlJc w:val="left"/>
      <w:pPr>
        <w:tabs>
          <w:tab w:val="num" w:pos="4320"/>
        </w:tabs>
        <w:ind w:left="4320" w:hanging="360"/>
      </w:pPr>
      <w:rPr>
        <w:rFonts w:ascii="Times New Roman" w:hAnsi="Times New Roman" w:hint="default"/>
      </w:rPr>
    </w:lvl>
    <w:lvl w:ilvl="6" w:tplc="7ABE66A6" w:tentative="1">
      <w:start w:val="1"/>
      <w:numFmt w:val="bullet"/>
      <w:lvlText w:val="•"/>
      <w:lvlJc w:val="left"/>
      <w:pPr>
        <w:tabs>
          <w:tab w:val="num" w:pos="5040"/>
        </w:tabs>
        <w:ind w:left="5040" w:hanging="360"/>
      </w:pPr>
      <w:rPr>
        <w:rFonts w:ascii="Times New Roman" w:hAnsi="Times New Roman" w:hint="default"/>
      </w:rPr>
    </w:lvl>
    <w:lvl w:ilvl="7" w:tplc="5AFE5E14" w:tentative="1">
      <w:start w:val="1"/>
      <w:numFmt w:val="bullet"/>
      <w:lvlText w:val="•"/>
      <w:lvlJc w:val="left"/>
      <w:pPr>
        <w:tabs>
          <w:tab w:val="num" w:pos="5760"/>
        </w:tabs>
        <w:ind w:left="5760" w:hanging="360"/>
      </w:pPr>
      <w:rPr>
        <w:rFonts w:ascii="Times New Roman" w:hAnsi="Times New Roman" w:hint="default"/>
      </w:rPr>
    </w:lvl>
    <w:lvl w:ilvl="8" w:tplc="8ED066C8" w:tentative="1">
      <w:start w:val="1"/>
      <w:numFmt w:val="bullet"/>
      <w:lvlText w:val="•"/>
      <w:lvlJc w:val="left"/>
      <w:pPr>
        <w:tabs>
          <w:tab w:val="num" w:pos="6480"/>
        </w:tabs>
        <w:ind w:left="6480" w:hanging="360"/>
      </w:pPr>
      <w:rPr>
        <w:rFonts w:ascii="Times New Roman" w:hAnsi="Times New Roman" w:hint="default"/>
      </w:rPr>
    </w:lvl>
  </w:abstractNum>
  <w:num w:numId="1" w16cid:durableId="1910770166">
    <w:abstractNumId w:val="2"/>
  </w:num>
  <w:num w:numId="2" w16cid:durableId="463474823">
    <w:abstractNumId w:val="0"/>
  </w:num>
  <w:num w:numId="3" w16cid:durableId="71242396">
    <w:abstractNumId w:val="4"/>
  </w:num>
  <w:num w:numId="4" w16cid:durableId="1012874014">
    <w:abstractNumId w:val="1"/>
  </w:num>
  <w:num w:numId="5" w16cid:durableId="370150798">
    <w:abstractNumId w:val="3"/>
  </w:num>
  <w:num w:numId="6" w16cid:durableId="151369030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Q0NTIxNDEysTC1NDBQ0lEKTi0uzszPAykwNKkFAAa18oEtAAAA"/>
  </w:docVars>
  <w:rsids>
    <w:rsidRoot w:val="004109D4"/>
    <w:rsid w:val="000060F9"/>
    <w:rsid w:val="00006242"/>
    <w:rsid w:val="000069D1"/>
    <w:rsid w:val="0000722C"/>
    <w:rsid w:val="000101B3"/>
    <w:rsid w:val="00010A88"/>
    <w:rsid w:val="00011D9F"/>
    <w:rsid w:val="00016C00"/>
    <w:rsid w:val="00021672"/>
    <w:rsid w:val="00022FBF"/>
    <w:rsid w:val="000240EE"/>
    <w:rsid w:val="00024F74"/>
    <w:rsid w:val="00025695"/>
    <w:rsid w:val="00025DAB"/>
    <w:rsid w:val="0002667C"/>
    <w:rsid w:val="0002717C"/>
    <w:rsid w:val="00027977"/>
    <w:rsid w:val="00030217"/>
    <w:rsid w:val="000303F3"/>
    <w:rsid w:val="0003071C"/>
    <w:rsid w:val="000318E7"/>
    <w:rsid w:val="00031CA1"/>
    <w:rsid w:val="000329F5"/>
    <w:rsid w:val="00032DE2"/>
    <w:rsid w:val="000337D4"/>
    <w:rsid w:val="00033B44"/>
    <w:rsid w:val="00034CBF"/>
    <w:rsid w:val="000350F2"/>
    <w:rsid w:val="000358C6"/>
    <w:rsid w:val="0004046D"/>
    <w:rsid w:val="000405D5"/>
    <w:rsid w:val="00041550"/>
    <w:rsid w:val="00041E22"/>
    <w:rsid w:val="00042945"/>
    <w:rsid w:val="00043A34"/>
    <w:rsid w:val="00045312"/>
    <w:rsid w:val="00045B08"/>
    <w:rsid w:val="00045C9C"/>
    <w:rsid w:val="000466C6"/>
    <w:rsid w:val="00046D43"/>
    <w:rsid w:val="00050BCF"/>
    <w:rsid w:val="0005148F"/>
    <w:rsid w:val="00052164"/>
    <w:rsid w:val="00054F85"/>
    <w:rsid w:val="00055A77"/>
    <w:rsid w:val="00055B78"/>
    <w:rsid w:val="0005664A"/>
    <w:rsid w:val="00060400"/>
    <w:rsid w:val="00060FEC"/>
    <w:rsid w:val="00064C9D"/>
    <w:rsid w:val="00065445"/>
    <w:rsid w:val="0006581B"/>
    <w:rsid w:val="00065A83"/>
    <w:rsid w:val="000660D9"/>
    <w:rsid w:val="00070DFE"/>
    <w:rsid w:val="000720B8"/>
    <w:rsid w:val="00073382"/>
    <w:rsid w:val="00073922"/>
    <w:rsid w:val="000753FC"/>
    <w:rsid w:val="00076E0F"/>
    <w:rsid w:val="0008367B"/>
    <w:rsid w:val="000836E7"/>
    <w:rsid w:val="00084E8A"/>
    <w:rsid w:val="00087C5F"/>
    <w:rsid w:val="000903FC"/>
    <w:rsid w:val="00090881"/>
    <w:rsid w:val="000908A0"/>
    <w:rsid w:val="000908B6"/>
    <w:rsid w:val="00091748"/>
    <w:rsid w:val="00092F3C"/>
    <w:rsid w:val="000A53EF"/>
    <w:rsid w:val="000A5425"/>
    <w:rsid w:val="000A7B65"/>
    <w:rsid w:val="000B0E43"/>
    <w:rsid w:val="000B280D"/>
    <w:rsid w:val="000B3631"/>
    <w:rsid w:val="000B630D"/>
    <w:rsid w:val="000B666C"/>
    <w:rsid w:val="000B72B7"/>
    <w:rsid w:val="000B7EBA"/>
    <w:rsid w:val="000C4949"/>
    <w:rsid w:val="000C5ACB"/>
    <w:rsid w:val="000C6057"/>
    <w:rsid w:val="000C73B2"/>
    <w:rsid w:val="000D13F6"/>
    <w:rsid w:val="000D160D"/>
    <w:rsid w:val="000D1A5C"/>
    <w:rsid w:val="000D2C70"/>
    <w:rsid w:val="000D317C"/>
    <w:rsid w:val="000D428E"/>
    <w:rsid w:val="000D46BA"/>
    <w:rsid w:val="000D4C36"/>
    <w:rsid w:val="000D7F44"/>
    <w:rsid w:val="000E2BBB"/>
    <w:rsid w:val="000E368F"/>
    <w:rsid w:val="000E43D5"/>
    <w:rsid w:val="000E6535"/>
    <w:rsid w:val="000F0200"/>
    <w:rsid w:val="000F0464"/>
    <w:rsid w:val="000F1084"/>
    <w:rsid w:val="000F2E58"/>
    <w:rsid w:val="000F428F"/>
    <w:rsid w:val="000F687F"/>
    <w:rsid w:val="000F6EEC"/>
    <w:rsid w:val="001005BA"/>
    <w:rsid w:val="001020EF"/>
    <w:rsid w:val="00102108"/>
    <w:rsid w:val="001021D2"/>
    <w:rsid w:val="00103CEB"/>
    <w:rsid w:val="00104004"/>
    <w:rsid w:val="001041AD"/>
    <w:rsid w:val="00104C8B"/>
    <w:rsid w:val="001078BF"/>
    <w:rsid w:val="001078E0"/>
    <w:rsid w:val="00111A4B"/>
    <w:rsid w:val="00111B27"/>
    <w:rsid w:val="00112B9B"/>
    <w:rsid w:val="0011448B"/>
    <w:rsid w:val="001152D0"/>
    <w:rsid w:val="00116D88"/>
    <w:rsid w:val="00117669"/>
    <w:rsid w:val="00121FEE"/>
    <w:rsid w:val="00122D97"/>
    <w:rsid w:val="0012336E"/>
    <w:rsid w:val="00125A8A"/>
    <w:rsid w:val="00126F7D"/>
    <w:rsid w:val="00127FCF"/>
    <w:rsid w:val="001329AC"/>
    <w:rsid w:val="001347DA"/>
    <w:rsid w:val="00134A4A"/>
    <w:rsid w:val="001354DE"/>
    <w:rsid w:val="00136AEC"/>
    <w:rsid w:val="00137B24"/>
    <w:rsid w:val="00141548"/>
    <w:rsid w:val="00141F74"/>
    <w:rsid w:val="00142540"/>
    <w:rsid w:val="0014289F"/>
    <w:rsid w:val="00143633"/>
    <w:rsid w:val="00144AD0"/>
    <w:rsid w:val="001451D0"/>
    <w:rsid w:val="00145206"/>
    <w:rsid w:val="00145317"/>
    <w:rsid w:val="001455CA"/>
    <w:rsid w:val="001455ED"/>
    <w:rsid w:val="001517E5"/>
    <w:rsid w:val="001526C2"/>
    <w:rsid w:val="001528C7"/>
    <w:rsid w:val="00152F8A"/>
    <w:rsid w:val="0015346E"/>
    <w:rsid w:val="0015401D"/>
    <w:rsid w:val="00154603"/>
    <w:rsid w:val="001561B7"/>
    <w:rsid w:val="001561FF"/>
    <w:rsid w:val="00157714"/>
    <w:rsid w:val="00162843"/>
    <w:rsid w:val="00162EB4"/>
    <w:rsid w:val="0016746F"/>
    <w:rsid w:val="001705CF"/>
    <w:rsid w:val="0017066E"/>
    <w:rsid w:val="00170E4D"/>
    <w:rsid w:val="00172784"/>
    <w:rsid w:val="00173A5E"/>
    <w:rsid w:val="001743D8"/>
    <w:rsid w:val="00174AE5"/>
    <w:rsid w:val="00176992"/>
    <w:rsid w:val="0017700A"/>
    <w:rsid w:val="00182312"/>
    <w:rsid w:val="00182FB4"/>
    <w:rsid w:val="001837AE"/>
    <w:rsid w:val="0018543D"/>
    <w:rsid w:val="0018751C"/>
    <w:rsid w:val="0018770E"/>
    <w:rsid w:val="0019138E"/>
    <w:rsid w:val="0019176E"/>
    <w:rsid w:val="00192C89"/>
    <w:rsid w:val="00192FA0"/>
    <w:rsid w:val="00194B13"/>
    <w:rsid w:val="00195045"/>
    <w:rsid w:val="00195562"/>
    <w:rsid w:val="001A1EB7"/>
    <w:rsid w:val="001A3BF8"/>
    <w:rsid w:val="001A3E71"/>
    <w:rsid w:val="001A3F50"/>
    <w:rsid w:val="001A58F4"/>
    <w:rsid w:val="001A5BF1"/>
    <w:rsid w:val="001A5D1D"/>
    <w:rsid w:val="001A63C9"/>
    <w:rsid w:val="001A6E93"/>
    <w:rsid w:val="001A7738"/>
    <w:rsid w:val="001A7E5E"/>
    <w:rsid w:val="001B2149"/>
    <w:rsid w:val="001B2D4B"/>
    <w:rsid w:val="001B4AD0"/>
    <w:rsid w:val="001B6C4B"/>
    <w:rsid w:val="001B7E03"/>
    <w:rsid w:val="001C0575"/>
    <w:rsid w:val="001C3593"/>
    <w:rsid w:val="001D3AD7"/>
    <w:rsid w:val="001E0A81"/>
    <w:rsid w:val="001E1371"/>
    <w:rsid w:val="001E2E55"/>
    <w:rsid w:val="001E3B54"/>
    <w:rsid w:val="001E460D"/>
    <w:rsid w:val="001E4F98"/>
    <w:rsid w:val="001E5BA2"/>
    <w:rsid w:val="001E7404"/>
    <w:rsid w:val="001E7E61"/>
    <w:rsid w:val="001F1606"/>
    <w:rsid w:val="001F1D46"/>
    <w:rsid w:val="001F31CA"/>
    <w:rsid w:val="00200D93"/>
    <w:rsid w:val="00201795"/>
    <w:rsid w:val="00201B2E"/>
    <w:rsid w:val="00203780"/>
    <w:rsid w:val="00203929"/>
    <w:rsid w:val="00204166"/>
    <w:rsid w:val="00204F58"/>
    <w:rsid w:val="002059D6"/>
    <w:rsid w:val="00206343"/>
    <w:rsid w:val="0020664A"/>
    <w:rsid w:val="00206C72"/>
    <w:rsid w:val="00207098"/>
    <w:rsid w:val="00210131"/>
    <w:rsid w:val="00214534"/>
    <w:rsid w:val="002152B2"/>
    <w:rsid w:val="0021735A"/>
    <w:rsid w:val="0022044B"/>
    <w:rsid w:val="00224923"/>
    <w:rsid w:val="002256E3"/>
    <w:rsid w:val="00226D2B"/>
    <w:rsid w:val="0023080A"/>
    <w:rsid w:val="00232276"/>
    <w:rsid w:val="00233AF4"/>
    <w:rsid w:val="00233F32"/>
    <w:rsid w:val="002355AB"/>
    <w:rsid w:val="00236C71"/>
    <w:rsid w:val="00237B03"/>
    <w:rsid w:val="00237BF8"/>
    <w:rsid w:val="002409A0"/>
    <w:rsid w:val="002413AB"/>
    <w:rsid w:val="00242055"/>
    <w:rsid w:val="0024358C"/>
    <w:rsid w:val="002449DA"/>
    <w:rsid w:val="00244E17"/>
    <w:rsid w:val="00245165"/>
    <w:rsid w:val="0024627D"/>
    <w:rsid w:val="002464E9"/>
    <w:rsid w:val="00247E89"/>
    <w:rsid w:val="002511AB"/>
    <w:rsid w:val="00251609"/>
    <w:rsid w:val="0025243B"/>
    <w:rsid w:val="0025290B"/>
    <w:rsid w:val="00252AD1"/>
    <w:rsid w:val="00255B69"/>
    <w:rsid w:val="00255EB7"/>
    <w:rsid w:val="00256217"/>
    <w:rsid w:val="00257EFF"/>
    <w:rsid w:val="00261603"/>
    <w:rsid w:val="002716FB"/>
    <w:rsid w:val="0027307A"/>
    <w:rsid w:val="0027347F"/>
    <w:rsid w:val="00273546"/>
    <w:rsid w:val="00274EFA"/>
    <w:rsid w:val="0027680E"/>
    <w:rsid w:val="00276A6D"/>
    <w:rsid w:val="00281100"/>
    <w:rsid w:val="002817E7"/>
    <w:rsid w:val="00285D92"/>
    <w:rsid w:val="002869E5"/>
    <w:rsid w:val="00286A67"/>
    <w:rsid w:val="00286F2E"/>
    <w:rsid w:val="00287603"/>
    <w:rsid w:val="002876C3"/>
    <w:rsid w:val="002879A8"/>
    <w:rsid w:val="002915C5"/>
    <w:rsid w:val="00291A1A"/>
    <w:rsid w:val="00293516"/>
    <w:rsid w:val="002A0691"/>
    <w:rsid w:val="002A13C4"/>
    <w:rsid w:val="002A25F1"/>
    <w:rsid w:val="002A317F"/>
    <w:rsid w:val="002A3447"/>
    <w:rsid w:val="002A4EE2"/>
    <w:rsid w:val="002A6801"/>
    <w:rsid w:val="002A7AC8"/>
    <w:rsid w:val="002A7EA7"/>
    <w:rsid w:val="002B0329"/>
    <w:rsid w:val="002B1005"/>
    <w:rsid w:val="002B11FF"/>
    <w:rsid w:val="002B1B88"/>
    <w:rsid w:val="002B2EB8"/>
    <w:rsid w:val="002B3C74"/>
    <w:rsid w:val="002B4274"/>
    <w:rsid w:val="002B4E6B"/>
    <w:rsid w:val="002B5B10"/>
    <w:rsid w:val="002B5C91"/>
    <w:rsid w:val="002B68C3"/>
    <w:rsid w:val="002B6EBB"/>
    <w:rsid w:val="002C245C"/>
    <w:rsid w:val="002C2B02"/>
    <w:rsid w:val="002C3107"/>
    <w:rsid w:val="002C6409"/>
    <w:rsid w:val="002C7007"/>
    <w:rsid w:val="002C7774"/>
    <w:rsid w:val="002D0610"/>
    <w:rsid w:val="002D1330"/>
    <w:rsid w:val="002D2D1B"/>
    <w:rsid w:val="002D5ACC"/>
    <w:rsid w:val="002E06A5"/>
    <w:rsid w:val="002E1033"/>
    <w:rsid w:val="002E7B2E"/>
    <w:rsid w:val="002F0544"/>
    <w:rsid w:val="002F1B10"/>
    <w:rsid w:val="002F1B75"/>
    <w:rsid w:val="002F3E1C"/>
    <w:rsid w:val="002F3FD2"/>
    <w:rsid w:val="002F4B7C"/>
    <w:rsid w:val="002F7F3E"/>
    <w:rsid w:val="00302177"/>
    <w:rsid w:val="003058EA"/>
    <w:rsid w:val="00306163"/>
    <w:rsid w:val="00306E19"/>
    <w:rsid w:val="00307879"/>
    <w:rsid w:val="00311617"/>
    <w:rsid w:val="00312382"/>
    <w:rsid w:val="00312D1D"/>
    <w:rsid w:val="00313CA1"/>
    <w:rsid w:val="00314A52"/>
    <w:rsid w:val="003151DC"/>
    <w:rsid w:val="00316096"/>
    <w:rsid w:val="00316211"/>
    <w:rsid w:val="00316A82"/>
    <w:rsid w:val="00316D2D"/>
    <w:rsid w:val="0032205E"/>
    <w:rsid w:val="00322ADD"/>
    <w:rsid w:val="00323FBE"/>
    <w:rsid w:val="0032406A"/>
    <w:rsid w:val="00331668"/>
    <w:rsid w:val="00333C26"/>
    <w:rsid w:val="00333E1D"/>
    <w:rsid w:val="00334709"/>
    <w:rsid w:val="003418D7"/>
    <w:rsid w:val="0034570C"/>
    <w:rsid w:val="0034579D"/>
    <w:rsid w:val="00345C54"/>
    <w:rsid w:val="003461FE"/>
    <w:rsid w:val="00347976"/>
    <w:rsid w:val="00350CC1"/>
    <w:rsid w:val="00350DE3"/>
    <w:rsid w:val="003516DF"/>
    <w:rsid w:val="00351A78"/>
    <w:rsid w:val="0035355A"/>
    <w:rsid w:val="00353E2E"/>
    <w:rsid w:val="003577A0"/>
    <w:rsid w:val="00357E48"/>
    <w:rsid w:val="003601CF"/>
    <w:rsid w:val="003606A1"/>
    <w:rsid w:val="003609EE"/>
    <w:rsid w:val="00360DEB"/>
    <w:rsid w:val="00370869"/>
    <w:rsid w:val="00370F80"/>
    <w:rsid w:val="00371A92"/>
    <w:rsid w:val="00372372"/>
    <w:rsid w:val="00373521"/>
    <w:rsid w:val="00375B95"/>
    <w:rsid w:val="00377268"/>
    <w:rsid w:val="00377521"/>
    <w:rsid w:val="0037787E"/>
    <w:rsid w:val="003778D5"/>
    <w:rsid w:val="00380131"/>
    <w:rsid w:val="0038027D"/>
    <w:rsid w:val="00381634"/>
    <w:rsid w:val="00384FCB"/>
    <w:rsid w:val="00385B09"/>
    <w:rsid w:val="00385B50"/>
    <w:rsid w:val="003865B3"/>
    <w:rsid w:val="00387B1F"/>
    <w:rsid w:val="00390AB5"/>
    <w:rsid w:val="00391841"/>
    <w:rsid w:val="00391E24"/>
    <w:rsid w:val="003931B7"/>
    <w:rsid w:val="00393C90"/>
    <w:rsid w:val="00395F5C"/>
    <w:rsid w:val="00396355"/>
    <w:rsid w:val="00396E0D"/>
    <w:rsid w:val="0039743B"/>
    <w:rsid w:val="003A2A29"/>
    <w:rsid w:val="003A2FB9"/>
    <w:rsid w:val="003A4D74"/>
    <w:rsid w:val="003A5CAB"/>
    <w:rsid w:val="003A6CDC"/>
    <w:rsid w:val="003A702B"/>
    <w:rsid w:val="003B3626"/>
    <w:rsid w:val="003B3B55"/>
    <w:rsid w:val="003B54A8"/>
    <w:rsid w:val="003C0113"/>
    <w:rsid w:val="003C01A5"/>
    <w:rsid w:val="003C1936"/>
    <w:rsid w:val="003C1CDD"/>
    <w:rsid w:val="003C1FCC"/>
    <w:rsid w:val="003C6621"/>
    <w:rsid w:val="003C79CB"/>
    <w:rsid w:val="003C7AE2"/>
    <w:rsid w:val="003D016A"/>
    <w:rsid w:val="003D0C5B"/>
    <w:rsid w:val="003D25B2"/>
    <w:rsid w:val="003D3D9D"/>
    <w:rsid w:val="003D4F80"/>
    <w:rsid w:val="003D5297"/>
    <w:rsid w:val="003D7A38"/>
    <w:rsid w:val="003E1A6B"/>
    <w:rsid w:val="003E1DDB"/>
    <w:rsid w:val="003E27BA"/>
    <w:rsid w:val="003E2912"/>
    <w:rsid w:val="003E29F9"/>
    <w:rsid w:val="003E3F3D"/>
    <w:rsid w:val="003E467E"/>
    <w:rsid w:val="003E51EB"/>
    <w:rsid w:val="003E7A6A"/>
    <w:rsid w:val="003F113A"/>
    <w:rsid w:val="003F1EE1"/>
    <w:rsid w:val="003F2CB9"/>
    <w:rsid w:val="003F5B7E"/>
    <w:rsid w:val="003F5BC5"/>
    <w:rsid w:val="003F77F2"/>
    <w:rsid w:val="003F7F97"/>
    <w:rsid w:val="00400680"/>
    <w:rsid w:val="00401857"/>
    <w:rsid w:val="0040223E"/>
    <w:rsid w:val="00403E96"/>
    <w:rsid w:val="00404932"/>
    <w:rsid w:val="00404D5B"/>
    <w:rsid w:val="00404F59"/>
    <w:rsid w:val="00406AA3"/>
    <w:rsid w:val="004109D4"/>
    <w:rsid w:val="00413157"/>
    <w:rsid w:val="00413BFE"/>
    <w:rsid w:val="00414579"/>
    <w:rsid w:val="004147B4"/>
    <w:rsid w:val="00415BF2"/>
    <w:rsid w:val="00421F28"/>
    <w:rsid w:val="004242AB"/>
    <w:rsid w:val="004260DA"/>
    <w:rsid w:val="00426626"/>
    <w:rsid w:val="0042694F"/>
    <w:rsid w:val="004316D8"/>
    <w:rsid w:val="00435D62"/>
    <w:rsid w:val="00436919"/>
    <w:rsid w:val="00437A5B"/>
    <w:rsid w:val="004403A7"/>
    <w:rsid w:val="0044098E"/>
    <w:rsid w:val="00440D10"/>
    <w:rsid w:val="00444445"/>
    <w:rsid w:val="00444F9C"/>
    <w:rsid w:val="00446B38"/>
    <w:rsid w:val="00447D97"/>
    <w:rsid w:val="0045093B"/>
    <w:rsid w:val="00451D87"/>
    <w:rsid w:val="004531C2"/>
    <w:rsid w:val="004565D6"/>
    <w:rsid w:val="004566D8"/>
    <w:rsid w:val="00457BAC"/>
    <w:rsid w:val="00457BD9"/>
    <w:rsid w:val="00462E33"/>
    <w:rsid w:val="0046365E"/>
    <w:rsid w:val="00463C52"/>
    <w:rsid w:val="004651BD"/>
    <w:rsid w:val="004657EF"/>
    <w:rsid w:val="0047164E"/>
    <w:rsid w:val="00471CD0"/>
    <w:rsid w:val="00471D94"/>
    <w:rsid w:val="00473433"/>
    <w:rsid w:val="0047374C"/>
    <w:rsid w:val="004748C1"/>
    <w:rsid w:val="0047546E"/>
    <w:rsid w:val="00476425"/>
    <w:rsid w:val="00476C00"/>
    <w:rsid w:val="00481407"/>
    <w:rsid w:val="0048187B"/>
    <w:rsid w:val="00482226"/>
    <w:rsid w:val="004827EE"/>
    <w:rsid w:val="004828EB"/>
    <w:rsid w:val="00486922"/>
    <w:rsid w:val="00487DFD"/>
    <w:rsid w:val="00487EAF"/>
    <w:rsid w:val="004926F8"/>
    <w:rsid w:val="00492B1A"/>
    <w:rsid w:val="00493FEF"/>
    <w:rsid w:val="00494760"/>
    <w:rsid w:val="004952BF"/>
    <w:rsid w:val="004957E6"/>
    <w:rsid w:val="004959DC"/>
    <w:rsid w:val="004973C1"/>
    <w:rsid w:val="004976D8"/>
    <w:rsid w:val="00497833"/>
    <w:rsid w:val="004A0A41"/>
    <w:rsid w:val="004A20EF"/>
    <w:rsid w:val="004A36FC"/>
    <w:rsid w:val="004A692D"/>
    <w:rsid w:val="004A7CD9"/>
    <w:rsid w:val="004B11AC"/>
    <w:rsid w:val="004B46FD"/>
    <w:rsid w:val="004B561F"/>
    <w:rsid w:val="004B603F"/>
    <w:rsid w:val="004B6479"/>
    <w:rsid w:val="004B6893"/>
    <w:rsid w:val="004B6A4D"/>
    <w:rsid w:val="004B7669"/>
    <w:rsid w:val="004B7B93"/>
    <w:rsid w:val="004C026D"/>
    <w:rsid w:val="004C3265"/>
    <w:rsid w:val="004C3509"/>
    <w:rsid w:val="004C3745"/>
    <w:rsid w:val="004C3820"/>
    <w:rsid w:val="004D04FC"/>
    <w:rsid w:val="004D0AE9"/>
    <w:rsid w:val="004D2304"/>
    <w:rsid w:val="004D2757"/>
    <w:rsid w:val="004D59A4"/>
    <w:rsid w:val="004D62A5"/>
    <w:rsid w:val="004D62C0"/>
    <w:rsid w:val="004D67E5"/>
    <w:rsid w:val="004E109A"/>
    <w:rsid w:val="004E1589"/>
    <w:rsid w:val="004E2A31"/>
    <w:rsid w:val="004E4427"/>
    <w:rsid w:val="004E4EF4"/>
    <w:rsid w:val="004E4FF1"/>
    <w:rsid w:val="004E6AF3"/>
    <w:rsid w:val="004F08CD"/>
    <w:rsid w:val="004F20BE"/>
    <w:rsid w:val="004F3945"/>
    <w:rsid w:val="004F3990"/>
    <w:rsid w:val="004F5857"/>
    <w:rsid w:val="004F64BA"/>
    <w:rsid w:val="00503682"/>
    <w:rsid w:val="005036A6"/>
    <w:rsid w:val="0050657C"/>
    <w:rsid w:val="00506CA7"/>
    <w:rsid w:val="00510E2C"/>
    <w:rsid w:val="005131B8"/>
    <w:rsid w:val="00513322"/>
    <w:rsid w:val="00516740"/>
    <w:rsid w:val="0052010A"/>
    <w:rsid w:val="00524285"/>
    <w:rsid w:val="00524E53"/>
    <w:rsid w:val="00527296"/>
    <w:rsid w:val="0052773A"/>
    <w:rsid w:val="00527967"/>
    <w:rsid w:val="005303EA"/>
    <w:rsid w:val="00531EFE"/>
    <w:rsid w:val="0053208E"/>
    <w:rsid w:val="00532192"/>
    <w:rsid w:val="00534022"/>
    <w:rsid w:val="0053616B"/>
    <w:rsid w:val="005368B0"/>
    <w:rsid w:val="00536E39"/>
    <w:rsid w:val="00537EE5"/>
    <w:rsid w:val="0054373E"/>
    <w:rsid w:val="00544CFF"/>
    <w:rsid w:val="00545B32"/>
    <w:rsid w:val="00545B49"/>
    <w:rsid w:val="005477B7"/>
    <w:rsid w:val="00550DC0"/>
    <w:rsid w:val="00551F27"/>
    <w:rsid w:val="00552B27"/>
    <w:rsid w:val="00554F25"/>
    <w:rsid w:val="00555338"/>
    <w:rsid w:val="00560C53"/>
    <w:rsid w:val="00564EDF"/>
    <w:rsid w:val="00572D27"/>
    <w:rsid w:val="005730D1"/>
    <w:rsid w:val="00573CB1"/>
    <w:rsid w:val="00576858"/>
    <w:rsid w:val="005779BD"/>
    <w:rsid w:val="00577BD3"/>
    <w:rsid w:val="0058183B"/>
    <w:rsid w:val="00581F0C"/>
    <w:rsid w:val="0058256E"/>
    <w:rsid w:val="005828CF"/>
    <w:rsid w:val="00583174"/>
    <w:rsid w:val="0058471B"/>
    <w:rsid w:val="005847DF"/>
    <w:rsid w:val="00585F76"/>
    <w:rsid w:val="00587FB1"/>
    <w:rsid w:val="005900D3"/>
    <w:rsid w:val="00591CA4"/>
    <w:rsid w:val="005940B3"/>
    <w:rsid w:val="005958D9"/>
    <w:rsid w:val="00596367"/>
    <w:rsid w:val="0059636A"/>
    <w:rsid w:val="00596995"/>
    <w:rsid w:val="005A0881"/>
    <w:rsid w:val="005A1472"/>
    <w:rsid w:val="005A163B"/>
    <w:rsid w:val="005A1680"/>
    <w:rsid w:val="005A17C2"/>
    <w:rsid w:val="005A272F"/>
    <w:rsid w:val="005A295C"/>
    <w:rsid w:val="005A6019"/>
    <w:rsid w:val="005B006C"/>
    <w:rsid w:val="005B0AC2"/>
    <w:rsid w:val="005B129D"/>
    <w:rsid w:val="005B1DC5"/>
    <w:rsid w:val="005B4BD3"/>
    <w:rsid w:val="005B5071"/>
    <w:rsid w:val="005B5E58"/>
    <w:rsid w:val="005C1296"/>
    <w:rsid w:val="005C1CE7"/>
    <w:rsid w:val="005C2142"/>
    <w:rsid w:val="005C287C"/>
    <w:rsid w:val="005C343E"/>
    <w:rsid w:val="005C34D9"/>
    <w:rsid w:val="005C38A2"/>
    <w:rsid w:val="005C3CC2"/>
    <w:rsid w:val="005C48DD"/>
    <w:rsid w:val="005C4D8F"/>
    <w:rsid w:val="005C5D98"/>
    <w:rsid w:val="005D08D3"/>
    <w:rsid w:val="005D0AE1"/>
    <w:rsid w:val="005D436B"/>
    <w:rsid w:val="005D48E4"/>
    <w:rsid w:val="005E0788"/>
    <w:rsid w:val="005E27D4"/>
    <w:rsid w:val="005E2BB7"/>
    <w:rsid w:val="005E358E"/>
    <w:rsid w:val="005E4481"/>
    <w:rsid w:val="005E530C"/>
    <w:rsid w:val="005E5709"/>
    <w:rsid w:val="005E6164"/>
    <w:rsid w:val="005E629C"/>
    <w:rsid w:val="005E65E6"/>
    <w:rsid w:val="005E762B"/>
    <w:rsid w:val="005F01DE"/>
    <w:rsid w:val="005F1667"/>
    <w:rsid w:val="005F273B"/>
    <w:rsid w:val="005F2AEA"/>
    <w:rsid w:val="005F2BA6"/>
    <w:rsid w:val="005F31BD"/>
    <w:rsid w:val="005F3DF6"/>
    <w:rsid w:val="005F4158"/>
    <w:rsid w:val="005F6C3A"/>
    <w:rsid w:val="005F7963"/>
    <w:rsid w:val="005F7E03"/>
    <w:rsid w:val="006001B5"/>
    <w:rsid w:val="0060114B"/>
    <w:rsid w:val="00601494"/>
    <w:rsid w:val="0060375D"/>
    <w:rsid w:val="00604C07"/>
    <w:rsid w:val="0061012B"/>
    <w:rsid w:val="00610BB8"/>
    <w:rsid w:val="00610D58"/>
    <w:rsid w:val="00611A2D"/>
    <w:rsid w:val="00612B18"/>
    <w:rsid w:val="0061345F"/>
    <w:rsid w:val="00613F30"/>
    <w:rsid w:val="00614678"/>
    <w:rsid w:val="006154D6"/>
    <w:rsid w:val="006171EE"/>
    <w:rsid w:val="00620C91"/>
    <w:rsid w:val="006216DF"/>
    <w:rsid w:val="00621D4C"/>
    <w:rsid w:val="00622064"/>
    <w:rsid w:val="006232A8"/>
    <w:rsid w:val="0062403A"/>
    <w:rsid w:val="00624B41"/>
    <w:rsid w:val="006256E1"/>
    <w:rsid w:val="00625B9E"/>
    <w:rsid w:val="0063102E"/>
    <w:rsid w:val="0063161A"/>
    <w:rsid w:val="00631654"/>
    <w:rsid w:val="00634D8A"/>
    <w:rsid w:val="00637BE5"/>
    <w:rsid w:val="00640347"/>
    <w:rsid w:val="00641984"/>
    <w:rsid w:val="0064219D"/>
    <w:rsid w:val="0064240C"/>
    <w:rsid w:val="00642655"/>
    <w:rsid w:val="006427E6"/>
    <w:rsid w:val="00642F61"/>
    <w:rsid w:val="00643191"/>
    <w:rsid w:val="00643FA0"/>
    <w:rsid w:val="00644F56"/>
    <w:rsid w:val="006500E1"/>
    <w:rsid w:val="00651F78"/>
    <w:rsid w:val="00653152"/>
    <w:rsid w:val="00653722"/>
    <w:rsid w:val="00653D1C"/>
    <w:rsid w:val="00654617"/>
    <w:rsid w:val="0065463C"/>
    <w:rsid w:val="00655F0E"/>
    <w:rsid w:val="006606FF"/>
    <w:rsid w:val="006607B0"/>
    <w:rsid w:val="00662846"/>
    <w:rsid w:val="00663F4B"/>
    <w:rsid w:val="00664387"/>
    <w:rsid w:val="006645F8"/>
    <w:rsid w:val="00664708"/>
    <w:rsid w:val="00665612"/>
    <w:rsid w:val="00665D0D"/>
    <w:rsid w:val="0066667C"/>
    <w:rsid w:val="00666801"/>
    <w:rsid w:val="0066722C"/>
    <w:rsid w:val="00670E99"/>
    <w:rsid w:val="00671963"/>
    <w:rsid w:val="00671A51"/>
    <w:rsid w:val="00674695"/>
    <w:rsid w:val="00675A88"/>
    <w:rsid w:val="006772B6"/>
    <w:rsid w:val="0068111D"/>
    <w:rsid w:val="006813AD"/>
    <w:rsid w:val="006819C5"/>
    <w:rsid w:val="0068248E"/>
    <w:rsid w:val="00683469"/>
    <w:rsid w:val="00683712"/>
    <w:rsid w:val="00684D9E"/>
    <w:rsid w:val="0069202E"/>
    <w:rsid w:val="00692521"/>
    <w:rsid w:val="00693B5D"/>
    <w:rsid w:val="00695360"/>
    <w:rsid w:val="00695519"/>
    <w:rsid w:val="006A1940"/>
    <w:rsid w:val="006A3065"/>
    <w:rsid w:val="006A7B53"/>
    <w:rsid w:val="006A7CEA"/>
    <w:rsid w:val="006A7EC9"/>
    <w:rsid w:val="006B0DE1"/>
    <w:rsid w:val="006B1546"/>
    <w:rsid w:val="006B16EA"/>
    <w:rsid w:val="006B35F1"/>
    <w:rsid w:val="006B3601"/>
    <w:rsid w:val="006B3D97"/>
    <w:rsid w:val="006B7AAE"/>
    <w:rsid w:val="006C1D03"/>
    <w:rsid w:val="006C2754"/>
    <w:rsid w:val="006C2957"/>
    <w:rsid w:val="006C4265"/>
    <w:rsid w:val="006C4A67"/>
    <w:rsid w:val="006C6874"/>
    <w:rsid w:val="006D0326"/>
    <w:rsid w:val="006D292D"/>
    <w:rsid w:val="006D366C"/>
    <w:rsid w:val="006D4340"/>
    <w:rsid w:val="006D46A7"/>
    <w:rsid w:val="006D7326"/>
    <w:rsid w:val="006E0EA2"/>
    <w:rsid w:val="006E1EAD"/>
    <w:rsid w:val="006E22C0"/>
    <w:rsid w:val="006E2B7B"/>
    <w:rsid w:val="006E695B"/>
    <w:rsid w:val="006F1292"/>
    <w:rsid w:val="006F182B"/>
    <w:rsid w:val="006F40D3"/>
    <w:rsid w:val="006F4758"/>
    <w:rsid w:val="006F576D"/>
    <w:rsid w:val="006F5B8C"/>
    <w:rsid w:val="006F61F7"/>
    <w:rsid w:val="006F6719"/>
    <w:rsid w:val="006F7D29"/>
    <w:rsid w:val="007005D1"/>
    <w:rsid w:val="00700B27"/>
    <w:rsid w:val="007027AB"/>
    <w:rsid w:val="007031A2"/>
    <w:rsid w:val="0070343A"/>
    <w:rsid w:val="00704292"/>
    <w:rsid w:val="00712F2D"/>
    <w:rsid w:val="00715AF5"/>
    <w:rsid w:val="00716393"/>
    <w:rsid w:val="00716A59"/>
    <w:rsid w:val="00716BD7"/>
    <w:rsid w:val="007177D4"/>
    <w:rsid w:val="0072006E"/>
    <w:rsid w:val="0072060B"/>
    <w:rsid w:val="0072064E"/>
    <w:rsid w:val="0072177D"/>
    <w:rsid w:val="00723012"/>
    <w:rsid w:val="00723FA3"/>
    <w:rsid w:val="00727664"/>
    <w:rsid w:val="00727B3F"/>
    <w:rsid w:val="007313E9"/>
    <w:rsid w:val="00731691"/>
    <w:rsid w:val="007324B1"/>
    <w:rsid w:val="00733D7A"/>
    <w:rsid w:val="00742E83"/>
    <w:rsid w:val="00743396"/>
    <w:rsid w:val="00745A5B"/>
    <w:rsid w:val="007470E8"/>
    <w:rsid w:val="00747969"/>
    <w:rsid w:val="00750E74"/>
    <w:rsid w:val="0075772A"/>
    <w:rsid w:val="00760022"/>
    <w:rsid w:val="00762B8B"/>
    <w:rsid w:val="00764A79"/>
    <w:rsid w:val="00765544"/>
    <w:rsid w:val="00766752"/>
    <w:rsid w:val="00766A49"/>
    <w:rsid w:val="007673D1"/>
    <w:rsid w:val="00770559"/>
    <w:rsid w:val="00772E1F"/>
    <w:rsid w:val="007756DD"/>
    <w:rsid w:val="00775EBF"/>
    <w:rsid w:val="00781398"/>
    <w:rsid w:val="00781C01"/>
    <w:rsid w:val="00785B9F"/>
    <w:rsid w:val="00786619"/>
    <w:rsid w:val="00786FCF"/>
    <w:rsid w:val="0078771D"/>
    <w:rsid w:val="0079383E"/>
    <w:rsid w:val="00797371"/>
    <w:rsid w:val="007A06E8"/>
    <w:rsid w:val="007A09A3"/>
    <w:rsid w:val="007A4255"/>
    <w:rsid w:val="007A4AF8"/>
    <w:rsid w:val="007A5CDB"/>
    <w:rsid w:val="007A5D4D"/>
    <w:rsid w:val="007A600D"/>
    <w:rsid w:val="007A60FB"/>
    <w:rsid w:val="007B5630"/>
    <w:rsid w:val="007B571A"/>
    <w:rsid w:val="007B58D0"/>
    <w:rsid w:val="007B7CCE"/>
    <w:rsid w:val="007C2AED"/>
    <w:rsid w:val="007C7E2E"/>
    <w:rsid w:val="007D0F53"/>
    <w:rsid w:val="007D1286"/>
    <w:rsid w:val="007D1EA9"/>
    <w:rsid w:val="007D1F70"/>
    <w:rsid w:val="007D2576"/>
    <w:rsid w:val="007D2C2A"/>
    <w:rsid w:val="007D436A"/>
    <w:rsid w:val="007D4DBC"/>
    <w:rsid w:val="007D4E78"/>
    <w:rsid w:val="007D4F2F"/>
    <w:rsid w:val="007D5BEC"/>
    <w:rsid w:val="007D6C7F"/>
    <w:rsid w:val="007E0AAF"/>
    <w:rsid w:val="007E1394"/>
    <w:rsid w:val="007E3BFF"/>
    <w:rsid w:val="007E451D"/>
    <w:rsid w:val="007E5A14"/>
    <w:rsid w:val="007E5C46"/>
    <w:rsid w:val="007E6D22"/>
    <w:rsid w:val="007F15B7"/>
    <w:rsid w:val="007F32C2"/>
    <w:rsid w:val="007F56B4"/>
    <w:rsid w:val="007F56C6"/>
    <w:rsid w:val="007F6716"/>
    <w:rsid w:val="007F6E2C"/>
    <w:rsid w:val="00801AE3"/>
    <w:rsid w:val="00801EA0"/>
    <w:rsid w:val="00803D00"/>
    <w:rsid w:val="00804266"/>
    <w:rsid w:val="00811321"/>
    <w:rsid w:val="00811EFE"/>
    <w:rsid w:val="008126D7"/>
    <w:rsid w:val="00812A56"/>
    <w:rsid w:val="008136A8"/>
    <w:rsid w:val="00813881"/>
    <w:rsid w:val="00813C08"/>
    <w:rsid w:val="00814301"/>
    <w:rsid w:val="00816E83"/>
    <w:rsid w:val="0082029A"/>
    <w:rsid w:val="00824934"/>
    <w:rsid w:val="008258A7"/>
    <w:rsid w:val="008329D0"/>
    <w:rsid w:val="00832A38"/>
    <w:rsid w:val="00834072"/>
    <w:rsid w:val="008362BB"/>
    <w:rsid w:val="00836342"/>
    <w:rsid w:val="0083709D"/>
    <w:rsid w:val="00837C68"/>
    <w:rsid w:val="00840060"/>
    <w:rsid w:val="00842C10"/>
    <w:rsid w:val="00844162"/>
    <w:rsid w:val="00844AED"/>
    <w:rsid w:val="00844CC1"/>
    <w:rsid w:val="008451B0"/>
    <w:rsid w:val="008457C9"/>
    <w:rsid w:val="0084662E"/>
    <w:rsid w:val="00846E87"/>
    <w:rsid w:val="00850510"/>
    <w:rsid w:val="00852750"/>
    <w:rsid w:val="008562C4"/>
    <w:rsid w:val="008574DF"/>
    <w:rsid w:val="00861424"/>
    <w:rsid w:val="008614E4"/>
    <w:rsid w:val="008642C8"/>
    <w:rsid w:val="008643AF"/>
    <w:rsid w:val="00864BA8"/>
    <w:rsid w:val="00865A01"/>
    <w:rsid w:val="00865DDD"/>
    <w:rsid w:val="00866130"/>
    <w:rsid w:val="00866E88"/>
    <w:rsid w:val="008735F5"/>
    <w:rsid w:val="00875D17"/>
    <w:rsid w:val="008765F3"/>
    <w:rsid w:val="00880577"/>
    <w:rsid w:val="008806D5"/>
    <w:rsid w:val="0088090C"/>
    <w:rsid w:val="00885219"/>
    <w:rsid w:val="00885F81"/>
    <w:rsid w:val="00886B46"/>
    <w:rsid w:val="0088747B"/>
    <w:rsid w:val="008926F0"/>
    <w:rsid w:val="00892E9B"/>
    <w:rsid w:val="00892F1A"/>
    <w:rsid w:val="0089336F"/>
    <w:rsid w:val="008935B6"/>
    <w:rsid w:val="008954F9"/>
    <w:rsid w:val="00896779"/>
    <w:rsid w:val="00897A60"/>
    <w:rsid w:val="008A0737"/>
    <w:rsid w:val="008A1672"/>
    <w:rsid w:val="008A2287"/>
    <w:rsid w:val="008A3153"/>
    <w:rsid w:val="008A3518"/>
    <w:rsid w:val="008A42B6"/>
    <w:rsid w:val="008A651D"/>
    <w:rsid w:val="008A7B39"/>
    <w:rsid w:val="008B3173"/>
    <w:rsid w:val="008B322D"/>
    <w:rsid w:val="008B35EB"/>
    <w:rsid w:val="008B514A"/>
    <w:rsid w:val="008B602C"/>
    <w:rsid w:val="008C041E"/>
    <w:rsid w:val="008C124C"/>
    <w:rsid w:val="008C2245"/>
    <w:rsid w:val="008C3315"/>
    <w:rsid w:val="008C3ACE"/>
    <w:rsid w:val="008C697D"/>
    <w:rsid w:val="008C6C96"/>
    <w:rsid w:val="008C7013"/>
    <w:rsid w:val="008C71DA"/>
    <w:rsid w:val="008D0095"/>
    <w:rsid w:val="008D2641"/>
    <w:rsid w:val="008D2D84"/>
    <w:rsid w:val="008D2F82"/>
    <w:rsid w:val="008D33E1"/>
    <w:rsid w:val="008D3816"/>
    <w:rsid w:val="008D41BD"/>
    <w:rsid w:val="008D609D"/>
    <w:rsid w:val="008D74BC"/>
    <w:rsid w:val="008E0585"/>
    <w:rsid w:val="008E0979"/>
    <w:rsid w:val="008F074A"/>
    <w:rsid w:val="008F2AA8"/>
    <w:rsid w:val="008F6203"/>
    <w:rsid w:val="008F6264"/>
    <w:rsid w:val="008F6A7A"/>
    <w:rsid w:val="008F74C5"/>
    <w:rsid w:val="00900834"/>
    <w:rsid w:val="009009CE"/>
    <w:rsid w:val="00901A17"/>
    <w:rsid w:val="009025F1"/>
    <w:rsid w:val="0090287E"/>
    <w:rsid w:val="00903F16"/>
    <w:rsid w:val="00904886"/>
    <w:rsid w:val="00914C0E"/>
    <w:rsid w:val="009152DF"/>
    <w:rsid w:val="009156EF"/>
    <w:rsid w:val="00916424"/>
    <w:rsid w:val="00922807"/>
    <w:rsid w:val="00923AC4"/>
    <w:rsid w:val="0092473F"/>
    <w:rsid w:val="00926C8D"/>
    <w:rsid w:val="00927150"/>
    <w:rsid w:val="0093177C"/>
    <w:rsid w:val="0093273D"/>
    <w:rsid w:val="00932E85"/>
    <w:rsid w:val="009337DA"/>
    <w:rsid w:val="00935682"/>
    <w:rsid w:val="00935FD4"/>
    <w:rsid w:val="00937C77"/>
    <w:rsid w:val="00940C50"/>
    <w:rsid w:val="009410C1"/>
    <w:rsid w:val="009445C8"/>
    <w:rsid w:val="0094465B"/>
    <w:rsid w:val="00944C6F"/>
    <w:rsid w:val="0094501E"/>
    <w:rsid w:val="009516DF"/>
    <w:rsid w:val="00952539"/>
    <w:rsid w:val="00953B44"/>
    <w:rsid w:val="00954B40"/>
    <w:rsid w:val="00954B92"/>
    <w:rsid w:val="009556E0"/>
    <w:rsid w:val="00957717"/>
    <w:rsid w:val="0095794C"/>
    <w:rsid w:val="00957ED1"/>
    <w:rsid w:val="009601C4"/>
    <w:rsid w:val="00964DA1"/>
    <w:rsid w:val="0096516F"/>
    <w:rsid w:val="00965189"/>
    <w:rsid w:val="0096539F"/>
    <w:rsid w:val="0096620F"/>
    <w:rsid w:val="00966B79"/>
    <w:rsid w:val="00967247"/>
    <w:rsid w:val="00972F4E"/>
    <w:rsid w:val="00973056"/>
    <w:rsid w:val="009741B9"/>
    <w:rsid w:val="009753D8"/>
    <w:rsid w:val="00977F44"/>
    <w:rsid w:val="00980D1C"/>
    <w:rsid w:val="00981749"/>
    <w:rsid w:val="009837A3"/>
    <w:rsid w:val="00983F59"/>
    <w:rsid w:val="0098666B"/>
    <w:rsid w:val="00986E95"/>
    <w:rsid w:val="00991CD0"/>
    <w:rsid w:val="009926DB"/>
    <w:rsid w:val="009942D4"/>
    <w:rsid w:val="00994FAE"/>
    <w:rsid w:val="009967F5"/>
    <w:rsid w:val="009975A4"/>
    <w:rsid w:val="009A054B"/>
    <w:rsid w:val="009A26BB"/>
    <w:rsid w:val="009A2C16"/>
    <w:rsid w:val="009A3BA6"/>
    <w:rsid w:val="009A4918"/>
    <w:rsid w:val="009A492F"/>
    <w:rsid w:val="009B0280"/>
    <w:rsid w:val="009B33ED"/>
    <w:rsid w:val="009C23D3"/>
    <w:rsid w:val="009C2612"/>
    <w:rsid w:val="009C3C6E"/>
    <w:rsid w:val="009C5697"/>
    <w:rsid w:val="009C7170"/>
    <w:rsid w:val="009C7C2C"/>
    <w:rsid w:val="009D0654"/>
    <w:rsid w:val="009D1657"/>
    <w:rsid w:val="009D181F"/>
    <w:rsid w:val="009D1BC0"/>
    <w:rsid w:val="009D4279"/>
    <w:rsid w:val="009D42F6"/>
    <w:rsid w:val="009D4580"/>
    <w:rsid w:val="009D4AC3"/>
    <w:rsid w:val="009D6190"/>
    <w:rsid w:val="009E0261"/>
    <w:rsid w:val="009E0AA8"/>
    <w:rsid w:val="009E18BC"/>
    <w:rsid w:val="009E1A42"/>
    <w:rsid w:val="009E213D"/>
    <w:rsid w:val="009E3E22"/>
    <w:rsid w:val="009E4472"/>
    <w:rsid w:val="009E4726"/>
    <w:rsid w:val="009E4734"/>
    <w:rsid w:val="009E6A88"/>
    <w:rsid w:val="009E6B5D"/>
    <w:rsid w:val="009E7750"/>
    <w:rsid w:val="009E7FEF"/>
    <w:rsid w:val="009F0042"/>
    <w:rsid w:val="009F0CD8"/>
    <w:rsid w:val="009F13E9"/>
    <w:rsid w:val="009F2DD8"/>
    <w:rsid w:val="009F2E65"/>
    <w:rsid w:val="009F36D2"/>
    <w:rsid w:val="009F4554"/>
    <w:rsid w:val="009F4D0E"/>
    <w:rsid w:val="009F56BB"/>
    <w:rsid w:val="009F6A9E"/>
    <w:rsid w:val="009F6B67"/>
    <w:rsid w:val="009F74F5"/>
    <w:rsid w:val="00A0034D"/>
    <w:rsid w:val="00A03D5D"/>
    <w:rsid w:val="00A0693E"/>
    <w:rsid w:val="00A1041B"/>
    <w:rsid w:val="00A1133F"/>
    <w:rsid w:val="00A158B4"/>
    <w:rsid w:val="00A168CF"/>
    <w:rsid w:val="00A17B63"/>
    <w:rsid w:val="00A20269"/>
    <w:rsid w:val="00A20A97"/>
    <w:rsid w:val="00A23F13"/>
    <w:rsid w:val="00A253AF"/>
    <w:rsid w:val="00A25698"/>
    <w:rsid w:val="00A25C9C"/>
    <w:rsid w:val="00A264A8"/>
    <w:rsid w:val="00A271AD"/>
    <w:rsid w:val="00A27743"/>
    <w:rsid w:val="00A30BA6"/>
    <w:rsid w:val="00A31389"/>
    <w:rsid w:val="00A3277B"/>
    <w:rsid w:val="00A32FA3"/>
    <w:rsid w:val="00A33D7E"/>
    <w:rsid w:val="00A34F60"/>
    <w:rsid w:val="00A354A5"/>
    <w:rsid w:val="00A35AA8"/>
    <w:rsid w:val="00A4069E"/>
    <w:rsid w:val="00A40905"/>
    <w:rsid w:val="00A40B17"/>
    <w:rsid w:val="00A412E7"/>
    <w:rsid w:val="00A42149"/>
    <w:rsid w:val="00A45A2D"/>
    <w:rsid w:val="00A45A9C"/>
    <w:rsid w:val="00A46953"/>
    <w:rsid w:val="00A47F07"/>
    <w:rsid w:val="00A50373"/>
    <w:rsid w:val="00A50F0A"/>
    <w:rsid w:val="00A515C9"/>
    <w:rsid w:val="00A52EA1"/>
    <w:rsid w:val="00A538D2"/>
    <w:rsid w:val="00A541DC"/>
    <w:rsid w:val="00A55325"/>
    <w:rsid w:val="00A5771E"/>
    <w:rsid w:val="00A57CBE"/>
    <w:rsid w:val="00A60183"/>
    <w:rsid w:val="00A6115C"/>
    <w:rsid w:val="00A66945"/>
    <w:rsid w:val="00A6783E"/>
    <w:rsid w:val="00A71DEB"/>
    <w:rsid w:val="00A72DF9"/>
    <w:rsid w:val="00A72E0D"/>
    <w:rsid w:val="00A759B3"/>
    <w:rsid w:val="00A76F4A"/>
    <w:rsid w:val="00A77AF6"/>
    <w:rsid w:val="00A804C6"/>
    <w:rsid w:val="00A81BD0"/>
    <w:rsid w:val="00A84856"/>
    <w:rsid w:val="00A87C9A"/>
    <w:rsid w:val="00A906E0"/>
    <w:rsid w:val="00A90BCC"/>
    <w:rsid w:val="00A91963"/>
    <w:rsid w:val="00A92BC0"/>
    <w:rsid w:val="00A93CC0"/>
    <w:rsid w:val="00A96839"/>
    <w:rsid w:val="00A97239"/>
    <w:rsid w:val="00A97400"/>
    <w:rsid w:val="00AA086F"/>
    <w:rsid w:val="00AA1D13"/>
    <w:rsid w:val="00AA244B"/>
    <w:rsid w:val="00AA5E9F"/>
    <w:rsid w:val="00AA63EE"/>
    <w:rsid w:val="00AA7865"/>
    <w:rsid w:val="00AA7B3D"/>
    <w:rsid w:val="00AB082A"/>
    <w:rsid w:val="00AB2090"/>
    <w:rsid w:val="00AB2F99"/>
    <w:rsid w:val="00AB379D"/>
    <w:rsid w:val="00AB394E"/>
    <w:rsid w:val="00AB3F08"/>
    <w:rsid w:val="00AB4B96"/>
    <w:rsid w:val="00AB4DF6"/>
    <w:rsid w:val="00AB60E6"/>
    <w:rsid w:val="00AB6CC7"/>
    <w:rsid w:val="00AB71D1"/>
    <w:rsid w:val="00AB74E2"/>
    <w:rsid w:val="00AB7A7C"/>
    <w:rsid w:val="00AC04F0"/>
    <w:rsid w:val="00AC120E"/>
    <w:rsid w:val="00AC260C"/>
    <w:rsid w:val="00AC2C4B"/>
    <w:rsid w:val="00AC3366"/>
    <w:rsid w:val="00AC35C5"/>
    <w:rsid w:val="00AC4987"/>
    <w:rsid w:val="00AC5F60"/>
    <w:rsid w:val="00AC727C"/>
    <w:rsid w:val="00AC76C3"/>
    <w:rsid w:val="00AD09C6"/>
    <w:rsid w:val="00AD15CA"/>
    <w:rsid w:val="00AD1776"/>
    <w:rsid w:val="00AD2051"/>
    <w:rsid w:val="00AD3EDE"/>
    <w:rsid w:val="00AD55DA"/>
    <w:rsid w:val="00AD7E57"/>
    <w:rsid w:val="00AE2D8E"/>
    <w:rsid w:val="00AE3065"/>
    <w:rsid w:val="00AE338C"/>
    <w:rsid w:val="00AE455B"/>
    <w:rsid w:val="00AE49E0"/>
    <w:rsid w:val="00AE5C18"/>
    <w:rsid w:val="00AF0C57"/>
    <w:rsid w:val="00AF0F11"/>
    <w:rsid w:val="00AF15DF"/>
    <w:rsid w:val="00AF36FE"/>
    <w:rsid w:val="00AF3FEE"/>
    <w:rsid w:val="00AF4C68"/>
    <w:rsid w:val="00AF7797"/>
    <w:rsid w:val="00AF7F29"/>
    <w:rsid w:val="00B012B2"/>
    <w:rsid w:val="00B01D91"/>
    <w:rsid w:val="00B04252"/>
    <w:rsid w:val="00B05A19"/>
    <w:rsid w:val="00B06B15"/>
    <w:rsid w:val="00B1336E"/>
    <w:rsid w:val="00B134D7"/>
    <w:rsid w:val="00B141CB"/>
    <w:rsid w:val="00B143AE"/>
    <w:rsid w:val="00B154B8"/>
    <w:rsid w:val="00B1698C"/>
    <w:rsid w:val="00B17DA6"/>
    <w:rsid w:val="00B2034D"/>
    <w:rsid w:val="00B21C1F"/>
    <w:rsid w:val="00B30F69"/>
    <w:rsid w:val="00B34632"/>
    <w:rsid w:val="00B357D5"/>
    <w:rsid w:val="00B36B53"/>
    <w:rsid w:val="00B36DE8"/>
    <w:rsid w:val="00B41127"/>
    <w:rsid w:val="00B41DB8"/>
    <w:rsid w:val="00B421F0"/>
    <w:rsid w:val="00B4239F"/>
    <w:rsid w:val="00B4298C"/>
    <w:rsid w:val="00B437B1"/>
    <w:rsid w:val="00B46EAA"/>
    <w:rsid w:val="00B50060"/>
    <w:rsid w:val="00B541D4"/>
    <w:rsid w:val="00B55404"/>
    <w:rsid w:val="00B563DF"/>
    <w:rsid w:val="00B572E1"/>
    <w:rsid w:val="00B5777F"/>
    <w:rsid w:val="00B6002C"/>
    <w:rsid w:val="00B60E0C"/>
    <w:rsid w:val="00B6267C"/>
    <w:rsid w:val="00B6343A"/>
    <w:rsid w:val="00B642FD"/>
    <w:rsid w:val="00B706BD"/>
    <w:rsid w:val="00B7097D"/>
    <w:rsid w:val="00B70FF1"/>
    <w:rsid w:val="00B729F0"/>
    <w:rsid w:val="00B735E5"/>
    <w:rsid w:val="00B7378D"/>
    <w:rsid w:val="00B750A4"/>
    <w:rsid w:val="00B75936"/>
    <w:rsid w:val="00B76505"/>
    <w:rsid w:val="00B7788C"/>
    <w:rsid w:val="00B77FAA"/>
    <w:rsid w:val="00B80BAF"/>
    <w:rsid w:val="00B820BC"/>
    <w:rsid w:val="00B828A9"/>
    <w:rsid w:val="00B82BBA"/>
    <w:rsid w:val="00B85F72"/>
    <w:rsid w:val="00B86DF5"/>
    <w:rsid w:val="00B87199"/>
    <w:rsid w:val="00B906A7"/>
    <w:rsid w:val="00B90FA8"/>
    <w:rsid w:val="00B9490F"/>
    <w:rsid w:val="00B95D09"/>
    <w:rsid w:val="00B96AB5"/>
    <w:rsid w:val="00B97232"/>
    <w:rsid w:val="00BA4031"/>
    <w:rsid w:val="00BA4187"/>
    <w:rsid w:val="00BA595A"/>
    <w:rsid w:val="00BA5B41"/>
    <w:rsid w:val="00BB17F0"/>
    <w:rsid w:val="00BB242A"/>
    <w:rsid w:val="00BC03CE"/>
    <w:rsid w:val="00BC2CD1"/>
    <w:rsid w:val="00BD27FC"/>
    <w:rsid w:val="00BD287E"/>
    <w:rsid w:val="00BD3DA6"/>
    <w:rsid w:val="00BD454B"/>
    <w:rsid w:val="00BD5C85"/>
    <w:rsid w:val="00BD72ED"/>
    <w:rsid w:val="00BD73A7"/>
    <w:rsid w:val="00BD7631"/>
    <w:rsid w:val="00BE0A4B"/>
    <w:rsid w:val="00BE0FF9"/>
    <w:rsid w:val="00BE2AEE"/>
    <w:rsid w:val="00BE3A78"/>
    <w:rsid w:val="00BE76A2"/>
    <w:rsid w:val="00BE7792"/>
    <w:rsid w:val="00BE784E"/>
    <w:rsid w:val="00BE7CCC"/>
    <w:rsid w:val="00BF2092"/>
    <w:rsid w:val="00BF2737"/>
    <w:rsid w:val="00BF4E36"/>
    <w:rsid w:val="00BF5023"/>
    <w:rsid w:val="00BF55A7"/>
    <w:rsid w:val="00BF76EE"/>
    <w:rsid w:val="00BF7BE8"/>
    <w:rsid w:val="00C05524"/>
    <w:rsid w:val="00C07C14"/>
    <w:rsid w:val="00C10510"/>
    <w:rsid w:val="00C11240"/>
    <w:rsid w:val="00C132B2"/>
    <w:rsid w:val="00C14497"/>
    <w:rsid w:val="00C153A7"/>
    <w:rsid w:val="00C15C44"/>
    <w:rsid w:val="00C16D46"/>
    <w:rsid w:val="00C174BD"/>
    <w:rsid w:val="00C21B23"/>
    <w:rsid w:val="00C23B25"/>
    <w:rsid w:val="00C23E27"/>
    <w:rsid w:val="00C25198"/>
    <w:rsid w:val="00C26261"/>
    <w:rsid w:val="00C273B1"/>
    <w:rsid w:val="00C30491"/>
    <w:rsid w:val="00C305CE"/>
    <w:rsid w:val="00C308D5"/>
    <w:rsid w:val="00C30C33"/>
    <w:rsid w:val="00C34567"/>
    <w:rsid w:val="00C3520F"/>
    <w:rsid w:val="00C352E1"/>
    <w:rsid w:val="00C42963"/>
    <w:rsid w:val="00C42DD7"/>
    <w:rsid w:val="00C43E5A"/>
    <w:rsid w:val="00C463F0"/>
    <w:rsid w:val="00C46C89"/>
    <w:rsid w:val="00C52D7F"/>
    <w:rsid w:val="00C534B8"/>
    <w:rsid w:val="00C53847"/>
    <w:rsid w:val="00C543B2"/>
    <w:rsid w:val="00C54E6C"/>
    <w:rsid w:val="00C5507D"/>
    <w:rsid w:val="00C55331"/>
    <w:rsid w:val="00C60938"/>
    <w:rsid w:val="00C60FEF"/>
    <w:rsid w:val="00C61E1D"/>
    <w:rsid w:val="00C62419"/>
    <w:rsid w:val="00C624D4"/>
    <w:rsid w:val="00C65B0F"/>
    <w:rsid w:val="00C66242"/>
    <w:rsid w:val="00C66607"/>
    <w:rsid w:val="00C6704E"/>
    <w:rsid w:val="00C6773C"/>
    <w:rsid w:val="00C67991"/>
    <w:rsid w:val="00C70163"/>
    <w:rsid w:val="00C71820"/>
    <w:rsid w:val="00C725EB"/>
    <w:rsid w:val="00C74AA8"/>
    <w:rsid w:val="00C74DE4"/>
    <w:rsid w:val="00C7593E"/>
    <w:rsid w:val="00C81DCB"/>
    <w:rsid w:val="00C83A29"/>
    <w:rsid w:val="00C84481"/>
    <w:rsid w:val="00C84671"/>
    <w:rsid w:val="00C85C8A"/>
    <w:rsid w:val="00C869AB"/>
    <w:rsid w:val="00C87333"/>
    <w:rsid w:val="00C90309"/>
    <w:rsid w:val="00C911AF"/>
    <w:rsid w:val="00C915E4"/>
    <w:rsid w:val="00C92931"/>
    <w:rsid w:val="00C92E95"/>
    <w:rsid w:val="00C92FDE"/>
    <w:rsid w:val="00C960EC"/>
    <w:rsid w:val="00C96B95"/>
    <w:rsid w:val="00C97D03"/>
    <w:rsid w:val="00CA0BC0"/>
    <w:rsid w:val="00CA1AF2"/>
    <w:rsid w:val="00CA3FF5"/>
    <w:rsid w:val="00CA5D38"/>
    <w:rsid w:val="00CA6DDD"/>
    <w:rsid w:val="00CA6F2C"/>
    <w:rsid w:val="00CB1A82"/>
    <w:rsid w:val="00CB2FBE"/>
    <w:rsid w:val="00CB66AD"/>
    <w:rsid w:val="00CC01AB"/>
    <w:rsid w:val="00CC1973"/>
    <w:rsid w:val="00CC25F9"/>
    <w:rsid w:val="00CC603C"/>
    <w:rsid w:val="00CC62C8"/>
    <w:rsid w:val="00CC7222"/>
    <w:rsid w:val="00CD0AAF"/>
    <w:rsid w:val="00CD1908"/>
    <w:rsid w:val="00CD28B0"/>
    <w:rsid w:val="00CD2FDC"/>
    <w:rsid w:val="00CD3751"/>
    <w:rsid w:val="00CD4463"/>
    <w:rsid w:val="00CD6212"/>
    <w:rsid w:val="00CD7981"/>
    <w:rsid w:val="00CE0841"/>
    <w:rsid w:val="00CE2008"/>
    <w:rsid w:val="00CE3920"/>
    <w:rsid w:val="00CE4B3D"/>
    <w:rsid w:val="00CE50F0"/>
    <w:rsid w:val="00CE5F8C"/>
    <w:rsid w:val="00CE6E16"/>
    <w:rsid w:val="00CE78EA"/>
    <w:rsid w:val="00CF0673"/>
    <w:rsid w:val="00CF0A39"/>
    <w:rsid w:val="00CF3518"/>
    <w:rsid w:val="00CF3BCD"/>
    <w:rsid w:val="00CF5A11"/>
    <w:rsid w:val="00CF63A6"/>
    <w:rsid w:val="00CF6545"/>
    <w:rsid w:val="00CF67C7"/>
    <w:rsid w:val="00CF699C"/>
    <w:rsid w:val="00D00AEE"/>
    <w:rsid w:val="00D0111C"/>
    <w:rsid w:val="00D01121"/>
    <w:rsid w:val="00D014EA"/>
    <w:rsid w:val="00D01DE1"/>
    <w:rsid w:val="00D033AE"/>
    <w:rsid w:val="00D04294"/>
    <w:rsid w:val="00D06ECD"/>
    <w:rsid w:val="00D07CE9"/>
    <w:rsid w:val="00D101CE"/>
    <w:rsid w:val="00D10F9F"/>
    <w:rsid w:val="00D11BF8"/>
    <w:rsid w:val="00D13447"/>
    <w:rsid w:val="00D13783"/>
    <w:rsid w:val="00D15AA9"/>
    <w:rsid w:val="00D22B82"/>
    <w:rsid w:val="00D25F77"/>
    <w:rsid w:val="00D30A32"/>
    <w:rsid w:val="00D30D85"/>
    <w:rsid w:val="00D33335"/>
    <w:rsid w:val="00D340EA"/>
    <w:rsid w:val="00D345B9"/>
    <w:rsid w:val="00D366EC"/>
    <w:rsid w:val="00D36D6D"/>
    <w:rsid w:val="00D36EE7"/>
    <w:rsid w:val="00D374EB"/>
    <w:rsid w:val="00D37D4B"/>
    <w:rsid w:val="00D4168D"/>
    <w:rsid w:val="00D44569"/>
    <w:rsid w:val="00D453C4"/>
    <w:rsid w:val="00D47C48"/>
    <w:rsid w:val="00D51E36"/>
    <w:rsid w:val="00D52C6F"/>
    <w:rsid w:val="00D55915"/>
    <w:rsid w:val="00D55E24"/>
    <w:rsid w:val="00D56038"/>
    <w:rsid w:val="00D61A06"/>
    <w:rsid w:val="00D61CB2"/>
    <w:rsid w:val="00D6208C"/>
    <w:rsid w:val="00D62298"/>
    <w:rsid w:val="00D631F3"/>
    <w:rsid w:val="00D63D22"/>
    <w:rsid w:val="00D63D5B"/>
    <w:rsid w:val="00D645B8"/>
    <w:rsid w:val="00D66ACF"/>
    <w:rsid w:val="00D70560"/>
    <w:rsid w:val="00D71BD1"/>
    <w:rsid w:val="00D82AEE"/>
    <w:rsid w:val="00D845E1"/>
    <w:rsid w:val="00D85D8E"/>
    <w:rsid w:val="00D85EDB"/>
    <w:rsid w:val="00D864A3"/>
    <w:rsid w:val="00D86757"/>
    <w:rsid w:val="00D90761"/>
    <w:rsid w:val="00D925F7"/>
    <w:rsid w:val="00D930E2"/>
    <w:rsid w:val="00DA015F"/>
    <w:rsid w:val="00DA11BA"/>
    <w:rsid w:val="00DA1B8A"/>
    <w:rsid w:val="00DA2EF6"/>
    <w:rsid w:val="00DB060C"/>
    <w:rsid w:val="00DB15E4"/>
    <w:rsid w:val="00DB2BDD"/>
    <w:rsid w:val="00DB464B"/>
    <w:rsid w:val="00DB4DAD"/>
    <w:rsid w:val="00DB57A4"/>
    <w:rsid w:val="00DB6932"/>
    <w:rsid w:val="00DB6A67"/>
    <w:rsid w:val="00DB6E08"/>
    <w:rsid w:val="00DC1563"/>
    <w:rsid w:val="00DC47C0"/>
    <w:rsid w:val="00DC50E3"/>
    <w:rsid w:val="00DC5BAD"/>
    <w:rsid w:val="00DC5E09"/>
    <w:rsid w:val="00DD3149"/>
    <w:rsid w:val="00DE0602"/>
    <w:rsid w:val="00DE5673"/>
    <w:rsid w:val="00DE5B32"/>
    <w:rsid w:val="00DE7D74"/>
    <w:rsid w:val="00DF0AB2"/>
    <w:rsid w:val="00DF2E77"/>
    <w:rsid w:val="00DF4BA8"/>
    <w:rsid w:val="00DF4CD2"/>
    <w:rsid w:val="00DF5128"/>
    <w:rsid w:val="00DF525F"/>
    <w:rsid w:val="00DF5846"/>
    <w:rsid w:val="00DF76A3"/>
    <w:rsid w:val="00E005DE"/>
    <w:rsid w:val="00E01C55"/>
    <w:rsid w:val="00E01D0A"/>
    <w:rsid w:val="00E05E3B"/>
    <w:rsid w:val="00E06593"/>
    <w:rsid w:val="00E06A82"/>
    <w:rsid w:val="00E10028"/>
    <w:rsid w:val="00E11BE5"/>
    <w:rsid w:val="00E12161"/>
    <w:rsid w:val="00E12B02"/>
    <w:rsid w:val="00E13C06"/>
    <w:rsid w:val="00E16B8C"/>
    <w:rsid w:val="00E1733A"/>
    <w:rsid w:val="00E17A6C"/>
    <w:rsid w:val="00E203B6"/>
    <w:rsid w:val="00E206D8"/>
    <w:rsid w:val="00E20BE8"/>
    <w:rsid w:val="00E21FBC"/>
    <w:rsid w:val="00E245F5"/>
    <w:rsid w:val="00E24CF6"/>
    <w:rsid w:val="00E24E9F"/>
    <w:rsid w:val="00E262FC"/>
    <w:rsid w:val="00E301FF"/>
    <w:rsid w:val="00E3227C"/>
    <w:rsid w:val="00E327FE"/>
    <w:rsid w:val="00E329D0"/>
    <w:rsid w:val="00E342AE"/>
    <w:rsid w:val="00E34672"/>
    <w:rsid w:val="00E34C19"/>
    <w:rsid w:val="00E34F3D"/>
    <w:rsid w:val="00E351D3"/>
    <w:rsid w:val="00E35815"/>
    <w:rsid w:val="00E367A8"/>
    <w:rsid w:val="00E36A53"/>
    <w:rsid w:val="00E37D53"/>
    <w:rsid w:val="00E40799"/>
    <w:rsid w:val="00E41825"/>
    <w:rsid w:val="00E439D1"/>
    <w:rsid w:val="00E45D87"/>
    <w:rsid w:val="00E46077"/>
    <w:rsid w:val="00E46602"/>
    <w:rsid w:val="00E4699B"/>
    <w:rsid w:val="00E472C2"/>
    <w:rsid w:val="00E47A49"/>
    <w:rsid w:val="00E504CA"/>
    <w:rsid w:val="00E51D42"/>
    <w:rsid w:val="00E52B39"/>
    <w:rsid w:val="00E52F8B"/>
    <w:rsid w:val="00E53E31"/>
    <w:rsid w:val="00E55DE1"/>
    <w:rsid w:val="00E561D1"/>
    <w:rsid w:val="00E56F21"/>
    <w:rsid w:val="00E64DC6"/>
    <w:rsid w:val="00E64E88"/>
    <w:rsid w:val="00E663ED"/>
    <w:rsid w:val="00E66B63"/>
    <w:rsid w:val="00E67547"/>
    <w:rsid w:val="00E678A8"/>
    <w:rsid w:val="00E67918"/>
    <w:rsid w:val="00E70AF6"/>
    <w:rsid w:val="00E7230E"/>
    <w:rsid w:val="00E72D85"/>
    <w:rsid w:val="00E7325C"/>
    <w:rsid w:val="00E74142"/>
    <w:rsid w:val="00E74889"/>
    <w:rsid w:val="00E769A0"/>
    <w:rsid w:val="00E769CF"/>
    <w:rsid w:val="00E76BE1"/>
    <w:rsid w:val="00E8242B"/>
    <w:rsid w:val="00E83263"/>
    <w:rsid w:val="00E918E8"/>
    <w:rsid w:val="00E92DF1"/>
    <w:rsid w:val="00E9405C"/>
    <w:rsid w:val="00E94F61"/>
    <w:rsid w:val="00E95169"/>
    <w:rsid w:val="00EA0B48"/>
    <w:rsid w:val="00EA0F33"/>
    <w:rsid w:val="00EA2A84"/>
    <w:rsid w:val="00EA4205"/>
    <w:rsid w:val="00EA49E0"/>
    <w:rsid w:val="00EA4E8C"/>
    <w:rsid w:val="00EA5BB9"/>
    <w:rsid w:val="00EA6087"/>
    <w:rsid w:val="00EB3927"/>
    <w:rsid w:val="00EB5472"/>
    <w:rsid w:val="00EB5769"/>
    <w:rsid w:val="00EB7798"/>
    <w:rsid w:val="00EC026B"/>
    <w:rsid w:val="00EC0C58"/>
    <w:rsid w:val="00EC183B"/>
    <w:rsid w:val="00EC30B3"/>
    <w:rsid w:val="00EC425A"/>
    <w:rsid w:val="00EC4687"/>
    <w:rsid w:val="00EC4748"/>
    <w:rsid w:val="00EC7D67"/>
    <w:rsid w:val="00ED14C5"/>
    <w:rsid w:val="00ED4B65"/>
    <w:rsid w:val="00ED5897"/>
    <w:rsid w:val="00ED5DED"/>
    <w:rsid w:val="00ED725F"/>
    <w:rsid w:val="00ED792E"/>
    <w:rsid w:val="00EE0356"/>
    <w:rsid w:val="00EE03B4"/>
    <w:rsid w:val="00EE1B9B"/>
    <w:rsid w:val="00EE26FC"/>
    <w:rsid w:val="00EE3742"/>
    <w:rsid w:val="00EE3914"/>
    <w:rsid w:val="00EE472A"/>
    <w:rsid w:val="00EE557F"/>
    <w:rsid w:val="00EE60C3"/>
    <w:rsid w:val="00EE68E1"/>
    <w:rsid w:val="00EE6A0C"/>
    <w:rsid w:val="00EE6BF7"/>
    <w:rsid w:val="00EE7DA4"/>
    <w:rsid w:val="00EF0EB6"/>
    <w:rsid w:val="00EF1F90"/>
    <w:rsid w:val="00EF6E33"/>
    <w:rsid w:val="00EF7D68"/>
    <w:rsid w:val="00F0184B"/>
    <w:rsid w:val="00F0491D"/>
    <w:rsid w:val="00F04A18"/>
    <w:rsid w:val="00F06FA9"/>
    <w:rsid w:val="00F111EF"/>
    <w:rsid w:val="00F11A39"/>
    <w:rsid w:val="00F13030"/>
    <w:rsid w:val="00F139A3"/>
    <w:rsid w:val="00F140F8"/>
    <w:rsid w:val="00F1651D"/>
    <w:rsid w:val="00F20172"/>
    <w:rsid w:val="00F21450"/>
    <w:rsid w:val="00F226CB"/>
    <w:rsid w:val="00F2280C"/>
    <w:rsid w:val="00F22A33"/>
    <w:rsid w:val="00F22A88"/>
    <w:rsid w:val="00F2334F"/>
    <w:rsid w:val="00F26438"/>
    <w:rsid w:val="00F30B08"/>
    <w:rsid w:val="00F30DE8"/>
    <w:rsid w:val="00F30FF4"/>
    <w:rsid w:val="00F313DB"/>
    <w:rsid w:val="00F34670"/>
    <w:rsid w:val="00F367A6"/>
    <w:rsid w:val="00F36E79"/>
    <w:rsid w:val="00F37ACD"/>
    <w:rsid w:val="00F43670"/>
    <w:rsid w:val="00F44D06"/>
    <w:rsid w:val="00F45811"/>
    <w:rsid w:val="00F4729A"/>
    <w:rsid w:val="00F50AD6"/>
    <w:rsid w:val="00F50DED"/>
    <w:rsid w:val="00F52410"/>
    <w:rsid w:val="00F5303F"/>
    <w:rsid w:val="00F53188"/>
    <w:rsid w:val="00F53F3C"/>
    <w:rsid w:val="00F5592E"/>
    <w:rsid w:val="00F57CDC"/>
    <w:rsid w:val="00F63026"/>
    <w:rsid w:val="00F65334"/>
    <w:rsid w:val="00F654FD"/>
    <w:rsid w:val="00F65DA9"/>
    <w:rsid w:val="00F66557"/>
    <w:rsid w:val="00F66B5B"/>
    <w:rsid w:val="00F70485"/>
    <w:rsid w:val="00F70DC0"/>
    <w:rsid w:val="00F72122"/>
    <w:rsid w:val="00F75AEF"/>
    <w:rsid w:val="00F76E32"/>
    <w:rsid w:val="00F802CE"/>
    <w:rsid w:val="00F81CBA"/>
    <w:rsid w:val="00F81E7F"/>
    <w:rsid w:val="00F8764D"/>
    <w:rsid w:val="00F87BE2"/>
    <w:rsid w:val="00F90268"/>
    <w:rsid w:val="00F92EFC"/>
    <w:rsid w:val="00F93436"/>
    <w:rsid w:val="00F954CA"/>
    <w:rsid w:val="00F957FC"/>
    <w:rsid w:val="00F95C78"/>
    <w:rsid w:val="00FA2146"/>
    <w:rsid w:val="00FA2723"/>
    <w:rsid w:val="00FA2FC9"/>
    <w:rsid w:val="00FA4796"/>
    <w:rsid w:val="00FA52B4"/>
    <w:rsid w:val="00FA795C"/>
    <w:rsid w:val="00FB11EC"/>
    <w:rsid w:val="00FB49EF"/>
    <w:rsid w:val="00FB5B04"/>
    <w:rsid w:val="00FB6657"/>
    <w:rsid w:val="00FB67B5"/>
    <w:rsid w:val="00FB6D17"/>
    <w:rsid w:val="00FB7D2C"/>
    <w:rsid w:val="00FC038C"/>
    <w:rsid w:val="00FC1066"/>
    <w:rsid w:val="00FC1443"/>
    <w:rsid w:val="00FC1688"/>
    <w:rsid w:val="00FC2BA5"/>
    <w:rsid w:val="00FC3439"/>
    <w:rsid w:val="00FC39D3"/>
    <w:rsid w:val="00FC4612"/>
    <w:rsid w:val="00FC5391"/>
    <w:rsid w:val="00FC6770"/>
    <w:rsid w:val="00FD01ED"/>
    <w:rsid w:val="00FD023C"/>
    <w:rsid w:val="00FD0964"/>
    <w:rsid w:val="00FD15A8"/>
    <w:rsid w:val="00FD2949"/>
    <w:rsid w:val="00FD2B9B"/>
    <w:rsid w:val="00FD42B0"/>
    <w:rsid w:val="00FD4BC8"/>
    <w:rsid w:val="00FE1093"/>
    <w:rsid w:val="00FE1190"/>
    <w:rsid w:val="00FE1C68"/>
    <w:rsid w:val="00FE2B00"/>
    <w:rsid w:val="00FE37BB"/>
    <w:rsid w:val="00FE3AAD"/>
    <w:rsid w:val="00FE514A"/>
    <w:rsid w:val="00FE5FCC"/>
    <w:rsid w:val="00FE713A"/>
    <w:rsid w:val="00FE794B"/>
    <w:rsid w:val="00FF046F"/>
    <w:rsid w:val="00FF0E41"/>
    <w:rsid w:val="00FF110E"/>
    <w:rsid w:val="00FF1C3F"/>
    <w:rsid w:val="00FF36C5"/>
    <w:rsid w:val="00FF424B"/>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4BC03"/>
  <w15:docId w15:val="{FA358EA6-AF60-48E2-B3F6-E7A728D5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439"/>
    <w:pPr>
      <w:bidi/>
    </w:pPr>
    <w:rPr>
      <w:lang w:bidi="ar-SA"/>
    </w:rPr>
  </w:style>
  <w:style w:type="paragraph" w:styleId="Heading1">
    <w:name w:val="heading 1"/>
    <w:basedOn w:val="Normal"/>
    <w:next w:val="Normal"/>
    <w:link w:val="Heading1Char"/>
    <w:qFormat/>
    <w:rsid w:val="002A4EE2"/>
    <w:pPr>
      <w:keepNext/>
      <w:numPr>
        <w:numId w:val="1"/>
      </w:numPr>
      <w:jc w:val="center"/>
      <w:outlineLvl w:val="0"/>
    </w:pPr>
    <w:rPr>
      <w:rFonts w:cs="Koodak"/>
      <w:b/>
      <w:sz w:val="24"/>
      <w:szCs w:val="28"/>
    </w:rPr>
  </w:style>
  <w:style w:type="paragraph" w:styleId="Heading2">
    <w:name w:val="heading 2"/>
    <w:basedOn w:val="Normal"/>
    <w:next w:val="Normal"/>
    <w:qFormat/>
    <w:rsid w:val="00BF5023"/>
    <w:pPr>
      <w:keepNext/>
      <w:numPr>
        <w:ilvl w:val="1"/>
        <w:numId w:val="1"/>
      </w:numPr>
      <w:spacing w:before="240" w:line="360" w:lineRule="auto"/>
      <w:outlineLvl w:val="1"/>
    </w:pPr>
    <w:rPr>
      <w:rFonts w:cs="Koodak"/>
      <w:szCs w:val="28"/>
    </w:rPr>
  </w:style>
  <w:style w:type="paragraph" w:styleId="Heading3">
    <w:name w:val="heading 3"/>
    <w:basedOn w:val="Normal"/>
    <w:next w:val="Normal"/>
    <w:qFormat/>
    <w:rsid w:val="00692521"/>
    <w:pPr>
      <w:keepNext/>
      <w:numPr>
        <w:ilvl w:val="2"/>
        <w:numId w:val="1"/>
      </w:numPr>
      <w:outlineLvl w:val="2"/>
    </w:pPr>
    <w:rPr>
      <w:rFonts w:cs="Koodak"/>
      <w:szCs w:val="32"/>
    </w:rPr>
  </w:style>
  <w:style w:type="paragraph" w:styleId="Heading4">
    <w:name w:val="heading 4"/>
    <w:basedOn w:val="Normal"/>
    <w:next w:val="Normal"/>
    <w:qFormat/>
    <w:rsid w:val="00BF5023"/>
    <w:pPr>
      <w:keepNext/>
      <w:numPr>
        <w:ilvl w:val="3"/>
        <w:numId w:val="1"/>
      </w:numPr>
      <w:ind w:right="-57"/>
      <w:jc w:val="center"/>
      <w:outlineLvl w:val="3"/>
    </w:pPr>
    <w:rPr>
      <w:rFonts w:cs="Koodak"/>
      <w:szCs w:val="28"/>
    </w:rPr>
  </w:style>
  <w:style w:type="paragraph" w:styleId="Heading5">
    <w:name w:val="heading 5"/>
    <w:basedOn w:val="Normal"/>
    <w:next w:val="Normal"/>
    <w:qFormat/>
    <w:rsid w:val="00BF5023"/>
    <w:pPr>
      <w:keepNext/>
      <w:numPr>
        <w:ilvl w:val="4"/>
        <w:numId w:val="1"/>
      </w:numPr>
      <w:jc w:val="center"/>
      <w:outlineLvl w:val="4"/>
    </w:pPr>
    <w:rPr>
      <w:rFonts w:cs="Koodak"/>
      <w:szCs w:val="28"/>
    </w:rPr>
  </w:style>
  <w:style w:type="paragraph" w:styleId="Heading6">
    <w:name w:val="heading 6"/>
    <w:basedOn w:val="Normal"/>
    <w:next w:val="Normal"/>
    <w:qFormat/>
    <w:rsid w:val="00BF5023"/>
    <w:pPr>
      <w:keepNext/>
      <w:numPr>
        <w:ilvl w:val="5"/>
        <w:numId w:val="1"/>
      </w:numPr>
      <w:jc w:val="lowKashida"/>
      <w:outlineLvl w:val="5"/>
    </w:pPr>
    <w:rPr>
      <w:rFonts w:cs="Koodak"/>
      <w:sz w:val="16"/>
      <w:szCs w:val="28"/>
    </w:rPr>
  </w:style>
  <w:style w:type="paragraph" w:styleId="Heading7">
    <w:name w:val="heading 7"/>
    <w:basedOn w:val="Normal"/>
    <w:next w:val="Normal"/>
    <w:qFormat/>
    <w:rsid w:val="00BF5023"/>
    <w:pPr>
      <w:keepNext/>
      <w:numPr>
        <w:ilvl w:val="6"/>
        <w:numId w:val="1"/>
      </w:numPr>
      <w:jc w:val="lowKashida"/>
      <w:outlineLvl w:val="6"/>
    </w:pPr>
    <w:rPr>
      <w:rFonts w:cs="Koodak"/>
      <w:sz w:val="24"/>
      <w:szCs w:val="28"/>
    </w:rPr>
  </w:style>
  <w:style w:type="paragraph" w:styleId="Heading8">
    <w:name w:val="heading 8"/>
    <w:basedOn w:val="Normal"/>
    <w:next w:val="Normal"/>
    <w:qFormat/>
    <w:rsid w:val="00BF5023"/>
    <w:pPr>
      <w:keepNext/>
      <w:numPr>
        <w:ilvl w:val="7"/>
        <w:numId w:val="1"/>
      </w:numPr>
      <w:jc w:val="center"/>
      <w:outlineLvl w:val="7"/>
    </w:pPr>
    <w:rPr>
      <w:rFonts w:cs="Koodak"/>
      <w:sz w:val="24"/>
      <w:szCs w:val="30"/>
    </w:rPr>
  </w:style>
  <w:style w:type="paragraph" w:styleId="Heading9">
    <w:name w:val="heading 9"/>
    <w:basedOn w:val="Normal"/>
    <w:next w:val="Normal"/>
    <w:qFormat/>
    <w:rsid w:val="00BF5023"/>
    <w:pPr>
      <w:keepNext/>
      <w:numPr>
        <w:ilvl w:val="8"/>
        <w:numId w:val="1"/>
      </w:numPr>
      <w:ind w:right="-57"/>
      <w:jc w:val="center"/>
      <w:outlineLvl w:val="8"/>
    </w:pPr>
    <w:rPr>
      <w:rFonts w:cs="Koodak"/>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5023"/>
    <w:rPr>
      <w:rFonts w:cs="Koodak"/>
      <w:szCs w:val="28"/>
    </w:rPr>
  </w:style>
  <w:style w:type="paragraph" w:styleId="Title">
    <w:name w:val="Title"/>
    <w:basedOn w:val="Normal"/>
    <w:qFormat/>
    <w:rsid w:val="00BF5023"/>
    <w:pPr>
      <w:jc w:val="center"/>
    </w:pPr>
    <w:rPr>
      <w:rFonts w:cs="Koodak"/>
      <w:sz w:val="24"/>
      <w:szCs w:val="28"/>
    </w:rPr>
  </w:style>
  <w:style w:type="paragraph" w:styleId="Header">
    <w:name w:val="header"/>
    <w:basedOn w:val="Normal"/>
    <w:link w:val="HeaderChar"/>
    <w:uiPriority w:val="99"/>
    <w:rsid w:val="00BF5023"/>
    <w:pPr>
      <w:tabs>
        <w:tab w:val="center" w:pos="4153"/>
        <w:tab w:val="right" w:pos="8306"/>
      </w:tabs>
    </w:pPr>
  </w:style>
  <w:style w:type="paragraph" w:styleId="Footer">
    <w:name w:val="footer"/>
    <w:basedOn w:val="Normal"/>
    <w:link w:val="FooterChar"/>
    <w:uiPriority w:val="99"/>
    <w:rsid w:val="00BF5023"/>
    <w:pPr>
      <w:tabs>
        <w:tab w:val="center" w:pos="4153"/>
        <w:tab w:val="right" w:pos="8306"/>
      </w:tabs>
    </w:pPr>
  </w:style>
  <w:style w:type="paragraph" w:styleId="BodyText2">
    <w:name w:val="Body Text 2"/>
    <w:basedOn w:val="Normal"/>
    <w:link w:val="BodyText2Char"/>
    <w:rsid w:val="00BF5023"/>
    <w:pPr>
      <w:jc w:val="lowKashida"/>
    </w:pPr>
    <w:rPr>
      <w:rFonts w:cs="Koodak"/>
      <w:szCs w:val="28"/>
    </w:rPr>
  </w:style>
  <w:style w:type="paragraph" w:styleId="BlockText">
    <w:name w:val="Block Text"/>
    <w:basedOn w:val="Normal"/>
    <w:rsid w:val="00BF5023"/>
    <w:pPr>
      <w:ind w:left="282"/>
      <w:jc w:val="lowKashida"/>
    </w:pPr>
    <w:rPr>
      <w:rFonts w:cs="Koodak"/>
      <w:sz w:val="24"/>
      <w:szCs w:val="28"/>
    </w:rPr>
  </w:style>
  <w:style w:type="paragraph" w:styleId="BodyText3">
    <w:name w:val="Body Text 3"/>
    <w:basedOn w:val="Normal"/>
    <w:rsid w:val="00BF5023"/>
    <w:pPr>
      <w:jc w:val="lowKashida"/>
    </w:pPr>
    <w:rPr>
      <w:rFonts w:cs="Lotus"/>
      <w:sz w:val="32"/>
      <w:szCs w:val="28"/>
    </w:rPr>
  </w:style>
  <w:style w:type="paragraph" w:styleId="Subtitle">
    <w:name w:val="Subtitle"/>
    <w:basedOn w:val="Normal"/>
    <w:link w:val="SubtitleChar"/>
    <w:qFormat/>
    <w:rsid w:val="009F6B67"/>
    <w:pPr>
      <w:jc w:val="center"/>
    </w:pPr>
    <w:rPr>
      <w:rFonts w:cs="Zar"/>
      <w:b/>
      <w:bCs/>
      <w:noProof/>
      <w:sz w:val="84"/>
      <w:szCs w:val="64"/>
    </w:rPr>
  </w:style>
  <w:style w:type="character" w:customStyle="1" w:styleId="Heading1Char">
    <w:name w:val="Heading 1 Char"/>
    <w:basedOn w:val="DefaultParagraphFont"/>
    <w:link w:val="Heading1"/>
    <w:rsid w:val="002A4EE2"/>
    <w:rPr>
      <w:rFonts w:cs="Koodak"/>
      <w:b/>
      <w:sz w:val="24"/>
      <w:szCs w:val="28"/>
      <w:lang w:bidi="ar-SA"/>
    </w:rPr>
  </w:style>
  <w:style w:type="table" w:styleId="TableGrid">
    <w:name w:val="Table Grid"/>
    <w:basedOn w:val="TableNormal"/>
    <w:rsid w:val="0075772A"/>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4949"/>
    <w:rPr>
      <w:rFonts w:ascii="Tahoma" w:hAnsi="Tahoma" w:cs="Tahoma"/>
      <w:sz w:val="16"/>
      <w:szCs w:val="16"/>
    </w:rPr>
  </w:style>
  <w:style w:type="character" w:styleId="PageNumber">
    <w:name w:val="page number"/>
    <w:basedOn w:val="DefaultParagraphFont"/>
    <w:rsid w:val="00387B1F"/>
  </w:style>
  <w:style w:type="character" w:customStyle="1" w:styleId="FooterChar">
    <w:name w:val="Footer Char"/>
    <w:basedOn w:val="DefaultParagraphFont"/>
    <w:link w:val="Footer"/>
    <w:uiPriority w:val="99"/>
    <w:rsid w:val="004A7CD9"/>
    <w:rPr>
      <w:lang w:bidi="ar-SA"/>
    </w:rPr>
  </w:style>
  <w:style w:type="character" w:customStyle="1" w:styleId="BodyText2Char">
    <w:name w:val="Body Text 2 Char"/>
    <w:basedOn w:val="DefaultParagraphFont"/>
    <w:link w:val="BodyText2"/>
    <w:rsid w:val="00644F56"/>
    <w:rPr>
      <w:rFonts w:cs="Koodak"/>
      <w:szCs w:val="28"/>
      <w:lang w:bidi="ar-SA"/>
    </w:rPr>
  </w:style>
  <w:style w:type="character" w:customStyle="1" w:styleId="shorttext">
    <w:name w:val="short_text"/>
    <w:rsid w:val="003C0113"/>
  </w:style>
  <w:style w:type="character" w:customStyle="1" w:styleId="hps">
    <w:name w:val="hps"/>
    <w:rsid w:val="003C0113"/>
  </w:style>
  <w:style w:type="paragraph" w:styleId="BodyTextIndent">
    <w:name w:val="Body Text Indent"/>
    <w:basedOn w:val="Normal"/>
    <w:link w:val="BodyTextIndentChar"/>
    <w:rsid w:val="00B1336E"/>
    <w:pPr>
      <w:spacing w:after="120"/>
      <w:ind w:left="360"/>
    </w:pPr>
  </w:style>
  <w:style w:type="character" w:customStyle="1" w:styleId="BodyTextIndentChar">
    <w:name w:val="Body Text Indent Char"/>
    <w:basedOn w:val="DefaultParagraphFont"/>
    <w:link w:val="BodyTextIndent"/>
    <w:rsid w:val="00B1336E"/>
    <w:rPr>
      <w:lang w:bidi="ar-SA"/>
    </w:rPr>
  </w:style>
  <w:style w:type="paragraph" w:styleId="NoSpacing">
    <w:name w:val="No Spacing"/>
    <w:link w:val="NoSpacingChar"/>
    <w:uiPriority w:val="1"/>
    <w:qFormat/>
    <w:rsid w:val="0018751C"/>
    <w:rPr>
      <w:rFonts w:asciiTheme="minorHAnsi" w:eastAsiaTheme="minorHAnsi" w:hAnsiTheme="minorHAnsi" w:cstheme="minorBidi"/>
      <w:sz w:val="22"/>
      <w:szCs w:val="22"/>
      <w:lang w:bidi="ar-SA"/>
    </w:rPr>
  </w:style>
  <w:style w:type="paragraph" w:styleId="ListParagraph">
    <w:name w:val="List Paragraph"/>
    <w:basedOn w:val="Normal"/>
    <w:uiPriority w:val="34"/>
    <w:qFormat/>
    <w:rsid w:val="001A1EB7"/>
    <w:pPr>
      <w:ind w:left="720"/>
      <w:contextualSpacing/>
    </w:pPr>
  </w:style>
  <w:style w:type="character" w:customStyle="1" w:styleId="tlid-translation">
    <w:name w:val="tlid-translation"/>
    <w:basedOn w:val="DefaultParagraphFont"/>
    <w:rsid w:val="001A1EB7"/>
  </w:style>
  <w:style w:type="character" w:customStyle="1" w:styleId="tr-align-text">
    <w:name w:val="tr-align-text"/>
    <w:basedOn w:val="DefaultParagraphFont"/>
    <w:rsid w:val="001A1EB7"/>
  </w:style>
  <w:style w:type="character" w:customStyle="1" w:styleId="phrase-token">
    <w:name w:val="phrase-token"/>
    <w:basedOn w:val="DefaultParagraphFont"/>
    <w:rsid w:val="000F687F"/>
  </w:style>
  <w:style w:type="paragraph" w:customStyle="1" w:styleId="Style1">
    <w:name w:val="Style1"/>
    <w:basedOn w:val="NoSpacing"/>
    <w:link w:val="Style1Char"/>
    <w:qFormat/>
    <w:rsid w:val="00232276"/>
    <w:pPr>
      <w:spacing w:line="276" w:lineRule="auto"/>
    </w:pPr>
    <w:rPr>
      <w:rFonts w:asciiTheme="majorBidi" w:hAnsiTheme="majorBidi" w:cstheme="majorBidi"/>
      <w:color w:val="262626" w:themeColor="text1" w:themeTint="D9"/>
      <w:sz w:val="24"/>
      <w:szCs w:val="24"/>
      <w:lang w:bidi="fa-IR"/>
    </w:rPr>
  </w:style>
  <w:style w:type="paragraph" w:customStyle="1" w:styleId="StyleHeading1">
    <w:name w:val="Style Heading 1 +"/>
    <w:basedOn w:val="Heading1"/>
    <w:rsid w:val="00AB6CC7"/>
    <w:rPr>
      <w:b w:val="0"/>
      <w:sz w:val="28"/>
    </w:rPr>
  </w:style>
  <w:style w:type="character" w:customStyle="1" w:styleId="NoSpacingChar">
    <w:name w:val="No Spacing Char"/>
    <w:basedOn w:val="DefaultParagraphFont"/>
    <w:link w:val="NoSpacing"/>
    <w:uiPriority w:val="1"/>
    <w:rsid w:val="00232276"/>
    <w:rPr>
      <w:rFonts w:asciiTheme="minorHAnsi" w:eastAsiaTheme="minorHAnsi" w:hAnsiTheme="minorHAnsi" w:cstheme="minorBidi"/>
      <w:sz w:val="22"/>
      <w:szCs w:val="22"/>
      <w:lang w:bidi="ar-SA"/>
    </w:rPr>
  </w:style>
  <w:style w:type="character" w:customStyle="1" w:styleId="Style1Char">
    <w:name w:val="Style1 Char"/>
    <w:basedOn w:val="NoSpacingChar"/>
    <w:link w:val="Style1"/>
    <w:rsid w:val="00232276"/>
    <w:rPr>
      <w:rFonts w:asciiTheme="majorBidi" w:eastAsiaTheme="minorHAnsi" w:hAnsiTheme="majorBidi" w:cstheme="majorBidi"/>
      <w:color w:val="262626" w:themeColor="text1" w:themeTint="D9"/>
      <w:sz w:val="24"/>
      <w:szCs w:val="24"/>
      <w:lang w:bidi="ar-SA"/>
    </w:rPr>
  </w:style>
  <w:style w:type="paragraph" w:customStyle="1" w:styleId="StyleHeading1After-02">
    <w:name w:val="Style Heading 1 + After:  -0.2&quot;"/>
    <w:basedOn w:val="Heading1"/>
    <w:rsid w:val="0004046D"/>
    <w:pPr>
      <w:numPr>
        <w:numId w:val="2"/>
      </w:numPr>
      <w:ind w:right="-288"/>
    </w:pPr>
  </w:style>
  <w:style w:type="character" w:customStyle="1" w:styleId="SubtitleChar">
    <w:name w:val="Subtitle Char"/>
    <w:link w:val="Subtitle"/>
    <w:rsid w:val="00B012B2"/>
    <w:rPr>
      <w:rFonts w:cs="Zar"/>
      <w:b/>
      <w:bCs/>
      <w:noProof/>
      <w:sz w:val="84"/>
      <w:szCs w:val="64"/>
      <w:lang w:bidi="ar-SA"/>
    </w:rPr>
  </w:style>
  <w:style w:type="table" w:styleId="GridTable4-Accent5">
    <w:name w:val="Grid Table 4 Accent 5"/>
    <w:basedOn w:val="TableNormal"/>
    <w:uiPriority w:val="49"/>
    <w:rsid w:val="005277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erChar">
    <w:name w:val="Header Char"/>
    <w:basedOn w:val="DefaultParagraphFont"/>
    <w:link w:val="Header"/>
    <w:uiPriority w:val="99"/>
    <w:rsid w:val="007F56B4"/>
    <w:rPr>
      <w:lang w:bidi="ar-SA"/>
    </w:rPr>
  </w:style>
  <w:style w:type="paragraph" w:customStyle="1" w:styleId="Style2">
    <w:name w:val="Style2"/>
    <w:basedOn w:val="Heading3"/>
    <w:qFormat/>
    <w:rsid w:val="001F31CA"/>
    <w:pPr>
      <w:bidi w:val="0"/>
      <w:ind w:left="-8496"/>
    </w:pPr>
    <w:rPr>
      <w:rFonts w:asciiTheme="majorBidi" w:eastAsiaTheme="minorHAnsi" w:hAnsiTheme="majorBidi" w:cstheme="majorBidi"/>
      <w:b/>
      <w:bCs/>
      <w:color w:val="262626" w:themeColor="text1" w:themeTint="D9"/>
      <w:sz w:val="18"/>
      <w:szCs w:val="1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1977">
      <w:bodyDiv w:val="1"/>
      <w:marLeft w:val="0"/>
      <w:marRight w:val="0"/>
      <w:marTop w:val="0"/>
      <w:marBottom w:val="0"/>
      <w:divBdr>
        <w:top w:val="none" w:sz="0" w:space="0" w:color="auto"/>
        <w:left w:val="none" w:sz="0" w:space="0" w:color="auto"/>
        <w:bottom w:val="none" w:sz="0" w:space="0" w:color="auto"/>
        <w:right w:val="none" w:sz="0" w:space="0" w:color="auto"/>
      </w:divBdr>
      <w:divsChild>
        <w:div w:id="454715836">
          <w:marLeft w:val="0"/>
          <w:marRight w:val="0"/>
          <w:marTop w:val="0"/>
          <w:marBottom w:val="0"/>
          <w:divBdr>
            <w:top w:val="none" w:sz="0" w:space="0" w:color="auto"/>
            <w:left w:val="none" w:sz="0" w:space="0" w:color="auto"/>
            <w:bottom w:val="none" w:sz="0" w:space="0" w:color="auto"/>
            <w:right w:val="none" w:sz="0" w:space="0" w:color="auto"/>
          </w:divBdr>
          <w:divsChild>
            <w:div w:id="1138373252">
              <w:marLeft w:val="0"/>
              <w:marRight w:val="0"/>
              <w:marTop w:val="0"/>
              <w:marBottom w:val="0"/>
              <w:divBdr>
                <w:top w:val="none" w:sz="0" w:space="0" w:color="auto"/>
                <w:left w:val="none" w:sz="0" w:space="0" w:color="auto"/>
                <w:bottom w:val="none" w:sz="0" w:space="0" w:color="auto"/>
                <w:right w:val="none" w:sz="0" w:space="0" w:color="auto"/>
              </w:divBdr>
              <w:divsChild>
                <w:div w:id="1040784638">
                  <w:marLeft w:val="-240"/>
                  <w:marRight w:val="-240"/>
                  <w:marTop w:val="0"/>
                  <w:marBottom w:val="0"/>
                  <w:divBdr>
                    <w:top w:val="none" w:sz="0" w:space="0" w:color="auto"/>
                    <w:left w:val="none" w:sz="0" w:space="0" w:color="auto"/>
                    <w:bottom w:val="none" w:sz="0" w:space="0" w:color="auto"/>
                    <w:right w:val="none" w:sz="0" w:space="0" w:color="auto"/>
                  </w:divBdr>
                  <w:divsChild>
                    <w:div w:id="79329507">
                      <w:marLeft w:val="0"/>
                      <w:marRight w:val="0"/>
                      <w:marTop w:val="0"/>
                      <w:marBottom w:val="0"/>
                      <w:divBdr>
                        <w:top w:val="none" w:sz="0" w:space="0" w:color="auto"/>
                        <w:left w:val="none" w:sz="0" w:space="0" w:color="auto"/>
                        <w:bottom w:val="none" w:sz="0" w:space="0" w:color="auto"/>
                        <w:right w:val="none" w:sz="0" w:space="0" w:color="auto"/>
                      </w:divBdr>
                      <w:divsChild>
                        <w:div w:id="722098527">
                          <w:marLeft w:val="0"/>
                          <w:marRight w:val="0"/>
                          <w:marTop w:val="0"/>
                          <w:marBottom w:val="0"/>
                          <w:divBdr>
                            <w:top w:val="none" w:sz="0" w:space="0" w:color="auto"/>
                            <w:left w:val="none" w:sz="0" w:space="0" w:color="auto"/>
                            <w:bottom w:val="none" w:sz="0" w:space="0" w:color="auto"/>
                            <w:right w:val="none" w:sz="0" w:space="0" w:color="auto"/>
                          </w:divBdr>
                        </w:div>
                        <w:div w:id="1790077756">
                          <w:marLeft w:val="0"/>
                          <w:marRight w:val="0"/>
                          <w:marTop w:val="0"/>
                          <w:marBottom w:val="0"/>
                          <w:divBdr>
                            <w:top w:val="none" w:sz="0" w:space="0" w:color="auto"/>
                            <w:left w:val="none" w:sz="0" w:space="0" w:color="auto"/>
                            <w:bottom w:val="none" w:sz="0" w:space="0" w:color="auto"/>
                            <w:right w:val="none" w:sz="0" w:space="0" w:color="auto"/>
                          </w:divBdr>
                          <w:divsChild>
                            <w:div w:id="830221201">
                              <w:marLeft w:val="165"/>
                              <w:marRight w:val="165"/>
                              <w:marTop w:val="0"/>
                              <w:marBottom w:val="0"/>
                              <w:divBdr>
                                <w:top w:val="none" w:sz="0" w:space="0" w:color="auto"/>
                                <w:left w:val="none" w:sz="0" w:space="0" w:color="auto"/>
                                <w:bottom w:val="none" w:sz="0" w:space="0" w:color="auto"/>
                                <w:right w:val="none" w:sz="0" w:space="0" w:color="auto"/>
                              </w:divBdr>
                              <w:divsChild>
                                <w:div w:id="1844081276">
                                  <w:marLeft w:val="0"/>
                                  <w:marRight w:val="0"/>
                                  <w:marTop w:val="0"/>
                                  <w:marBottom w:val="0"/>
                                  <w:divBdr>
                                    <w:top w:val="none" w:sz="0" w:space="0" w:color="auto"/>
                                    <w:left w:val="none" w:sz="0" w:space="0" w:color="auto"/>
                                    <w:bottom w:val="none" w:sz="0" w:space="0" w:color="auto"/>
                                    <w:right w:val="none" w:sz="0" w:space="0" w:color="auto"/>
                                  </w:divBdr>
                                  <w:divsChild>
                                    <w:div w:id="7458086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557278">
      <w:bodyDiv w:val="1"/>
      <w:marLeft w:val="0"/>
      <w:marRight w:val="0"/>
      <w:marTop w:val="0"/>
      <w:marBottom w:val="0"/>
      <w:divBdr>
        <w:top w:val="none" w:sz="0" w:space="0" w:color="auto"/>
        <w:left w:val="none" w:sz="0" w:space="0" w:color="auto"/>
        <w:bottom w:val="none" w:sz="0" w:space="0" w:color="auto"/>
        <w:right w:val="none" w:sz="0" w:space="0" w:color="auto"/>
      </w:divBdr>
      <w:divsChild>
        <w:div w:id="174611579">
          <w:marLeft w:val="0"/>
          <w:marRight w:val="0"/>
          <w:marTop w:val="0"/>
          <w:marBottom w:val="0"/>
          <w:divBdr>
            <w:top w:val="none" w:sz="0" w:space="0" w:color="auto"/>
            <w:left w:val="none" w:sz="0" w:space="0" w:color="auto"/>
            <w:bottom w:val="none" w:sz="0" w:space="0" w:color="auto"/>
            <w:right w:val="none" w:sz="0" w:space="0" w:color="auto"/>
          </w:divBdr>
          <w:divsChild>
            <w:div w:id="734158989">
              <w:marLeft w:val="0"/>
              <w:marRight w:val="0"/>
              <w:marTop w:val="0"/>
              <w:marBottom w:val="0"/>
              <w:divBdr>
                <w:top w:val="none" w:sz="0" w:space="0" w:color="auto"/>
                <w:left w:val="none" w:sz="0" w:space="0" w:color="auto"/>
                <w:bottom w:val="none" w:sz="0" w:space="0" w:color="auto"/>
                <w:right w:val="none" w:sz="0" w:space="0" w:color="auto"/>
              </w:divBdr>
            </w:div>
            <w:div w:id="34795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3789">
      <w:bodyDiv w:val="1"/>
      <w:marLeft w:val="0"/>
      <w:marRight w:val="0"/>
      <w:marTop w:val="0"/>
      <w:marBottom w:val="0"/>
      <w:divBdr>
        <w:top w:val="none" w:sz="0" w:space="0" w:color="auto"/>
        <w:left w:val="none" w:sz="0" w:space="0" w:color="auto"/>
        <w:bottom w:val="none" w:sz="0" w:space="0" w:color="auto"/>
        <w:right w:val="none" w:sz="0" w:space="0" w:color="auto"/>
      </w:divBdr>
    </w:div>
    <w:div w:id="302664726">
      <w:bodyDiv w:val="1"/>
      <w:marLeft w:val="0"/>
      <w:marRight w:val="0"/>
      <w:marTop w:val="0"/>
      <w:marBottom w:val="0"/>
      <w:divBdr>
        <w:top w:val="none" w:sz="0" w:space="0" w:color="auto"/>
        <w:left w:val="none" w:sz="0" w:space="0" w:color="auto"/>
        <w:bottom w:val="none" w:sz="0" w:space="0" w:color="auto"/>
        <w:right w:val="none" w:sz="0" w:space="0" w:color="auto"/>
      </w:divBdr>
    </w:div>
    <w:div w:id="341472501">
      <w:bodyDiv w:val="1"/>
      <w:marLeft w:val="0"/>
      <w:marRight w:val="0"/>
      <w:marTop w:val="0"/>
      <w:marBottom w:val="0"/>
      <w:divBdr>
        <w:top w:val="none" w:sz="0" w:space="0" w:color="auto"/>
        <w:left w:val="none" w:sz="0" w:space="0" w:color="auto"/>
        <w:bottom w:val="none" w:sz="0" w:space="0" w:color="auto"/>
        <w:right w:val="none" w:sz="0" w:space="0" w:color="auto"/>
      </w:divBdr>
      <w:divsChild>
        <w:div w:id="668293987">
          <w:marLeft w:val="0"/>
          <w:marRight w:val="0"/>
          <w:marTop w:val="0"/>
          <w:marBottom w:val="0"/>
          <w:divBdr>
            <w:top w:val="none" w:sz="0" w:space="0" w:color="auto"/>
            <w:left w:val="none" w:sz="0" w:space="0" w:color="auto"/>
            <w:bottom w:val="none" w:sz="0" w:space="0" w:color="auto"/>
            <w:right w:val="none" w:sz="0" w:space="0" w:color="auto"/>
          </w:divBdr>
          <w:divsChild>
            <w:div w:id="402870792">
              <w:marLeft w:val="0"/>
              <w:marRight w:val="0"/>
              <w:marTop w:val="0"/>
              <w:marBottom w:val="0"/>
              <w:divBdr>
                <w:top w:val="none" w:sz="0" w:space="0" w:color="auto"/>
                <w:left w:val="none" w:sz="0" w:space="0" w:color="auto"/>
                <w:bottom w:val="none" w:sz="0" w:space="0" w:color="auto"/>
                <w:right w:val="none" w:sz="0" w:space="0" w:color="auto"/>
              </w:divBdr>
              <w:divsChild>
                <w:div w:id="1518886185">
                  <w:marLeft w:val="-240"/>
                  <w:marRight w:val="-240"/>
                  <w:marTop w:val="0"/>
                  <w:marBottom w:val="0"/>
                  <w:divBdr>
                    <w:top w:val="none" w:sz="0" w:space="0" w:color="auto"/>
                    <w:left w:val="none" w:sz="0" w:space="0" w:color="auto"/>
                    <w:bottom w:val="none" w:sz="0" w:space="0" w:color="auto"/>
                    <w:right w:val="none" w:sz="0" w:space="0" w:color="auto"/>
                  </w:divBdr>
                  <w:divsChild>
                    <w:div w:id="1402025556">
                      <w:marLeft w:val="0"/>
                      <w:marRight w:val="0"/>
                      <w:marTop w:val="0"/>
                      <w:marBottom w:val="0"/>
                      <w:divBdr>
                        <w:top w:val="none" w:sz="0" w:space="0" w:color="auto"/>
                        <w:left w:val="none" w:sz="0" w:space="0" w:color="auto"/>
                        <w:bottom w:val="none" w:sz="0" w:space="0" w:color="auto"/>
                        <w:right w:val="none" w:sz="0" w:space="0" w:color="auto"/>
                      </w:divBdr>
                      <w:divsChild>
                        <w:div w:id="1090083274">
                          <w:marLeft w:val="0"/>
                          <w:marRight w:val="0"/>
                          <w:marTop w:val="0"/>
                          <w:marBottom w:val="0"/>
                          <w:divBdr>
                            <w:top w:val="none" w:sz="0" w:space="0" w:color="auto"/>
                            <w:left w:val="none" w:sz="0" w:space="0" w:color="auto"/>
                            <w:bottom w:val="none" w:sz="0" w:space="0" w:color="auto"/>
                            <w:right w:val="none" w:sz="0" w:space="0" w:color="auto"/>
                          </w:divBdr>
                        </w:div>
                        <w:div w:id="732776225">
                          <w:marLeft w:val="0"/>
                          <w:marRight w:val="0"/>
                          <w:marTop w:val="0"/>
                          <w:marBottom w:val="0"/>
                          <w:divBdr>
                            <w:top w:val="none" w:sz="0" w:space="0" w:color="auto"/>
                            <w:left w:val="none" w:sz="0" w:space="0" w:color="auto"/>
                            <w:bottom w:val="none" w:sz="0" w:space="0" w:color="auto"/>
                            <w:right w:val="none" w:sz="0" w:space="0" w:color="auto"/>
                          </w:divBdr>
                          <w:divsChild>
                            <w:div w:id="1488478976">
                              <w:marLeft w:val="165"/>
                              <w:marRight w:val="165"/>
                              <w:marTop w:val="0"/>
                              <w:marBottom w:val="0"/>
                              <w:divBdr>
                                <w:top w:val="none" w:sz="0" w:space="0" w:color="auto"/>
                                <w:left w:val="none" w:sz="0" w:space="0" w:color="auto"/>
                                <w:bottom w:val="none" w:sz="0" w:space="0" w:color="auto"/>
                                <w:right w:val="none" w:sz="0" w:space="0" w:color="auto"/>
                              </w:divBdr>
                              <w:divsChild>
                                <w:div w:id="1948658320">
                                  <w:marLeft w:val="0"/>
                                  <w:marRight w:val="0"/>
                                  <w:marTop w:val="0"/>
                                  <w:marBottom w:val="0"/>
                                  <w:divBdr>
                                    <w:top w:val="none" w:sz="0" w:space="0" w:color="auto"/>
                                    <w:left w:val="none" w:sz="0" w:space="0" w:color="auto"/>
                                    <w:bottom w:val="none" w:sz="0" w:space="0" w:color="auto"/>
                                    <w:right w:val="none" w:sz="0" w:space="0" w:color="auto"/>
                                  </w:divBdr>
                                  <w:divsChild>
                                    <w:div w:id="9080728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07731">
      <w:bodyDiv w:val="1"/>
      <w:marLeft w:val="0"/>
      <w:marRight w:val="0"/>
      <w:marTop w:val="0"/>
      <w:marBottom w:val="0"/>
      <w:divBdr>
        <w:top w:val="none" w:sz="0" w:space="0" w:color="auto"/>
        <w:left w:val="none" w:sz="0" w:space="0" w:color="auto"/>
        <w:bottom w:val="none" w:sz="0" w:space="0" w:color="auto"/>
        <w:right w:val="none" w:sz="0" w:space="0" w:color="auto"/>
      </w:divBdr>
      <w:divsChild>
        <w:div w:id="62533983">
          <w:marLeft w:val="0"/>
          <w:marRight w:val="0"/>
          <w:marTop w:val="0"/>
          <w:marBottom w:val="0"/>
          <w:divBdr>
            <w:top w:val="none" w:sz="0" w:space="0" w:color="auto"/>
            <w:left w:val="none" w:sz="0" w:space="0" w:color="auto"/>
            <w:bottom w:val="none" w:sz="0" w:space="0" w:color="auto"/>
            <w:right w:val="none" w:sz="0" w:space="0" w:color="auto"/>
          </w:divBdr>
          <w:divsChild>
            <w:div w:id="1147865118">
              <w:marLeft w:val="0"/>
              <w:marRight w:val="0"/>
              <w:marTop w:val="0"/>
              <w:marBottom w:val="0"/>
              <w:divBdr>
                <w:top w:val="none" w:sz="0" w:space="0" w:color="auto"/>
                <w:left w:val="none" w:sz="0" w:space="0" w:color="auto"/>
                <w:bottom w:val="none" w:sz="0" w:space="0" w:color="auto"/>
                <w:right w:val="none" w:sz="0" w:space="0" w:color="auto"/>
              </w:divBdr>
              <w:divsChild>
                <w:div w:id="2072118377">
                  <w:marLeft w:val="-240"/>
                  <w:marRight w:val="-240"/>
                  <w:marTop w:val="0"/>
                  <w:marBottom w:val="0"/>
                  <w:divBdr>
                    <w:top w:val="none" w:sz="0" w:space="0" w:color="auto"/>
                    <w:left w:val="none" w:sz="0" w:space="0" w:color="auto"/>
                    <w:bottom w:val="none" w:sz="0" w:space="0" w:color="auto"/>
                    <w:right w:val="none" w:sz="0" w:space="0" w:color="auto"/>
                  </w:divBdr>
                  <w:divsChild>
                    <w:div w:id="1777015720">
                      <w:marLeft w:val="0"/>
                      <w:marRight w:val="0"/>
                      <w:marTop w:val="0"/>
                      <w:marBottom w:val="0"/>
                      <w:divBdr>
                        <w:top w:val="none" w:sz="0" w:space="0" w:color="auto"/>
                        <w:left w:val="none" w:sz="0" w:space="0" w:color="auto"/>
                        <w:bottom w:val="none" w:sz="0" w:space="0" w:color="auto"/>
                        <w:right w:val="none" w:sz="0" w:space="0" w:color="auto"/>
                      </w:divBdr>
                      <w:divsChild>
                        <w:div w:id="1440293449">
                          <w:marLeft w:val="0"/>
                          <w:marRight w:val="0"/>
                          <w:marTop w:val="0"/>
                          <w:marBottom w:val="0"/>
                          <w:divBdr>
                            <w:top w:val="none" w:sz="0" w:space="0" w:color="auto"/>
                            <w:left w:val="none" w:sz="0" w:space="0" w:color="auto"/>
                            <w:bottom w:val="none" w:sz="0" w:space="0" w:color="auto"/>
                            <w:right w:val="none" w:sz="0" w:space="0" w:color="auto"/>
                          </w:divBdr>
                        </w:div>
                        <w:div w:id="1997028242">
                          <w:marLeft w:val="0"/>
                          <w:marRight w:val="0"/>
                          <w:marTop w:val="0"/>
                          <w:marBottom w:val="0"/>
                          <w:divBdr>
                            <w:top w:val="none" w:sz="0" w:space="0" w:color="auto"/>
                            <w:left w:val="none" w:sz="0" w:space="0" w:color="auto"/>
                            <w:bottom w:val="none" w:sz="0" w:space="0" w:color="auto"/>
                            <w:right w:val="none" w:sz="0" w:space="0" w:color="auto"/>
                          </w:divBdr>
                          <w:divsChild>
                            <w:div w:id="1353647928">
                              <w:marLeft w:val="165"/>
                              <w:marRight w:val="165"/>
                              <w:marTop w:val="0"/>
                              <w:marBottom w:val="0"/>
                              <w:divBdr>
                                <w:top w:val="none" w:sz="0" w:space="0" w:color="auto"/>
                                <w:left w:val="none" w:sz="0" w:space="0" w:color="auto"/>
                                <w:bottom w:val="none" w:sz="0" w:space="0" w:color="auto"/>
                                <w:right w:val="none" w:sz="0" w:space="0" w:color="auto"/>
                              </w:divBdr>
                              <w:divsChild>
                                <w:div w:id="26755749">
                                  <w:marLeft w:val="0"/>
                                  <w:marRight w:val="0"/>
                                  <w:marTop w:val="0"/>
                                  <w:marBottom w:val="0"/>
                                  <w:divBdr>
                                    <w:top w:val="none" w:sz="0" w:space="0" w:color="auto"/>
                                    <w:left w:val="none" w:sz="0" w:space="0" w:color="auto"/>
                                    <w:bottom w:val="none" w:sz="0" w:space="0" w:color="auto"/>
                                    <w:right w:val="none" w:sz="0" w:space="0" w:color="auto"/>
                                  </w:divBdr>
                                  <w:divsChild>
                                    <w:div w:id="16656196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737880">
      <w:bodyDiv w:val="1"/>
      <w:marLeft w:val="0"/>
      <w:marRight w:val="0"/>
      <w:marTop w:val="0"/>
      <w:marBottom w:val="0"/>
      <w:divBdr>
        <w:top w:val="none" w:sz="0" w:space="0" w:color="auto"/>
        <w:left w:val="none" w:sz="0" w:space="0" w:color="auto"/>
        <w:bottom w:val="none" w:sz="0" w:space="0" w:color="auto"/>
        <w:right w:val="none" w:sz="0" w:space="0" w:color="auto"/>
      </w:divBdr>
    </w:div>
    <w:div w:id="451637706">
      <w:bodyDiv w:val="1"/>
      <w:marLeft w:val="0"/>
      <w:marRight w:val="0"/>
      <w:marTop w:val="0"/>
      <w:marBottom w:val="0"/>
      <w:divBdr>
        <w:top w:val="none" w:sz="0" w:space="0" w:color="auto"/>
        <w:left w:val="none" w:sz="0" w:space="0" w:color="auto"/>
        <w:bottom w:val="none" w:sz="0" w:space="0" w:color="auto"/>
        <w:right w:val="none" w:sz="0" w:space="0" w:color="auto"/>
      </w:divBdr>
    </w:div>
    <w:div w:id="485585009">
      <w:bodyDiv w:val="1"/>
      <w:marLeft w:val="0"/>
      <w:marRight w:val="0"/>
      <w:marTop w:val="0"/>
      <w:marBottom w:val="0"/>
      <w:divBdr>
        <w:top w:val="none" w:sz="0" w:space="0" w:color="auto"/>
        <w:left w:val="none" w:sz="0" w:space="0" w:color="auto"/>
        <w:bottom w:val="none" w:sz="0" w:space="0" w:color="auto"/>
        <w:right w:val="none" w:sz="0" w:space="0" w:color="auto"/>
      </w:divBdr>
    </w:div>
    <w:div w:id="507720719">
      <w:bodyDiv w:val="1"/>
      <w:marLeft w:val="0"/>
      <w:marRight w:val="0"/>
      <w:marTop w:val="0"/>
      <w:marBottom w:val="0"/>
      <w:divBdr>
        <w:top w:val="none" w:sz="0" w:space="0" w:color="auto"/>
        <w:left w:val="none" w:sz="0" w:space="0" w:color="auto"/>
        <w:bottom w:val="none" w:sz="0" w:space="0" w:color="auto"/>
        <w:right w:val="none" w:sz="0" w:space="0" w:color="auto"/>
      </w:divBdr>
    </w:div>
    <w:div w:id="648634459">
      <w:bodyDiv w:val="1"/>
      <w:marLeft w:val="0"/>
      <w:marRight w:val="0"/>
      <w:marTop w:val="0"/>
      <w:marBottom w:val="0"/>
      <w:divBdr>
        <w:top w:val="none" w:sz="0" w:space="0" w:color="auto"/>
        <w:left w:val="none" w:sz="0" w:space="0" w:color="auto"/>
        <w:bottom w:val="none" w:sz="0" w:space="0" w:color="auto"/>
        <w:right w:val="none" w:sz="0" w:space="0" w:color="auto"/>
      </w:divBdr>
    </w:div>
    <w:div w:id="696275546">
      <w:bodyDiv w:val="1"/>
      <w:marLeft w:val="0"/>
      <w:marRight w:val="0"/>
      <w:marTop w:val="0"/>
      <w:marBottom w:val="0"/>
      <w:divBdr>
        <w:top w:val="none" w:sz="0" w:space="0" w:color="auto"/>
        <w:left w:val="none" w:sz="0" w:space="0" w:color="auto"/>
        <w:bottom w:val="none" w:sz="0" w:space="0" w:color="auto"/>
        <w:right w:val="none" w:sz="0" w:space="0" w:color="auto"/>
      </w:divBdr>
    </w:div>
    <w:div w:id="705062317">
      <w:bodyDiv w:val="1"/>
      <w:marLeft w:val="0"/>
      <w:marRight w:val="0"/>
      <w:marTop w:val="0"/>
      <w:marBottom w:val="0"/>
      <w:divBdr>
        <w:top w:val="none" w:sz="0" w:space="0" w:color="auto"/>
        <w:left w:val="none" w:sz="0" w:space="0" w:color="auto"/>
        <w:bottom w:val="none" w:sz="0" w:space="0" w:color="auto"/>
        <w:right w:val="none" w:sz="0" w:space="0" w:color="auto"/>
      </w:divBdr>
    </w:div>
    <w:div w:id="769009400">
      <w:bodyDiv w:val="1"/>
      <w:marLeft w:val="0"/>
      <w:marRight w:val="0"/>
      <w:marTop w:val="0"/>
      <w:marBottom w:val="0"/>
      <w:divBdr>
        <w:top w:val="none" w:sz="0" w:space="0" w:color="auto"/>
        <w:left w:val="none" w:sz="0" w:space="0" w:color="auto"/>
        <w:bottom w:val="none" w:sz="0" w:space="0" w:color="auto"/>
        <w:right w:val="none" w:sz="0" w:space="0" w:color="auto"/>
      </w:divBdr>
    </w:div>
    <w:div w:id="773746365">
      <w:bodyDiv w:val="1"/>
      <w:marLeft w:val="0"/>
      <w:marRight w:val="0"/>
      <w:marTop w:val="0"/>
      <w:marBottom w:val="0"/>
      <w:divBdr>
        <w:top w:val="none" w:sz="0" w:space="0" w:color="auto"/>
        <w:left w:val="none" w:sz="0" w:space="0" w:color="auto"/>
        <w:bottom w:val="none" w:sz="0" w:space="0" w:color="auto"/>
        <w:right w:val="none" w:sz="0" w:space="0" w:color="auto"/>
      </w:divBdr>
      <w:divsChild>
        <w:div w:id="1066293792">
          <w:marLeft w:val="547"/>
          <w:marRight w:val="0"/>
          <w:marTop w:val="0"/>
          <w:marBottom w:val="0"/>
          <w:divBdr>
            <w:top w:val="none" w:sz="0" w:space="0" w:color="auto"/>
            <w:left w:val="none" w:sz="0" w:space="0" w:color="auto"/>
            <w:bottom w:val="none" w:sz="0" w:space="0" w:color="auto"/>
            <w:right w:val="none" w:sz="0" w:space="0" w:color="auto"/>
          </w:divBdr>
        </w:div>
      </w:divsChild>
    </w:div>
    <w:div w:id="776867668">
      <w:bodyDiv w:val="1"/>
      <w:marLeft w:val="0"/>
      <w:marRight w:val="0"/>
      <w:marTop w:val="0"/>
      <w:marBottom w:val="0"/>
      <w:divBdr>
        <w:top w:val="none" w:sz="0" w:space="0" w:color="auto"/>
        <w:left w:val="none" w:sz="0" w:space="0" w:color="auto"/>
        <w:bottom w:val="none" w:sz="0" w:space="0" w:color="auto"/>
        <w:right w:val="none" w:sz="0" w:space="0" w:color="auto"/>
      </w:divBdr>
      <w:divsChild>
        <w:div w:id="764037667">
          <w:marLeft w:val="0"/>
          <w:marRight w:val="0"/>
          <w:marTop w:val="0"/>
          <w:marBottom w:val="0"/>
          <w:divBdr>
            <w:top w:val="none" w:sz="0" w:space="0" w:color="auto"/>
            <w:left w:val="none" w:sz="0" w:space="0" w:color="auto"/>
            <w:bottom w:val="none" w:sz="0" w:space="0" w:color="auto"/>
            <w:right w:val="none" w:sz="0" w:space="0" w:color="auto"/>
          </w:divBdr>
          <w:divsChild>
            <w:div w:id="1285112344">
              <w:marLeft w:val="0"/>
              <w:marRight w:val="0"/>
              <w:marTop w:val="0"/>
              <w:marBottom w:val="0"/>
              <w:divBdr>
                <w:top w:val="none" w:sz="0" w:space="0" w:color="auto"/>
                <w:left w:val="none" w:sz="0" w:space="0" w:color="auto"/>
                <w:bottom w:val="none" w:sz="0" w:space="0" w:color="auto"/>
                <w:right w:val="none" w:sz="0" w:space="0" w:color="auto"/>
              </w:divBdr>
              <w:divsChild>
                <w:div w:id="1936549787">
                  <w:marLeft w:val="-240"/>
                  <w:marRight w:val="-240"/>
                  <w:marTop w:val="0"/>
                  <w:marBottom w:val="0"/>
                  <w:divBdr>
                    <w:top w:val="none" w:sz="0" w:space="0" w:color="auto"/>
                    <w:left w:val="none" w:sz="0" w:space="0" w:color="auto"/>
                    <w:bottom w:val="none" w:sz="0" w:space="0" w:color="auto"/>
                    <w:right w:val="none" w:sz="0" w:space="0" w:color="auto"/>
                  </w:divBdr>
                  <w:divsChild>
                    <w:div w:id="114255915">
                      <w:marLeft w:val="0"/>
                      <w:marRight w:val="0"/>
                      <w:marTop w:val="0"/>
                      <w:marBottom w:val="0"/>
                      <w:divBdr>
                        <w:top w:val="none" w:sz="0" w:space="0" w:color="auto"/>
                        <w:left w:val="none" w:sz="0" w:space="0" w:color="auto"/>
                        <w:bottom w:val="none" w:sz="0" w:space="0" w:color="auto"/>
                        <w:right w:val="none" w:sz="0" w:space="0" w:color="auto"/>
                      </w:divBdr>
                      <w:divsChild>
                        <w:div w:id="99181534">
                          <w:marLeft w:val="0"/>
                          <w:marRight w:val="0"/>
                          <w:marTop w:val="0"/>
                          <w:marBottom w:val="0"/>
                          <w:divBdr>
                            <w:top w:val="none" w:sz="0" w:space="0" w:color="auto"/>
                            <w:left w:val="none" w:sz="0" w:space="0" w:color="auto"/>
                            <w:bottom w:val="none" w:sz="0" w:space="0" w:color="auto"/>
                            <w:right w:val="none" w:sz="0" w:space="0" w:color="auto"/>
                          </w:divBdr>
                        </w:div>
                        <w:div w:id="676351655">
                          <w:marLeft w:val="0"/>
                          <w:marRight w:val="0"/>
                          <w:marTop w:val="0"/>
                          <w:marBottom w:val="0"/>
                          <w:divBdr>
                            <w:top w:val="none" w:sz="0" w:space="0" w:color="auto"/>
                            <w:left w:val="none" w:sz="0" w:space="0" w:color="auto"/>
                            <w:bottom w:val="none" w:sz="0" w:space="0" w:color="auto"/>
                            <w:right w:val="none" w:sz="0" w:space="0" w:color="auto"/>
                          </w:divBdr>
                          <w:divsChild>
                            <w:div w:id="1428620436">
                              <w:marLeft w:val="165"/>
                              <w:marRight w:val="165"/>
                              <w:marTop w:val="0"/>
                              <w:marBottom w:val="0"/>
                              <w:divBdr>
                                <w:top w:val="none" w:sz="0" w:space="0" w:color="auto"/>
                                <w:left w:val="none" w:sz="0" w:space="0" w:color="auto"/>
                                <w:bottom w:val="none" w:sz="0" w:space="0" w:color="auto"/>
                                <w:right w:val="none" w:sz="0" w:space="0" w:color="auto"/>
                              </w:divBdr>
                              <w:divsChild>
                                <w:div w:id="59793350">
                                  <w:marLeft w:val="0"/>
                                  <w:marRight w:val="0"/>
                                  <w:marTop w:val="0"/>
                                  <w:marBottom w:val="0"/>
                                  <w:divBdr>
                                    <w:top w:val="none" w:sz="0" w:space="0" w:color="auto"/>
                                    <w:left w:val="none" w:sz="0" w:space="0" w:color="auto"/>
                                    <w:bottom w:val="none" w:sz="0" w:space="0" w:color="auto"/>
                                    <w:right w:val="none" w:sz="0" w:space="0" w:color="auto"/>
                                  </w:divBdr>
                                  <w:divsChild>
                                    <w:div w:id="16504773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282148">
      <w:bodyDiv w:val="1"/>
      <w:marLeft w:val="0"/>
      <w:marRight w:val="0"/>
      <w:marTop w:val="0"/>
      <w:marBottom w:val="0"/>
      <w:divBdr>
        <w:top w:val="none" w:sz="0" w:space="0" w:color="auto"/>
        <w:left w:val="none" w:sz="0" w:space="0" w:color="auto"/>
        <w:bottom w:val="none" w:sz="0" w:space="0" w:color="auto"/>
        <w:right w:val="none" w:sz="0" w:space="0" w:color="auto"/>
      </w:divBdr>
    </w:div>
    <w:div w:id="863598515">
      <w:bodyDiv w:val="1"/>
      <w:marLeft w:val="0"/>
      <w:marRight w:val="0"/>
      <w:marTop w:val="0"/>
      <w:marBottom w:val="0"/>
      <w:divBdr>
        <w:top w:val="none" w:sz="0" w:space="0" w:color="auto"/>
        <w:left w:val="none" w:sz="0" w:space="0" w:color="auto"/>
        <w:bottom w:val="none" w:sz="0" w:space="0" w:color="auto"/>
        <w:right w:val="none" w:sz="0" w:space="0" w:color="auto"/>
      </w:divBdr>
    </w:div>
    <w:div w:id="937249292">
      <w:bodyDiv w:val="1"/>
      <w:marLeft w:val="0"/>
      <w:marRight w:val="0"/>
      <w:marTop w:val="0"/>
      <w:marBottom w:val="0"/>
      <w:divBdr>
        <w:top w:val="none" w:sz="0" w:space="0" w:color="auto"/>
        <w:left w:val="none" w:sz="0" w:space="0" w:color="auto"/>
        <w:bottom w:val="none" w:sz="0" w:space="0" w:color="auto"/>
        <w:right w:val="none" w:sz="0" w:space="0" w:color="auto"/>
      </w:divBdr>
      <w:divsChild>
        <w:div w:id="1112702419">
          <w:marLeft w:val="547"/>
          <w:marRight w:val="0"/>
          <w:marTop w:val="0"/>
          <w:marBottom w:val="0"/>
          <w:divBdr>
            <w:top w:val="none" w:sz="0" w:space="0" w:color="auto"/>
            <w:left w:val="none" w:sz="0" w:space="0" w:color="auto"/>
            <w:bottom w:val="none" w:sz="0" w:space="0" w:color="auto"/>
            <w:right w:val="none" w:sz="0" w:space="0" w:color="auto"/>
          </w:divBdr>
        </w:div>
      </w:divsChild>
    </w:div>
    <w:div w:id="942029629">
      <w:bodyDiv w:val="1"/>
      <w:marLeft w:val="0"/>
      <w:marRight w:val="0"/>
      <w:marTop w:val="0"/>
      <w:marBottom w:val="0"/>
      <w:divBdr>
        <w:top w:val="none" w:sz="0" w:space="0" w:color="auto"/>
        <w:left w:val="none" w:sz="0" w:space="0" w:color="auto"/>
        <w:bottom w:val="none" w:sz="0" w:space="0" w:color="auto"/>
        <w:right w:val="none" w:sz="0" w:space="0" w:color="auto"/>
      </w:divBdr>
      <w:divsChild>
        <w:div w:id="980843248">
          <w:marLeft w:val="547"/>
          <w:marRight w:val="0"/>
          <w:marTop w:val="0"/>
          <w:marBottom w:val="0"/>
          <w:divBdr>
            <w:top w:val="none" w:sz="0" w:space="0" w:color="auto"/>
            <w:left w:val="none" w:sz="0" w:space="0" w:color="auto"/>
            <w:bottom w:val="none" w:sz="0" w:space="0" w:color="auto"/>
            <w:right w:val="none" w:sz="0" w:space="0" w:color="auto"/>
          </w:divBdr>
        </w:div>
        <w:div w:id="2016493787">
          <w:marLeft w:val="547"/>
          <w:marRight w:val="0"/>
          <w:marTop w:val="0"/>
          <w:marBottom w:val="0"/>
          <w:divBdr>
            <w:top w:val="none" w:sz="0" w:space="0" w:color="auto"/>
            <w:left w:val="none" w:sz="0" w:space="0" w:color="auto"/>
            <w:bottom w:val="none" w:sz="0" w:space="0" w:color="auto"/>
            <w:right w:val="none" w:sz="0" w:space="0" w:color="auto"/>
          </w:divBdr>
        </w:div>
      </w:divsChild>
    </w:div>
    <w:div w:id="995035315">
      <w:bodyDiv w:val="1"/>
      <w:marLeft w:val="0"/>
      <w:marRight w:val="0"/>
      <w:marTop w:val="0"/>
      <w:marBottom w:val="0"/>
      <w:divBdr>
        <w:top w:val="none" w:sz="0" w:space="0" w:color="auto"/>
        <w:left w:val="none" w:sz="0" w:space="0" w:color="auto"/>
        <w:bottom w:val="none" w:sz="0" w:space="0" w:color="auto"/>
        <w:right w:val="none" w:sz="0" w:space="0" w:color="auto"/>
      </w:divBdr>
      <w:divsChild>
        <w:div w:id="689336836">
          <w:marLeft w:val="0"/>
          <w:marRight w:val="0"/>
          <w:marTop w:val="0"/>
          <w:marBottom w:val="0"/>
          <w:divBdr>
            <w:top w:val="none" w:sz="0" w:space="0" w:color="auto"/>
            <w:left w:val="none" w:sz="0" w:space="0" w:color="auto"/>
            <w:bottom w:val="none" w:sz="0" w:space="0" w:color="auto"/>
            <w:right w:val="none" w:sz="0" w:space="0" w:color="auto"/>
          </w:divBdr>
          <w:divsChild>
            <w:div w:id="2142725705">
              <w:marLeft w:val="0"/>
              <w:marRight w:val="0"/>
              <w:marTop w:val="0"/>
              <w:marBottom w:val="0"/>
              <w:divBdr>
                <w:top w:val="none" w:sz="0" w:space="0" w:color="auto"/>
                <w:left w:val="none" w:sz="0" w:space="0" w:color="auto"/>
                <w:bottom w:val="none" w:sz="0" w:space="0" w:color="auto"/>
                <w:right w:val="none" w:sz="0" w:space="0" w:color="auto"/>
              </w:divBdr>
              <w:divsChild>
                <w:div w:id="518469229">
                  <w:marLeft w:val="-240"/>
                  <w:marRight w:val="-240"/>
                  <w:marTop w:val="0"/>
                  <w:marBottom w:val="0"/>
                  <w:divBdr>
                    <w:top w:val="none" w:sz="0" w:space="0" w:color="auto"/>
                    <w:left w:val="none" w:sz="0" w:space="0" w:color="auto"/>
                    <w:bottom w:val="none" w:sz="0" w:space="0" w:color="auto"/>
                    <w:right w:val="none" w:sz="0" w:space="0" w:color="auto"/>
                  </w:divBdr>
                  <w:divsChild>
                    <w:div w:id="1665813296">
                      <w:marLeft w:val="0"/>
                      <w:marRight w:val="0"/>
                      <w:marTop w:val="0"/>
                      <w:marBottom w:val="0"/>
                      <w:divBdr>
                        <w:top w:val="none" w:sz="0" w:space="0" w:color="auto"/>
                        <w:left w:val="none" w:sz="0" w:space="0" w:color="auto"/>
                        <w:bottom w:val="none" w:sz="0" w:space="0" w:color="auto"/>
                        <w:right w:val="none" w:sz="0" w:space="0" w:color="auto"/>
                      </w:divBdr>
                      <w:divsChild>
                        <w:div w:id="236937016">
                          <w:marLeft w:val="0"/>
                          <w:marRight w:val="0"/>
                          <w:marTop w:val="0"/>
                          <w:marBottom w:val="0"/>
                          <w:divBdr>
                            <w:top w:val="none" w:sz="0" w:space="0" w:color="auto"/>
                            <w:left w:val="none" w:sz="0" w:space="0" w:color="auto"/>
                            <w:bottom w:val="none" w:sz="0" w:space="0" w:color="auto"/>
                            <w:right w:val="none" w:sz="0" w:space="0" w:color="auto"/>
                          </w:divBdr>
                        </w:div>
                        <w:div w:id="330572418">
                          <w:marLeft w:val="0"/>
                          <w:marRight w:val="0"/>
                          <w:marTop w:val="0"/>
                          <w:marBottom w:val="0"/>
                          <w:divBdr>
                            <w:top w:val="none" w:sz="0" w:space="0" w:color="auto"/>
                            <w:left w:val="none" w:sz="0" w:space="0" w:color="auto"/>
                            <w:bottom w:val="none" w:sz="0" w:space="0" w:color="auto"/>
                            <w:right w:val="none" w:sz="0" w:space="0" w:color="auto"/>
                          </w:divBdr>
                          <w:divsChild>
                            <w:div w:id="771819481">
                              <w:marLeft w:val="165"/>
                              <w:marRight w:val="165"/>
                              <w:marTop w:val="0"/>
                              <w:marBottom w:val="0"/>
                              <w:divBdr>
                                <w:top w:val="none" w:sz="0" w:space="0" w:color="auto"/>
                                <w:left w:val="none" w:sz="0" w:space="0" w:color="auto"/>
                                <w:bottom w:val="none" w:sz="0" w:space="0" w:color="auto"/>
                                <w:right w:val="none" w:sz="0" w:space="0" w:color="auto"/>
                              </w:divBdr>
                              <w:divsChild>
                                <w:div w:id="894314310">
                                  <w:marLeft w:val="0"/>
                                  <w:marRight w:val="0"/>
                                  <w:marTop w:val="0"/>
                                  <w:marBottom w:val="0"/>
                                  <w:divBdr>
                                    <w:top w:val="none" w:sz="0" w:space="0" w:color="auto"/>
                                    <w:left w:val="none" w:sz="0" w:space="0" w:color="auto"/>
                                    <w:bottom w:val="none" w:sz="0" w:space="0" w:color="auto"/>
                                    <w:right w:val="none" w:sz="0" w:space="0" w:color="auto"/>
                                  </w:divBdr>
                                  <w:divsChild>
                                    <w:div w:id="4634266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027673">
      <w:bodyDiv w:val="1"/>
      <w:marLeft w:val="0"/>
      <w:marRight w:val="0"/>
      <w:marTop w:val="0"/>
      <w:marBottom w:val="0"/>
      <w:divBdr>
        <w:top w:val="none" w:sz="0" w:space="0" w:color="auto"/>
        <w:left w:val="none" w:sz="0" w:space="0" w:color="auto"/>
        <w:bottom w:val="none" w:sz="0" w:space="0" w:color="auto"/>
        <w:right w:val="none" w:sz="0" w:space="0" w:color="auto"/>
      </w:divBdr>
    </w:div>
    <w:div w:id="1171801145">
      <w:bodyDiv w:val="1"/>
      <w:marLeft w:val="0"/>
      <w:marRight w:val="0"/>
      <w:marTop w:val="0"/>
      <w:marBottom w:val="0"/>
      <w:divBdr>
        <w:top w:val="none" w:sz="0" w:space="0" w:color="auto"/>
        <w:left w:val="none" w:sz="0" w:space="0" w:color="auto"/>
        <w:bottom w:val="none" w:sz="0" w:space="0" w:color="auto"/>
        <w:right w:val="none" w:sz="0" w:space="0" w:color="auto"/>
      </w:divBdr>
    </w:div>
    <w:div w:id="1294216679">
      <w:bodyDiv w:val="1"/>
      <w:marLeft w:val="0"/>
      <w:marRight w:val="0"/>
      <w:marTop w:val="0"/>
      <w:marBottom w:val="0"/>
      <w:divBdr>
        <w:top w:val="none" w:sz="0" w:space="0" w:color="auto"/>
        <w:left w:val="none" w:sz="0" w:space="0" w:color="auto"/>
        <w:bottom w:val="none" w:sz="0" w:space="0" w:color="auto"/>
        <w:right w:val="none" w:sz="0" w:space="0" w:color="auto"/>
      </w:divBdr>
      <w:divsChild>
        <w:div w:id="1185362069">
          <w:marLeft w:val="0"/>
          <w:marRight w:val="0"/>
          <w:marTop w:val="0"/>
          <w:marBottom w:val="0"/>
          <w:divBdr>
            <w:top w:val="none" w:sz="0" w:space="0" w:color="auto"/>
            <w:left w:val="none" w:sz="0" w:space="0" w:color="auto"/>
            <w:bottom w:val="none" w:sz="0" w:space="0" w:color="auto"/>
            <w:right w:val="none" w:sz="0" w:space="0" w:color="auto"/>
          </w:divBdr>
          <w:divsChild>
            <w:div w:id="1107853243">
              <w:marLeft w:val="0"/>
              <w:marRight w:val="0"/>
              <w:marTop w:val="0"/>
              <w:marBottom w:val="0"/>
              <w:divBdr>
                <w:top w:val="none" w:sz="0" w:space="0" w:color="auto"/>
                <w:left w:val="none" w:sz="0" w:space="0" w:color="auto"/>
                <w:bottom w:val="none" w:sz="0" w:space="0" w:color="auto"/>
                <w:right w:val="none" w:sz="0" w:space="0" w:color="auto"/>
              </w:divBdr>
              <w:divsChild>
                <w:div w:id="1808818608">
                  <w:marLeft w:val="-240"/>
                  <w:marRight w:val="-240"/>
                  <w:marTop w:val="0"/>
                  <w:marBottom w:val="0"/>
                  <w:divBdr>
                    <w:top w:val="none" w:sz="0" w:space="0" w:color="auto"/>
                    <w:left w:val="none" w:sz="0" w:space="0" w:color="auto"/>
                    <w:bottom w:val="none" w:sz="0" w:space="0" w:color="auto"/>
                    <w:right w:val="none" w:sz="0" w:space="0" w:color="auto"/>
                  </w:divBdr>
                  <w:divsChild>
                    <w:div w:id="160852242">
                      <w:marLeft w:val="0"/>
                      <w:marRight w:val="0"/>
                      <w:marTop w:val="0"/>
                      <w:marBottom w:val="0"/>
                      <w:divBdr>
                        <w:top w:val="none" w:sz="0" w:space="0" w:color="auto"/>
                        <w:left w:val="none" w:sz="0" w:space="0" w:color="auto"/>
                        <w:bottom w:val="none" w:sz="0" w:space="0" w:color="auto"/>
                        <w:right w:val="none" w:sz="0" w:space="0" w:color="auto"/>
                      </w:divBdr>
                      <w:divsChild>
                        <w:div w:id="1335300013">
                          <w:marLeft w:val="0"/>
                          <w:marRight w:val="0"/>
                          <w:marTop w:val="0"/>
                          <w:marBottom w:val="0"/>
                          <w:divBdr>
                            <w:top w:val="none" w:sz="0" w:space="0" w:color="auto"/>
                            <w:left w:val="none" w:sz="0" w:space="0" w:color="auto"/>
                            <w:bottom w:val="none" w:sz="0" w:space="0" w:color="auto"/>
                            <w:right w:val="none" w:sz="0" w:space="0" w:color="auto"/>
                          </w:divBdr>
                        </w:div>
                        <w:div w:id="1533298423">
                          <w:marLeft w:val="0"/>
                          <w:marRight w:val="0"/>
                          <w:marTop w:val="0"/>
                          <w:marBottom w:val="0"/>
                          <w:divBdr>
                            <w:top w:val="none" w:sz="0" w:space="0" w:color="auto"/>
                            <w:left w:val="none" w:sz="0" w:space="0" w:color="auto"/>
                            <w:bottom w:val="none" w:sz="0" w:space="0" w:color="auto"/>
                            <w:right w:val="none" w:sz="0" w:space="0" w:color="auto"/>
                          </w:divBdr>
                          <w:divsChild>
                            <w:div w:id="274949123">
                              <w:marLeft w:val="165"/>
                              <w:marRight w:val="165"/>
                              <w:marTop w:val="0"/>
                              <w:marBottom w:val="0"/>
                              <w:divBdr>
                                <w:top w:val="none" w:sz="0" w:space="0" w:color="auto"/>
                                <w:left w:val="none" w:sz="0" w:space="0" w:color="auto"/>
                                <w:bottom w:val="none" w:sz="0" w:space="0" w:color="auto"/>
                                <w:right w:val="none" w:sz="0" w:space="0" w:color="auto"/>
                              </w:divBdr>
                              <w:divsChild>
                                <w:div w:id="2035960651">
                                  <w:marLeft w:val="0"/>
                                  <w:marRight w:val="0"/>
                                  <w:marTop w:val="0"/>
                                  <w:marBottom w:val="0"/>
                                  <w:divBdr>
                                    <w:top w:val="none" w:sz="0" w:space="0" w:color="auto"/>
                                    <w:left w:val="none" w:sz="0" w:space="0" w:color="auto"/>
                                    <w:bottom w:val="none" w:sz="0" w:space="0" w:color="auto"/>
                                    <w:right w:val="none" w:sz="0" w:space="0" w:color="auto"/>
                                  </w:divBdr>
                                  <w:divsChild>
                                    <w:div w:id="18894942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927509">
      <w:bodyDiv w:val="1"/>
      <w:marLeft w:val="0"/>
      <w:marRight w:val="0"/>
      <w:marTop w:val="0"/>
      <w:marBottom w:val="0"/>
      <w:divBdr>
        <w:top w:val="none" w:sz="0" w:space="0" w:color="auto"/>
        <w:left w:val="none" w:sz="0" w:space="0" w:color="auto"/>
        <w:bottom w:val="none" w:sz="0" w:space="0" w:color="auto"/>
        <w:right w:val="none" w:sz="0" w:space="0" w:color="auto"/>
      </w:divBdr>
    </w:div>
    <w:div w:id="1418282948">
      <w:bodyDiv w:val="1"/>
      <w:marLeft w:val="0"/>
      <w:marRight w:val="0"/>
      <w:marTop w:val="0"/>
      <w:marBottom w:val="0"/>
      <w:divBdr>
        <w:top w:val="none" w:sz="0" w:space="0" w:color="auto"/>
        <w:left w:val="none" w:sz="0" w:space="0" w:color="auto"/>
        <w:bottom w:val="none" w:sz="0" w:space="0" w:color="auto"/>
        <w:right w:val="none" w:sz="0" w:space="0" w:color="auto"/>
      </w:divBdr>
      <w:divsChild>
        <w:div w:id="1013915088">
          <w:marLeft w:val="0"/>
          <w:marRight w:val="0"/>
          <w:marTop w:val="0"/>
          <w:marBottom w:val="0"/>
          <w:divBdr>
            <w:top w:val="none" w:sz="0" w:space="0" w:color="auto"/>
            <w:left w:val="none" w:sz="0" w:space="0" w:color="auto"/>
            <w:bottom w:val="none" w:sz="0" w:space="0" w:color="auto"/>
            <w:right w:val="none" w:sz="0" w:space="0" w:color="auto"/>
          </w:divBdr>
          <w:divsChild>
            <w:div w:id="180357339">
              <w:marLeft w:val="0"/>
              <w:marRight w:val="0"/>
              <w:marTop w:val="0"/>
              <w:marBottom w:val="0"/>
              <w:divBdr>
                <w:top w:val="none" w:sz="0" w:space="0" w:color="auto"/>
                <w:left w:val="none" w:sz="0" w:space="0" w:color="auto"/>
                <w:bottom w:val="none" w:sz="0" w:space="0" w:color="auto"/>
                <w:right w:val="none" w:sz="0" w:space="0" w:color="auto"/>
              </w:divBdr>
              <w:divsChild>
                <w:div w:id="220291416">
                  <w:marLeft w:val="-240"/>
                  <w:marRight w:val="-240"/>
                  <w:marTop w:val="0"/>
                  <w:marBottom w:val="0"/>
                  <w:divBdr>
                    <w:top w:val="none" w:sz="0" w:space="0" w:color="auto"/>
                    <w:left w:val="none" w:sz="0" w:space="0" w:color="auto"/>
                    <w:bottom w:val="none" w:sz="0" w:space="0" w:color="auto"/>
                    <w:right w:val="none" w:sz="0" w:space="0" w:color="auto"/>
                  </w:divBdr>
                  <w:divsChild>
                    <w:div w:id="486095519">
                      <w:marLeft w:val="0"/>
                      <w:marRight w:val="0"/>
                      <w:marTop w:val="0"/>
                      <w:marBottom w:val="0"/>
                      <w:divBdr>
                        <w:top w:val="none" w:sz="0" w:space="0" w:color="auto"/>
                        <w:left w:val="none" w:sz="0" w:space="0" w:color="auto"/>
                        <w:bottom w:val="none" w:sz="0" w:space="0" w:color="auto"/>
                        <w:right w:val="none" w:sz="0" w:space="0" w:color="auto"/>
                      </w:divBdr>
                      <w:divsChild>
                        <w:div w:id="1520922922">
                          <w:marLeft w:val="0"/>
                          <w:marRight w:val="0"/>
                          <w:marTop w:val="0"/>
                          <w:marBottom w:val="0"/>
                          <w:divBdr>
                            <w:top w:val="none" w:sz="0" w:space="0" w:color="auto"/>
                            <w:left w:val="none" w:sz="0" w:space="0" w:color="auto"/>
                            <w:bottom w:val="none" w:sz="0" w:space="0" w:color="auto"/>
                            <w:right w:val="none" w:sz="0" w:space="0" w:color="auto"/>
                          </w:divBdr>
                        </w:div>
                        <w:div w:id="2128547725">
                          <w:marLeft w:val="0"/>
                          <w:marRight w:val="0"/>
                          <w:marTop w:val="0"/>
                          <w:marBottom w:val="0"/>
                          <w:divBdr>
                            <w:top w:val="none" w:sz="0" w:space="0" w:color="auto"/>
                            <w:left w:val="none" w:sz="0" w:space="0" w:color="auto"/>
                            <w:bottom w:val="none" w:sz="0" w:space="0" w:color="auto"/>
                            <w:right w:val="none" w:sz="0" w:space="0" w:color="auto"/>
                          </w:divBdr>
                          <w:divsChild>
                            <w:div w:id="1298757463">
                              <w:marLeft w:val="165"/>
                              <w:marRight w:val="165"/>
                              <w:marTop w:val="0"/>
                              <w:marBottom w:val="0"/>
                              <w:divBdr>
                                <w:top w:val="none" w:sz="0" w:space="0" w:color="auto"/>
                                <w:left w:val="none" w:sz="0" w:space="0" w:color="auto"/>
                                <w:bottom w:val="none" w:sz="0" w:space="0" w:color="auto"/>
                                <w:right w:val="none" w:sz="0" w:space="0" w:color="auto"/>
                              </w:divBdr>
                              <w:divsChild>
                                <w:div w:id="1347635734">
                                  <w:marLeft w:val="0"/>
                                  <w:marRight w:val="0"/>
                                  <w:marTop w:val="0"/>
                                  <w:marBottom w:val="0"/>
                                  <w:divBdr>
                                    <w:top w:val="none" w:sz="0" w:space="0" w:color="auto"/>
                                    <w:left w:val="none" w:sz="0" w:space="0" w:color="auto"/>
                                    <w:bottom w:val="none" w:sz="0" w:space="0" w:color="auto"/>
                                    <w:right w:val="none" w:sz="0" w:space="0" w:color="auto"/>
                                  </w:divBdr>
                                  <w:divsChild>
                                    <w:div w:id="20782445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205561">
      <w:bodyDiv w:val="1"/>
      <w:marLeft w:val="0"/>
      <w:marRight w:val="0"/>
      <w:marTop w:val="0"/>
      <w:marBottom w:val="0"/>
      <w:divBdr>
        <w:top w:val="none" w:sz="0" w:space="0" w:color="auto"/>
        <w:left w:val="none" w:sz="0" w:space="0" w:color="auto"/>
        <w:bottom w:val="none" w:sz="0" w:space="0" w:color="auto"/>
        <w:right w:val="none" w:sz="0" w:space="0" w:color="auto"/>
      </w:divBdr>
    </w:div>
    <w:div w:id="1580602153">
      <w:bodyDiv w:val="1"/>
      <w:marLeft w:val="0"/>
      <w:marRight w:val="0"/>
      <w:marTop w:val="0"/>
      <w:marBottom w:val="0"/>
      <w:divBdr>
        <w:top w:val="none" w:sz="0" w:space="0" w:color="auto"/>
        <w:left w:val="none" w:sz="0" w:space="0" w:color="auto"/>
        <w:bottom w:val="none" w:sz="0" w:space="0" w:color="auto"/>
        <w:right w:val="none" w:sz="0" w:space="0" w:color="auto"/>
      </w:divBdr>
    </w:div>
    <w:div w:id="1619138023">
      <w:bodyDiv w:val="1"/>
      <w:marLeft w:val="0"/>
      <w:marRight w:val="0"/>
      <w:marTop w:val="0"/>
      <w:marBottom w:val="0"/>
      <w:divBdr>
        <w:top w:val="none" w:sz="0" w:space="0" w:color="auto"/>
        <w:left w:val="none" w:sz="0" w:space="0" w:color="auto"/>
        <w:bottom w:val="none" w:sz="0" w:space="0" w:color="auto"/>
        <w:right w:val="none" w:sz="0" w:space="0" w:color="auto"/>
      </w:divBdr>
    </w:div>
    <w:div w:id="1725790574">
      <w:bodyDiv w:val="1"/>
      <w:marLeft w:val="0"/>
      <w:marRight w:val="0"/>
      <w:marTop w:val="0"/>
      <w:marBottom w:val="0"/>
      <w:divBdr>
        <w:top w:val="none" w:sz="0" w:space="0" w:color="auto"/>
        <w:left w:val="none" w:sz="0" w:space="0" w:color="auto"/>
        <w:bottom w:val="none" w:sz="0" w:space="0" w:color="auto"/>
        <w:right w:val="none" w:sz="0" w:space="0" w:color="auto"/>
      </w:divBdr>
    </w:div>
    <w:div w:id="1823424329">
      <w:bodyDiv w:val="1"/>
      <w:marLeft w:val="0"/>
      <w:marRight w:val="0"/>
      <w:marTop w:val="0"/>
      <w:marBottom w:val="0"/>
      <w:divBdr>
        <w:top w:val="none" w:sz="0" w:space="0" w:color="auto"/>
        <w:left w:val="none" w:sz="0" w:space="0" w:color="auto"/>
        <w:bottom w:val="none" w:sz="0" w:space="0" w:color="auto"/>
        <w:right w:val="none" w:sz="0" w:space="0" w:color="auto"/>
      </w:divBdr>
      <w:divsChild>
        <w:div w:id="1543906928">
          <w:marLeft w:val="0"/>
          <w:marRight w:val="0"/>
          <w:marTop w:val="0"/>
          <w:marBottom w:val="0"/>
          <w:divBdr>
            <w:top w:val="none" w:sz="0" w:space="0" w:color="auto"/>
            <w:left w:val="none" w:sz="0" w:space="0" w:color="auto"/>
            <w:bottom w:val="none" w:sz="0" w:space="0" w:color="auto"/>
            <w:right w:val="none" w:sz="0" w:space="0" w:color="auto"/>
          </w:divBdr>
          <w:divsChild>
            <w:div w:id="1440250874">
              <w:marLeft w:val="0"/>
              <w:marRight w:val="0"/>
              <w:marTop w:val="0"/>
              <w:marBottom w:val="0"/>
              <w:divBdr>
                <w:top w:val="none" w:sz="0" w:space="0" w:color="auto"/>
                <w:left w:val="none" w:sz="0" w:space="0" w:color="auto"/>
                <w:bottom w:val="none" w:sz="0" w:space="0" w:color="auto"/>
                <w:right w:val="none" w:sz="0" w:space="0" w:color="auto"/>
              </w:divBdr>
              <w:divsChild>
                <w:div w:id="314336065">
                  <w:marLeft w:val="0"/>
                  <w:marRight w:val="0"/>
                  <w:marTop w:val="0"/>
                  <w:marBottom w:val="0"/>
                  <w:divBdr>
                    <w:top w:val="none" w:sz="0" w:space="0" w:color="auto"/>
                    <w:left w:val="none" w:sz="0" w:space="0" w:color="auto"/>
                    <w:bottom w:val="none" w:sz="0" w:space="0" w:color="auto"/>
                    <w:right w:val="none" w:sz="0" w:space="0" w:color="auto"/>
                  </w:divBdr>
                  <w:divsChild>
                    <w:div w:id="1729769102">
                      <w:marLeft w:val="0"/>
                      <w:marRight w:val="0"/>
                      <w:marTop w:val="0"/>
                      <w:marBottom w:val="0"/>
                      <w:divBdr>
                        <w:top w:val="none" w:sz="0" w:space="0" w:color="auto"/>
                        <w:left w:val="none" w:sz="0" w:space="0" w:color="auto"/>
                        <w:bottom w:val="none" w:sz="0" w:space="0" w:color="auto"/>
                        <w:right w:val="none" w:sz="0" w:space="0" w:color="auto"/>
                      </w:divBdr>
                      <w:divsChild>
                        <w:div w:id="208490784">
                          <w:marLeft w:val="0"/>
                          <w:marRight w:val="300"/>
                          <w:marTop w:val="180"/>
                          <w:marBottom w:val="0"/>
                          <w:divBdr>
                            <w:top w:val="none" w:sz="0" w:space="0" w:color="auto"/>
                            <w:left w:val="none" w:sz="0" w:space="0" w:color="auto"/>
                            <w:bottom w:val="none" w:sz="0" w:space="0" w:color="auto"/>
                            <w:right w:val="none" w:sz="0" w:space="0" w:color="auto"/>
                          </w:divBdr>
                          <w:divsChild>
                            <w:div w:id="134644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672253">
          <w:marLeft w:val="0"/>
          <w:marRight w:val="0"/>
          <w:marTop w:val="0"/>
          <w:marBottom w:val="0"/>
          <w:divBdr>
            <w:top w:val="none" w:sz="0" w:space="0" w:color="auto"/>
            <w:left w:val="none" w:sz="0" w:space="0" w:color="auto"/>
            <w:bottom w:val="none" w:sz="0" w:space="0" w:color="auto"/>
            <w:right w:val="none" w:sz="0" w:space="0" w:color="auto"/>
          </w:divBdr>
          <w:divsChild>
            <w:div w:id="1797941294">
              <w:marLeft w:val="0"/>
              <w:marRight w:val="0"/>
              <w:marTop w:val="0"/>
              <w:marBottom w:val="0"/>
              <w:divBdr>
                <w:top w:val="none" w:sz="0" w:space="0" w:color="auto"/>
                <w:left w:val="none" w:sz="0" w:space="0" w:color="auto"/>
                <w:bottom w:val="none" w:sz="0" w:space="0" w:color="auto"/>
                <w:right w:val="none" w:sz="0" w:space="0" w:color="auto"/>
              </w:divBdr>
              <w:divsChild>
                <w:div w:id="860045022">
                  <w:marLeft w:val="0"/>
                  <w:marRight w:val="0"/>
                  <w:marTop w:val="0"/>
                  <w:marBottom w:val="0"/>
                  <w:divBdr>
                    <w:top w:val="none" w:sz="0" w:space="0" w:color="auto"/>
                    <w:left w:val="none" w:sz="0" w:space="0" w:color="auto"/>
                    <w:bottom w:val="none" w:sz="0" w:space="0" w:color="auto"/>
                    <w:right w:val="none" w:sz="0" w:space="0" w:color="auto"/>
                  </w:divBdr>
                  <w:divsChild>
                    <w:div w:id="5259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840502">
      <w:bodyDiv w:val="1"/>
      <w:marLeft w:val="0"/>
      <w:marRight w:val="0"/>
      <w:marTop w:val="0"/>
      <w:marBottom w:val="0"/>
      <w:divBdr>
        <w:top w:val="none" w:sz="0" w:space="0" w:color="auto"/>
        <w:left w:val="none" w:sz="0" w:space="0" w:color="auto"/>
        <w:bottom w:val="none" w:sz="0" w:space="0" w:color="auto"/>
        <w:right w:val="none" w:sz="0" w:space="0" w:color="auto"/>
      </w:divBdr>
      <w:divsChild>
        <w:div w:id="1261640208">
          <w:marLeft w:val="0"/>
          <w:marRight w:val="0"/>
          <w:marTop w:val="0"/>
          <w:marBottom w:val="0"/>
          <w:divBdr>
            <w:top w:val="none" w:sz="0" w:space="0" w:color="auto"/>
            <w:left w:val="none" w:sz="0" w:space="0" w:color="auto"/>
            <w:bottom w:val="none" w:sz="0" w:space="0" w:color="auto"/>
            <w:right w:val="none" w:sz="0" w:space="0" w:color="auto"/>
          </w:divBdr>
          <w:divsChild>
            <w:div w:id="439027704">
              <w:marLeft w:val="0"/>
              <w:marRight w:val="0"/>
              <w:marTop w:val="0"/>
              <w:marBottom w:val="0"/>
              <w:divBdr>
                <w:top w:val="none" w:sz="0" w:space="0" w:color="auto"/>
                <w:left w:val="none" w:sz="0" w:space="0" w:color="auto"/>
                <w:bottom w:val="none" w:sz="0" w:space="0" w:color="auto"/>
                <w:right w:val="none" w:sz="0" w:space="0" w:color="auto"/>
              </w:divBdr>
              <w:divsChild>
                <w:div w:id="243344457">
                  <w:marLeft w:val="-240"/>
                  <w:marRight w:val="-240"/>
                  <w:marTop w:val="0"/>
                  <w:marBottom w:val="0"/>
                  <w:divBdr>
                    <w:top w:val="none" w:sz="0" w:space="0" w:color="auto"/>
                    <w:left w:val="none" w:sz="0" w:space="0" w:color="auto"/>
                    <w:bottom w:val="none" w:sz="0" w:space="0" w:color="auto"/>
                    <w:right w:val="none" w:sz="0" w:space="0" w:color="auto"/>
                  </w:divBdr>
                  <w:divsChild>
                    <w:div w:id="1455247873">
                      <w:marLeft w:val="0"/>
                      <w:marRight w:val="0"/>
                      <w:marTop w:val="0"/>
                      <w:marBottom w:val="0"/>
                      <w:divBdr>
                        <w:top w:val="none" w:sz="0" w:space="0" w:color="auto"/>
                        <w:left w:val="none" w:sz="0" w:space="0" w:color="auto"/>
                        <w:bottom w:val="none" w:sz="0" w:space="0" w:color="auto"/>
                        <w:right w:val="none" w:sz="0" w:space="0" w:color="auto"/>
                      </w:divBdr>
                      <w:divsChild>
                        <w:div w:id="1030450361">
                          <w:marLeft w:val="0"/>
                          <w:marRight w:val="0"/>
                          <w:marTop w:val="0"/>
                          <w:marBottom w:val="0"/>
                          <w:divBdr>
                            <w:top w:val="none" w:sz="0" w:space="0" w:color="auto"/>
                            <w:left w:val="none" w:sz="0" w:space="0" w:color="auto"/>
                            <w:bottom w:val="none" w:sz="0" w:space="0" w:color="auto"/>
                            <w:right w:val="none" w:sz="0" w:space="0" w:color="auto"/>
                          </w:divBdr>
                        </w:div>
                        <w:div w:id="1337148273">
                          <w:marLeft w:val="0"/>
                          <w:marRight w:val="0"/>
                          <w:marTop w:val="0"/>
                          <w:marBottom w:val="0"/>
                          <w:divBdr>
                            <w:top w:val="none" w:sz="0" w:space="0" w:color="auto"/>
                            <w:left w:val="none" w:sz="0" w:space="0" w:color="auto"/>
                            <w:bottom w:val="none" w:sz="0" w:space="0" w:color="auto"/>
                            <w:right w:val="none" w:sz="0" w:space="0" w:color="auto"/>
                          </w:divBdr>
                          <w:divsChild>
                            <w:div w:id="1610165647">
                              <w:marLeft w:val="165"/>
                              <w:marRight w:val="165"/>
                              <w:marTop w:val="0"/>
                              <w:marBottom w:val="0"/>
                              <w:divBdr>
                                <w:top w:val="none" w:sz="0" w:space="0" w:color="auto"/>
                                <w:left w:val="none" w:sz="0" w:space="0" w:color="auto"/>
                                <w:bottom w:val="none" w:sz="0" w:space="0" w:color="auto"/>
                                <w:right w:val="none" w:sz="0" w:space="0" w:color="auto"/>
                              </w:divBdr>
                              <w:divsChild>
                                <w:div w:id="1704866975">
                                  <w:marLeft w:val="0"/>
                                  <w:marRight w:val="0"/>
                                  <w:marTop w:val="0"/>
                                  <w:marBottom w:val="0"/>
                                  <w:divBdr>
                                    <w:top w:val="none" w:sz="0" w:space="0" w:color="auto"/>
                                    <w:left w:val="none" w:sz="0" w:space="0" w:color="auto"/>
                                    <w:bottom w:val="none" w:sz="0" w:space="0" w:color="auto"/>
                                    <w:right w:val="none" w:sz="0" w:space="0" w:color="auto"/>
                                  </w:divBdr>
                                  <w:divsChild>
                                    <w:div w:id="5992230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307312">
      <w:bodyDiv w:val="1"/>
      <w:marLeft w:val="0"/>
      <w:marRight w:val="0"/>
      <w:marTop w:val="0"/>
      <w:marBottom w:val="0"/>
      <w:divBdr>
        <w:top w:val="none" w:sz="0" w:space="0" w:color="auto"/>
        <w:left w:val="none" w:sz="0" w:space="0" w:color="auto"/>
        <w:bottom w:val="none" w:sz="0" w:space="0" w:color="auto"/>
        <w:right w:val="none" w:sz="0" w:space="0" w:color="auto"/>
      </w:divBdr>
    </w:div>
    <w:div w:id="1916427944">
      <w:bodyDiv w:val="1"/>
      <w:marLeft w:val="0"/>
      <w:marRight w:val="0"/>
      <w:marTop w:val="0"/>
      <w:marBottom w:val="0"/>
      <w:divBdr>
        <w:top w:val="none" w:sz="0" w:space="0" w:color="auto"/>
        <w:left w:val="none" w:sz="0" w:space="0" w:color="auto"/>
        <w:bottom w:val="none" w:sz="0" w:space="0" w:color="auto"/>
        <w:right w:val="none" w:sz="0" w:space="0" w:color="auto"/>
      </w:divBdr>
      <w:divsChild>
        <w:div w:id="1216619622">
          <w:marLeft w:val="547"/>
          <w:marRight w:val="0"/>
          <w:marTop w:val="0"/>
          <w:marBottom w:val="0"/>
          <w:divBdr>
            <w:top w:val="none" w:sz="0" w:space="0" w:color="auto"/>
            <w:left w:val="none" w:sz="0" w:space="0" w:color="auto"/>
            <w:bottom w:val="none" w:sz="0" w:space="0" w:color="auto"/>
            <w:right w:val="none" w:sz="0" w:space="0" w:color="auto"/>
          </w:divBdr>
        </w:div>
      </w:divsChild>
    </w:div>
    <w:div w:id="1962373279">
      <w:bodyDiv w:val="1"/>
      <w:marLeft w:val="0"/>
      <w:marRight w:val="0"/>
      <w:marTop w:val="0"/>
      <w:marBottom w:val="0"/>
      <w:divBdr>
        <w:top w:val="none" w:sz="0" w:space="0" w:color="auto"/>
        <w:left w:val="none" w:sz="0" w:space="0" w:color="auto"/>
        <w:bottom w:val="none" w:sz="0" w:space="0" w:color="auto"/>
        <w:right w:val="none" w:sz="0" w:space="0" w:color="auto"/>
      </w:divBdr>
    </w:div>
    <w:div w:id="2005549665">
      <w:bodyDiv w:val="1"/>
      <w:marLeft w:val="0"/>
      <w:marRight w:val="0"/>
      <w:marTop w:val="0"/>
      <w:marBottom w:val="0"/>
      <w:divBdr>
        <w:top w:val="none" w:sz="0" w:space="0" w:color="auto"/>
        <w:left w:val="none" w:sz="0" w:space="0" w:color="auto"/>
        <w:bottom w:val="none" w:sz="0" w:space="0" w:color="auto"/>
        <w:right w:val="none" w:sz="0" w:space="0" w:color="auto"/>
      </w:divBdr>
    </w:div>
    <w:div w:id="2076397059">
      <w:bodyDiv w:val="1"/>
      <w:marLeft w:val="0"/>
      <w:marRight w:val="0"/>
      <w:marTop w:val="0"/>
      <w:marBottom w:val="0"/>
      <w:divBdr>
        <w:top w:val="none" w:sz="0" w:space="0" w:color="auto"/>
        <w:left w:val="none" w:sz="0" w:space="0" w:color="auto"/>
        <w:bottom w:val="none" w:sz="0" w:space="0" w:color="auto"/>
        <w:right w:val="none" w:sz="0" w:space="0" w:color="auto"/>
      </w:divBdr>
      <w:divsChild>
        <w:div w:id="1626236598">
          <w:marLeft w:val="0"/>
          <w:marRight w:val="0"/>
          <w:marTop w:val="0"/>
          <w:marBottom w:val="0"/>
          <w:divBdr>
            <w:top w:val="none" w:sz="0" w:space="0" w:color="auto"/>
            <w:left w:val="none" w:sz="0" w:space="0" w:color="auto"/>
            <w:bottom w:val="none" w:sz="0" w:space="0" w:color="auto"/>
            <w:right w:val="none" w:sz="0" w:space="0" w:color="auto"/>
          </w:divBdr>
          <w:divsChild>
            <w:div w:id="1385564089">
              <w:marLeft w:val="0"/>
              <w:marRight w:val="0"/>
              <w:marTop w:val="0"/>
              <w:marBottom w:val="0"/>
              <w:divBdr>
                <w:top w:val="none" w:sz="0" w:space="0" w:color="auto"/>
                <w:left w:val="none" w:sz="0" w:space="0" w:color="auto"/>
                <w:bottom w:val="none" w:sz="0" w:space="0" w:color="auto"/>
                <w:right w:val="none" w:sz="0" w:space="0" w:color="auto"/>
              </w:divBdr>
              <w:divsChild>
                <w:div w:id="412165628">
                  <w:marLeft w:val="-240"/>
                  <w:marRight w:val="-240"/>
                  <w:marTop w:val="0"/>
                  <w:marBottom w:val="0"/>
                  <w:divBdr>
                    <w:top w:val="none" w:sz="0" w:space="0" w:color="auto"/>
                    <w:left w:val="none" w:sz="0" w:space="0" w:color="auto"/>
                    <w:bottom w:val="none" w:sz="0" w:space="0" w:color="auto"/>
                    <w:right w:val="none" w:sz="0" w:space="0" w:color="auto"/>
                  </w:divBdr>
                  <w:divsChild>
                    <w:div w:id="1679502390">
                      <w:marLeft w:val="0"/>
                      <w:marRight w:val="0"/>
                      <w:marTop w:val="0"/>
                      <w:marBottom w:val="0"/>
                      <w:divBdr>
                        <w:top w:val="none" w:sz="0" w:space="0" w:color="auto"/>
                        <w:left w:val="none" w:sz="0" w:space="0" w:color="auto"/>
                        <w:bottom w:val="none" w:sz="0" w:space="0" w:color="auto"/>
                        <w:right w:val="none" w:sz="0" w:space="0" w:color="auto"/>
                      </w:divBdr>
                      <w:divsChild>
                        <w:div w:id="693917889">
                          <w:marLeft w:val="0"/>
                          <w:marRight w:val="0"/>
                          <w:marTop w:val="0"/>
                          <w:marBottom w:val="0"/>
                          <w:divBdr>
                            <w:top w:val="none" w:sz="0" w:space="0" w:color="auto"/>
                            <w:left w:val="none" w:sz="0" w:space="0" w:color="auto"/>
                            <w:bottom w:val="none" w:sz="0" w:space="0" w:color="auto"/>
                            <w:right w:val="none" w:sz="0" w:space="0" w:color="auto"/>
                          </w:divBdr>
                        </w:div>
                        <w:div w:id="1414425236">
                          <w:marLeft w:val="0"/>
                          <w:marRight w:val="0"/>
                          <w:marTop w:val="0"/>
                          <w:marBottom w:val="0"/>
                          <w:divBdr>
                            <w:top w:val="none" w:sz="0" w:space="0" w:color="auto"/>
                            <w:left w:val="none" w:sz="0" w:space="0" w:color="auto"/>
                            <w:bottom w:val="none" w:sz="0" w:space="0" w:color="auto"/>
                            <w:right w:val="none" w:sz="0" w:space="0" w:color="auto"/>
                          </w:divBdr>
                          <w:divsChild>
                            <w:div w:id="1210384930">
                              <w:marLeft w:val="165"/>
                              <w:marRight w:val="165"/>
                              <w:marTop w:val="0"/>
                              <w:marBottom w:val="0"/>
                              <w:divBdr>
                                <w:top w:val="none" w:sz="0" w:space="0" w:color="auto"/>
                                <w:left w:val="none" w:sz="0" w:space="0" w:color="auto"/>
                                <w:bottom w:val="none" w:sz="0" w:space="0" w:color="auto"/>
                                <w:right w:val="none" w:sz="0" w:space="0" w:color="auto"/>
                              </w:divBdr>
                              <w:divsChild>
                                <w:div w:id="1721326400">
                                  <w:marLeft w:val="0"/>
                                  <w:marRight w:val="0"/>
                                  <w:marTop w:val="0"/>
                                  <w:marBottom w:val="0"/>
                                  <w:divBdr>
                                    <w:top w:val="none" w:sz="0" w:space="0" w:color="auto"/>
                                    <w:left w:val="none" w:sz="0" w:space="0" w:color="auto"/>
                                    <w:bottom w:val="none" w:sz="0" w:space="0" w:color="auto"/>
                                    <w:right w:val="none" w:sz="0" w:space="0" w:color="auto"/>
                                  </w:divBdr>
                                  <w:divsChild>
                                    <w:div w:id="3301099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838901">
      <w:bodyDiv w:val="1"/>
      <w:marLeft w:val="0"/>
      <w:marRight w:val="0"/>
      <w:marTop w:val="0"/>
      <w:marBottom w:val="0"/>
      <w:divBdr>
        <w:top w:val="none" w:sz="0" w:space="0" w:color="auto"/>
        <w:left w:val="none" w:sz="0" w:space="0" w:color="auto"/>
        <w:bottom w:val="none" w:sz="0" w:space="0" w:color="auto"/>
        <w:right w:val="none" w:sz="0" w:space="0" w:color="auto"/>
      </w:divBdr>
      <w:divsChild>
        <w:div w:id="448090524">
          <w:marLeft w:val="0"/>
          <w:marRight w:val="0"/>
          <w:marTop w:val="0"/>
          <w:marBottom w:val="0"/>
          <w:divBdr>
            <w:top w:val="none" w:sz="0" w:space="0" w:color="auto"/>
            <w:left w:val="none" w:sz="0" w:space="0" w:color="auto"/>
            <w:bottom w:val="none" w:sz="0" w:space="0" w:color="auto"/>
            <w:right w:val="none" w:sz="0" w:space="0" w:color="auto"/>
          </w:divBdr>
          <w:divsChild>
            <w:div w:id="1361779891">
              <w:marLeft w:val="0"/>
              <w:marRight w:val="0"/>
              <w:marTop w:val="0"/>
              <w:marBottom w:val="0"/>
              <w:divBdr>
                <w:top w:val="none" w:sz="0" w:space="0" w:color="auto"/>
                <w:left w:val="none" w:sz="0" w:space="0" w:color="auto"/>
                <w:bottom w:val="none" w:sz="0" w:space="0" w:color="auto"/>
                <w:right w:val="none" w:sz="0" w:space="0" w:color="auto"/>
              </w:divBdr>
              <w:divsChild>
                <w:div w:id="1390616160">
                  <w:marLeft w:val="-240"/>
                  <w:marRight w:val="-240"/>
                  <w:marTop w:val="0"/>
                  <w:marBottom w:val="0"/>
                  <w:divBdr>
                    <w:top w:val="none" w:sz="0" w:space="0" w:color="auto"/>
                    <w:left w:val="none" w:sz="0" w:space="0" w:color="auto"/>
                    <w:bottom w:val="none" w:sz="0" w:space="0" w:color="auto"/>
                    <w:right w:val="none" w:sz="0" w:space="0" w:color="auto"/>
                  </w:divBdr>
                  <w:divsChild>
                    <w:div w:id="2127579076">
                      <w:marLeft w:val="0"/>
                      <w:marRight w:val="0"/>
                      <w:marTop w:val="0"/>
                      <w:marBottom w:val="0"/>
                      <w:divBdr>
                        <w:top w:val="none" w:sz="0" w:space="0" w:color="auto"/>
                        <w:left w:val="none" w:sz="0" w:space="0" w:color="auto"/>
                        <w:bottom w:val="none" w:sz="0" w:space="0" w:color="auto"/>
                        <w:right w:val="none" w:sz="0" w:space="0" w:color="auto"/>
                      </w:divBdr>
                      <w:divsChild>
                        <w:div w:id="539324210">
                          <w:marLeft w:val="0"/>
                          <w:marRight w:val="0"/>
                          <w:marTop w:val="0"/>
                          <w:marBottom w:val="0"/>
                          <w:divBdr>
                            <w:top w:val="none" w:sz="0" w:space="0" w:color="auto"/>
                            <w:left w:val="none" w:sz="0" w:space="0" w:color="auto"/>
                            <w:bottom w:val="none" w:sz="0" w:space="0" w:color="auto"/>
                            <w:right w:val="none" w:sz="0" w:space="0" w:color="auto"/>
                          </w:divBdr>
                        </w:div>
                        <w:div w:id="1514421586">
                          <w:marLeft w:val="0"/>
                          <w:marRight w:val="0"/>
                          <w:marTop w:val="0"/>
                          <w:marBottom w:val="0"/>
                          <w:divBdr>
                            <w:top w:val="none" w:sz="0" w:space="0" w:color="auto"/>
                            <w:left w:val="none" w:sz="0" w:space="0" w:color="auto"/>
                            <w:bottom w:val="none" w:sz="0" w:space="0" w:color="auto"/>
                            <w:right w:val="none" w:sz="0" w:space="0" w:color="auto"/>
                          </w:divBdr>
                          <w:divsChild>
                            <w:div w:id="617030981">
                              <w:marLeft w:val="165"/>
                              <w:marRight w:val="165"/>
                              <w:marTop w:val="0"/>
                              <w:marBottom w:val="0"/>
                              <w:divBdr>
                                <w:top w:val="none" w:sz="0" w:space="0" w:color="auto"/>
                                <w:left w:val="none" w:sz="0" w:space="0" w:color="auto"/>
                                <w:bottom w:val="none" w:sz="0" w:space="0" w:color="auto"/>
                                <w:right w:val="none" w:sz="0" w:space="0" w:color="auto"/>
                              </w:divBdr>
                              <w:divsChild>
                                <w:div w:id="1647203585">
                                  <w:marLeft w:val="0"/>
                                  <w:marRight w:val="0"/>
                                  <w:marTop w:val="0"/>
                                  <w:marBottom w:val="0"/>
                                  <w:divBdr>
                                    <w:top w:val="none" w:sz="0" w:space="0" w:color="auto"/>
                                    <w:left w:val="none" w:sz="0" w:space="0" w:color="auto"/>
                                    <w:bottom w:val="none" w:sz="0" w:space="0" w:color="auto"/>
                                    <w:right w:val="none" w:sz="0" w:space="0" w:color="auto"/>
                                  </w:divBdr>
                                  <w:divsChild>
                                    <w:div w:id="442585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2658DE-EB15-40FC-AAE0-36BED4AF2370}" type="doc">
      <dgm:prSet loTypeId="urn:microsoft.com/office/officeart/2005/8/layout/cycle2" loCatId="cycle" qsTypeId="urn:microsoft.com/office/officeart/2005/8/quickstyle/simple1" qsCatId="simple" csTypeId="urn:microsoft.com/office/officeart/2005/8/colors/accent1_2" csCatId="accent1" phldr="1"/>
      <dgm:spPr/>
      <dgm:t>
        <a:bodyPr/>
        <a:lstStyle/>
        <a:p>
          <a:pPr rtl="1"/>
          <a:endParaRPr lang="fa-IR"/>
        </a:p>
      </dgm:t>
    </dgm:pt>
    <dgm:pt modelId="{4252DFFC-183B-4927-ABA7-BCC05688E8F1}">
      <dgm:prSet phldrT="[Text]">
        <dgm:style>
          <a:lnRef idx="0">
            <a:schemeClr val="accent5"/>
          </a:lnRef>
          <a:fillRef idx="3">
            <a:schemeClr val="accent5"/>
          </a:fillRef>
          <a:effectRef idx="3">
            <a:schemeClr val="accent5"/>
          </a:effectRef>
          <a:fontRef idx="minor">
            <a:schemeClr val="lt1"/>
          </a:fontRef>
        </dgm:style>
      </dgm:prSet>
      <dgm:spPr/>
      <dgm:t>
        <a:bodyPr/>
        <a:lstStyle/>
        <a:p>
          <a:pPr rtl="1"/>
          <a:r>
            <a:rPr lang="en-US" b="1" dirty="0">
              <a:effectLst>
                <a:outerShdw blurRad="38100" dist="38100" dir="2700000" algn="tl">
                  <a:srgbClr val="000000">
                    <a:alpha val="43137"/>
                  </a:srgbClr>
                </a:outerShdw>
              </a:effectLst>
            </a:rPr>
            <a:t>what</a:t>
          </a:r>
          <a:endParaRPr lang="fa-IR" b="1" dirty="0">
            <a:effectLst>
              <a:outerShdw blurRad="38100" dist="38100" dir="2700000" algn="tl">
                <a:srgbClr val="000000">
                  <a:alpha val="43137"/>
                </a:srgbClr>
              </a:outerShdw>
            </a:effectLst>
          </a:endParaRPr>
        </a:p>
      </dgm:t>
    </dgm:pt>
    <dgm:pt modelId="{B6E33622-9A3D-49B3-B3D7-C739E7BAB8D2}" type="parTrans" cxnId="{A05E68FD-752C-4E7B-BDCD-AC4B89B76D61}">
      <dgm:prSet/>
      <dgm:spPr/>
      <dgm:t>
        <a:bodyPr/>
        <a:lstStyle/>
        <a:p>
          <a:pPr rtl="1"/>
          <a:endParaRPr lang="fa-IR"/>
        </a:p>
      </dgm:t>
    </dgm:pt>
    <dgm:pt modelId="{6B609904-5197-49E2-8910-71C43F983E7E}" type="sibTrans" cxnId="{A05E68FD-752C-4E7B-BDCD-AC4B89B76D61}">
      <dgm:prSet>
        <dgm:style>
          <a:lnRef idx="0">
            <a:schemeClr val="accent5"/>
          </a:lnRef>
          <a:fillRef idx="3">
            <a:schemeClr val="accent5"/>
          </a:fillRef>
          <a:effectRef idx="3">
            <a:schemeClr val="accent5"/>
          </a:effectRef>
          <a:fontRef idx="minor">
            <a:schemeClr val="lt1"/>
          </a:fontRef>
        </dgm:style>
      </dgm:prSet>
      <dgm:spPr/>
      <dgm:t>
        <a:bodyPr/>
        <a:lstStyle/>
        <a:p>
          <a:pPr rtl="1"/>
          <a:endParaRPr lang="fa-IR" b="1">
            <a:effectLst>
              <a:outerShdw blurRad="38100" dist="38100" dir="2700000" algn="tl">
                <a:srgbClr val="000000">
                  <a:alpha val="43137"/>
                </a:srgbClr>
              </a:outerShdw>
            </a:effectLst>
          </a:endParaRPr>
        </a:p>
      </dgm:t>
    </dgm:pt>
    <dgm:pt modelId="{502A8556-9504-4D7E-969F-2BA96F78CF8B}">
      <dgm:prSet phldrT="[Text]">
        <dgm:style>
          <a:lnRef idx="0">
            <a:schemeClr val="accent5"/>
          </a:lnRef>
          <a:fillRef idx="3">
            <a:schemeClr val="accent5"/>
          </a:fillRef>
          <a:effectRef idx="3">
            <a:schemeClr val="accent5"/>
          </a:effectRef>
          <a:fontRef idx="minor">
            <a:schemeClr val="lt1"/>
          </a:fontRef>
        </dgm:style>
      </dgm:prSet>
      <dgm:spPr/>
      <dgm:t>
        <a:bodyPr/>
        <a:lstStyle/>
        <a:p>
          <a:pPr rtl="1"/>
          <a:r>
            <a:rPr lang="en-US" b="1" dirty="0">
              <a:effectLst>
                <a:outerShdw blurRad="38100" dist="38100" dir="2700000" algn="tl">
                  <a:srgbClr val="000000">
                    <a:alpha val="43137"/>
                  </a:srgbClr>
                </a:outerShdw>
              </a:effectLst>
            </a:rPr>
            <a:t>where</a:t>
          </a:r>
          <a:endParaRPr lang="fa-IR" b="1" dirty="0">
            <a:effectLst>
              <a:outerShdw blurRad="38100" dist="38100" dir="2700000" algn="tl">
                <a:srgbClr val="000000">
                  <a:alpha val="43137"/>
                </a:srgbClr>
              </a:outerShdw>
            </a:effectLst>
          </a:endParaRPr>
        </a:p>
      </dgm:t>
    </dgm:pt>
    <dgm:pt modelId="{4CCB0D8D-1A7B-47A6-8CA4-53F324C52787}" type="parTrans" cxnId="{3F29D677-EF74-4F0B-A170-C5CCB947E86D}">
      <dgm:prSet/>
      <dgm:spPr/>
      <dgm:t>
        <a:bodyPr/>
        <a:lstStyle/>
        <a:p>
          <a:pPr rtl="1"/>
          <a:endParaRPr lang="fa-IR"/>
        </a:p>
      </dgm:t>
    </dgm:pt>
    <dgm:pt modelId="{EC37A637-E59E-4D20-9336-BA560F17FDCB}" type="sibTrans" cxnId="{3F29D677-EF74-4F0B-A170-C5CCB947E86D}">
      <dgm:prSet>
        <dgm:style>
          <a:lnRef idx="0">
            <a:schemeClr val="accent5"/>
          </a:lnRef>
          <a:fillRef idx="3">
            <a:schemeClr val="accent5"/>
          </a:fillRef>
          <a:effectRef idx="3">
            <a:schemeClr val="accent5"/>
          </a:effectRef>
          <a:fontRef idx="minor">
            <a:schemeClr val="lt1"/>
          </a:fontRef>
        </dgm:style>
      </dgm:prSet>
      <dgm:spPr/>
      <dgm:t>
        <a:bodyPr/>
        <a:lstStyle/>
        <a:p>
          <a:pPr rtl="1"/>
          <a:endParaRPr lang="fa-IR" b="1">
            <a:effectLst>
              <a:outerShdw blurRad="38100" dist="38100" dir="2700000" algn="tl">
                <a:srgbClr val="000000">
                  <a:alpha val="43137"/>
                </a:srgbClr>
              </a:outerShdw>
            </a:effectLst>
          </a:endParaRPr>
        </a:p>
      </dgm:t>
    </dgm:pt>
    <dgm:pt modelId="{3746CF15-CBDA-4295-9FDD-85280CF994FA}">
      <dgm:prSet phldrT="[Text]">
        <dgm:style>
          <a:lnRef idx="0">
            <a:schemeClr val="accent5"/>
          </a:lnRef>
          <a:fillRef idx="3">
            <a:schemeClr val="accent5"/>
          </a:fillRef>
          <a:effectRef idx="3">
            <a:schemeClr val="accent5"/>
          </a:effectRef>
          <a:fontRef idx="minor">
            <a:schemeClr val="lt1"/>
          </a:fontRef>
        </dgm:style>
      </dgm:prSet>
      <dgm:spPr/>
      <dgm:t>
        <a:bodyPr/>
        <a:lstStyle/>
        <a:p>
          <a:pPr rtl="1"/>
          <a:r>
            <a:rPr lang="en-US" b="1" dirty="0">
              <a:effectLst>
                <a:outerShdw blurRad="38100" dist="38100" dir="2700000" algn="tl">
                  <a:srgbClr val="000000">
                    <a:alpha val="43137"/>
                  </a:srgbClr>
                </a:outerShdw>
              </a:effectLst>
            </a:rPr>
            <a:t>when</a:t>
          </a:r>
          <a:endParaRPr lang="fa-IR" b="1" dirty="0">
            <a:effectLst>
              <a:outerShdw blurRad="38100" dist="38100" dir="2700000" algn="tl">
                <a:srgbClr val="000000">
                  <a:alpha val="43137"/>
                </a:srgbClr>
              </a:outerShdw>
            </a:effectLst>
          </a:endParaRPr>
        </a:p>
      </dgm:t>
    </dgm:pt>
    <dgm:pt modelId="{46A04512-5851-4670-B429-B986B1A223C7}" type="parTrans" cxnId="{F7116E47-2752-4B2F-8D85-A78C39BCB23E}">
      <dgm:prSet/>
      <dgm:spPr/>
      <dgm:t>
        <a:bodyPr/>
        <a:lstStyle/>
        <a:p>
          <a:pPr rtl="1"/>
          <a:endParaRPr lang="fa-IR"/>
        </a:p>
      </dgm:t>
    </dgm:pt>
    <dgm:pt modelId="{1C9D610E-57DD-4989-945E-85DB0947A6D4}" type="sibTrans" cxnId="{F7116E47-2752-4B2F-8D85-A78C39BCB23E}">
      <dgm:prSet>
        <dgm:style>
          <a:lnRef idx="0">
            <a:schemeClr val="accent5"/>
          </a:lnRef>
          <a:fillRef idx="3">
            <a:schemeClr val="accent5"/>
          </a:fillRef>
          <a:effectRef idx="3">
            <a:schemeClr val="accent5"/>
          </a:effectRef>
          <a:fontRef idx="minor">
            <a:schemeClr val="lt1"/>
          </a:fontRef>
        </dgm:style>
      </dgm:prSet>
      <dgm:spPr/>
      <dgm:t>
        <a:bodyPr/>
        <a:lstStyle/>
        <a:p>
          <a:pPr rtl="1"/>
          <a:endParaRPr lang="fa-IR" b="1">
            <a:effectLst>
              <a:outerShdw blurRad="38100" dist="38100" dir="2700000" algn="tl">
                <a:srgbClr val="000000">
                  <a:alpha val="43137"/>
                </a:srgbClr>
              </a:outerShdw>
            </a:effectLst>
          </a:endParaRPr>
        </a:p>
      </dgm:t>
    </dgm:pt>
    <dgm:pt modelId="{E9A20BE9-0B61-4903-A4F0-24C90219E61E}">
      <dgm:prSet phldrT="[Text]">
        <dgm:style>
          <a:lnRef idx="0">
            <a:schemeClr val="accent5"/>
          </a:lnRef>
          <a:fillRef idx="3">
            <a:schemeClr val="accent5"/>
          </a:fillRef>
          <a:effectRef idx="3">
            <a:schemeClr val="accent5"/>
          </a:effectRef>
          <a:fontRef idx="minor">
            <a:schemeClr val="lt1"/>
          </a:fontRef>
        </dgm:style>
      </dgm:prSet>
      <dgm:spPr/>
      <dgm:t>
        <a:bodyPr/>
        <a:lstStyle/>
        <a:p>
          <a:pPr rtl="1"/>
          <a:r>
            <a:rPr lang="en-US" b="1" dirty="0">
              <a:effectLst>
                <a:outerShdw blurRad="38100" dist="38100" dir="2700000" algn="tl">
                  <a:srgbClr val="000000">
                    <a:alpha val="43137"/>
                  </a:srgbClr>
                </a:outerShdw>
              </a:effectLst>
            </a:rPr>
            <a:t>how</a:t>
          </a:r>
          <a:endParaRPr lang="fa-IR" b="1" dirty="0">
            <a:effectLst>
              <a:outerShdw blurRad="38100" dist="38100" dir="2700000" algn="tl">
                <a:srgbClr val="000000">
                  <a:alpha val="43137"/>
                </a:srgbClr>
              </a:outerShdw>
            </a:effectLst>
          </a:endParaRPr>
        </a:p>
      </dgm:t>
    </dgm:pt>
    <dgm:pt modelId="{40062FE8-07AD-474E-974F-747FB53B146D}" type="parTrans" cxnId="{BE11935E-875D-4E32-BE0E-917565A6DCD7}">
      <dgm:prSet/>
      <dgm:spPr/>
      <dgm:t>
        <a:bodyPr/>
        <a:lstStyle/>
        <a:p>
          <a:pPr rtl="1"/>
          <a:endParaRPr lang="fa-IR"/>
        </a:p>
      </dgm:t>
    </dgm:pt>
    <dgm:pt modelId="{9FDE2FF0-59FF-4B9D-A114-E3F3A07E2DD0}" type="sibTrans" cxnId="{BE11935E-875D-4E32-BE0E-917565A6DCD7}">
      <dgm:prSet>
        <dgm:style>
          <a:lnRef idx="0">
            <a:schemeClr val="accent5"/>
          </a:lnRef>
          <a:fillRef idx="3">
            <a:schemeClr val="accent5"/>
          </a:fillRef>
          <a:effectRef idx="3">
            <a:schemeClr val="accent5"/>
          </a:effectRef>
          <a:fontRef idx="minor">
            <a:schemeClr val="lt1"/>
          </a:fontRef>
        </dgm:style>
      </dgm:prSet>
      <dgm:spPr/>
      <dgm:t>
        <a:bodyPr/>
        <a:lstStyle/>
        <a:p>
          <a:pPr rtl="1"/>
          <a:endParaRPr lang="fa-IR" b="1">
            <a:effectLst>
              <a:outerShdw blurRad="38100" dist="38100" dir="2700000" algn="tl">
                <a:srgbClr val="000000">
                  <a:alpha val="43137"/>
                </a:srgbClr>
              </a:outerShdw>
            </a:effectLst>
          </a:endParaRPr>
        </a:p>
      </dgm:t>
    </dgm:pt>
    <dgm:pt modelId="{A7EDE46B-1966-4068-BECD-84DAC0FBACEA}">
      <dgm:prSet phldrT="[Text]">
        <dgm:style>
          <a:lnRef idx="0">
            <a:schemeClr val="accent5"/>
          </a:lnRef>
          <a:fillRef idx="3">
            <a:schemeClr val="accent5"/>
          </a:fillRef>
          <a:effectRef idx="3">
            <a:schemeClr val="accent5"/>
          </a:effectRef>
          <a:fontRef idx="minor">
            <a:schemeClr val="lt1"/>
          </a:fontRef>
        </dgm:style>
      </dgm:prSet>
      <dgm:spPr/>
      <dgm:t>
        <a:bodyPr/>
        <a:lstStyle/>
        <a:p>
          <a:pPr rtl="1"/>
          <a:r>
            <a:rPr lang="en-US" b="1" dirty="0">
              <a:effectLst>
                <a:outerShdw blurRad="38100" dist="38100" dir="2700000" algn="tl">
                  <a:srgbClr val="000000">
                    <a:alpha val="43137"/>
                  </a:srgbClr>
                </a:outerShdw>
              </a:effectLst>
            </a:rPr>
            <a:t>who</a:t>
          </a:r>
          <a:endParaRPr lang="fa-IR" b="1" dirty="0">
            <a:effectLst>
              <a:outerShdw blurRad="38100" dist="38100" dir="2700000" algn="tl">
                <a:srgbClr val="000000">
                  <a:alpha val="43137"/>
                </a:srgbClr>
              </a:outerShdw>
            </a:effectLst>
          </a:endParaRPr>
        </a:p>
      </dgm:t>
    </dgm:pt>
    <dgm:pt modelId="{BBB79EFE-2851-44E1-B444-A011EB761983}" type="parTrans" cxnId="{29180297-7FC2-4931-B7D2-D24A4F470CAC}">
      <dgm:prSet/>
      <dgm:spPr/>
      <dgm:t>
        <a:bodyPr/>
        <a:lstStyle/>
        <a:p>
          <a:pPr rtl="1"/>
          <a:endParaRPr lang="fa-IR"/>
        </a:p>
      </dgm:t>
    </dgm:pt>
    <dgm:pt modelId="{7620578F-4C43-4BDE-BF33-E95CF646E905}" type="sibTrans" cxnId="{29180297-7FC2-4931-B7D2-D24A4F470CAC}">
      <dgm:prSet>
        <dgm:style>
          <a:lnRef idx="0">
            <a:schemeClr val="accent5"/>
          </a:lnRef>
          <a:fillRef idx="3">
            <a:schemeClr val="accent5"/>
          </a:fillRef>
          <a:effectRef idx="3">
            <a:schemeClr val="accent5"/>
          </a:effectRef>
          <a:fontRef idx="minor">
            <a:schemeClr val="lt1"/>
          </a:fontRef>
        </dgm:style>
      </dgm:prSet>
      <dgm:spPr/>
      <dgm:t>
        <a:bodyPr/>
        <a:lstStyle/>
        <a:p>
          <a:pPr rtl="1"/>
          <a:endParaRPr lang="fa-IR" b="1">
            <a:effectLst>
              <a:outerShdw blurRad="38100" dist="38100" dir="2700000" algn="tl">
                <a:srgbClr val="000000">
                  <a:alpha val="43137"/>
                </a:srgbClr>
              </a:outerShdw>
            </a:effectLst>
          </a:endParaRPr>
        </a:p>
      </dgm:t>
    </dgm:pt>
    <dgm:pt modelId="{565693D4-50D3-4D93-BB65-5AD4A4299D78}" type="pres">
      <dgm:prSet presAssocID="{AA2658DE-EB15-40FC-AAE0-36BED4AF2370}" presName="cycle" presStyleCnt="0">
        <dgm:presLayoutVars>
          <dgm:dir/>
          <dgm:resizeHandles val="exact"/>
        </dgm:presLayoutVars>
      </dgm:prSet>
      <dgm:spPr/>
    </dgm:pt>
    <dgm:pt modelId="{84DC5550-64E4-4D80-BE7D-C3EF4915F573}" type="pres">
      <dgm:prSet presAssocID="{4252DFFC-183B-4927-ABA7-BCC05688E8F1}" presName="node" presStyleLbl="node1" presStyleIdx="0" presStyleCnt="5" custScaleX="195771" custScaleY="97192">
        <dgm:presLayoutVars>
          <dgm:bulletEnabled val="1"/>
        </dgm:presLayoutVars>
      </dgm:prSet>
      <dgm:spPr/>
    </dgm:pt>
    <dgm:pt modelId="{F64DEE8A-AD39-49CD-962C-CF4CE3A1B4A3}" type="pres">
      <dgm:prSet presAssocID="{6B609904-5197-49E2-8910-71C43F983E7E}" presName="sibTrans" presStyleLbl="sibTrans2D1" presStyleIdx="0" presStyleCnt="5" custScaleX="195771" custScaleY="97191"/>
      <dgm:spPr/>
    </dgm:pt>
    <dgm:pt modelId="{F6C81D8F-F12C-4683-8B9F-4E71B4BDAAAE}" type="pres">
      <dgm:prSet presAssocID="{6B609904-5197-49E2-8910-71C43F983E7E}" presName="connectorText" presStyleLbl="sibTrans2D1" presStyleIdx="0" presStyleCnt="5"/>
      <dgm:spPr/>
    </dgm:pt>
    <dgm:pt modelId="{E4D862F6-E94F-42B1-8DFB-39D860021E57}" type="pres">
      <dgm:prSet presAssocID="{502A8556-9504-4D7E-969F-2BA96F78CF8B}" presName="node" presStyleLbl="node1" presStyleIdx="1" presStyleCnt="5" custScaleX="195771" custScaleY="97192">
        <dgm:presLayoutVars>
          <dgm:bulletEnabled val="1"/>
        </dgm:presLayoutVars>
      </dgm:prSet>
      <dgm:spPr/>
    </dgm:pt>
    <dgm:pt modelId="{753E979C-C611-4F93-98F2-7639209172ED}" type="pres">
      <dgm:prSet presAssocID="{EC37A637-E59E-4D20-9336-BA560F17FDCB}" presName="sibTrans" presStyleLbl="sibTrans2D1" presStyleIdx="1" presStyleCnt="5" custScaleX="195771" custScaleY="97191"/>
      <dgm:spPr/>
    </dgm:pt>
    <dgm:pt modelId="{5B0D011E-B156-43A7-B194-03EDB441AA84}" type="pres">
      <dgm:prSet presAssocID="{EC37A637-E59E-4D20-9336-BA560F17FDCB}" presName="connectorText" presStyleLbl="sibTrans2D1" presStyleIdx="1" presStyleCnt="5"/>
      <dgm:spPr/>
    </dgm:pt>
    <dgm:pt modelId="{9469022E-8508-4CEE-B65D-D1EF3F12F8F8}" type="pres">
      <dgm:prSet presAssocID="{3746CF15-CBDA-4295-9FDD-85280CF994FA}" presName="node" presStyleLbl="node1" presStyleIdx="2" presStyleCnt="5" custScaleX="195771" custScaleY="97192">
        <dgm:presLayoutVars>
          <dgm:bulletEnabled val="1"/>
        </dgm:presLayoutVars>
      </dgm:prSet>
      <dgm:spPr/>
    </dgm:pt>
    <dgm:pt modelId="{02721C4C-9082-4076-82CF-B1B8FD1847EE}" type="pres">
      <dgm:prSet presAssocID="{1C9D610E-57DD-4989-945E-85DB0947A6D4}" presName="sibTrans" presStyleLbl="sibTrans2D1" presStyleIdx="2" presStyleCnt="5" custScaleX="195771" custScaleY="97191"/>
      <dgm:spPr/>
    </dgm:pt>
    <dgm:pt modelId="{E6648A86-6AF3-4FB9-86E9-A4C49AAACB65}" type="pres">
      <dgm:prSet presAssocID="{1C9D610E-57DD-4989-945E-85DB0947A6D4}" presName="connectorText" presStyleLbl="sibTrans2D1" presStyleIdx="2" presStyleCnt="5"/>
      <dgm:spPr/>
    </dgm:pt>
    <dgm:pt modelId="{0AF9019B-DB6C-480C-8383-BAC4121A2B94}" type="pres">
      <dgm:prSet presAssocID="{E9A20BE9-0B61-4903-A4F0-24C90219E61E}" presName="node" presStyleLbl="node1" presStyleIdx="3" presStyleCnt="5" custScaleX="195771" custScaleY="97192">
        <dgm:presLayoutVars>
          <dgm:bulletEnabled val="1"/>
        </dgm:presLayoutVars>
      </dgm:prSet>
      <dgm:spPr/>
    </dgm:pt>
    <dgm:pt modelId="{FF92BE33-02D6-46FB-BCF0-AC7AA2C8AE17}" type="pres">
      <dgm:prSet presAssocID="{9FDE2FF0-59FF-4B9D-A114-E3F3A07E2DD0}" presName="sibTrans" presStyleLbl="sibTrans2D1" presStyleIdx="3" presStyleCnt="5" custScaleX="195771" custScaleY="97191"/>
      <dgm:spPr/>
    </dgm:pt>
    <dgm:pt modelId="{21BD9336-5347-4C99-A99C-2237CBB46119}" type="pres">
      <dgm:prSet presAssocID="{9FDE2FF0-59FF-4B9D-A114-E3F3A07E2DD0}" presName="connectorText" presStyleLbl="sibTrans2D1" presStyleIdx="3" presStyleCnt="5"/>
      <dgm:spPr/>
    </dgm:pt>
    <dgm:pt modelId="{AE076CA6-982C-44E5-AD2A-81BEA4B9EF66}" type="pres">
      <dgm:prSet presAssocID="{A7EDE46B-1966-4068-BECD-84DAC0FBACEA}" presName="node" presStyleLbl="node1" presStyleIdx="4" presStyleCnt="5" custScaleX="195771" custScaleY="97192">
        <dgm:presLayoutVars>
          <dgm:bulletEnabled val="1"/>
        </dgm:presLayoutVars>
      </dgm:prSet>
      <dgm:spPr/>
    </dgm:pt>
    <dgm:pt modelId="{735C37E2-12F1-45ED-A8FF-9057A2F996A5}" type="pres">
      <dgm:prSet presAssocID="{7620578F-4C43-4BDE-BF33-E95CF646E905}" presName="sibTrans" presStyleLbl="sibTrans2D1" presStyleIdx="4" presStyleCnt="5" custScaleX="195771" custScaleY="97191"/>
      <dgm:spPr/>
    </dgm:pt>
    <dgm:pt modelId="{B13C2823-163E-4174-8B6A-572CB1006B40}" type="pres">
      <dgm:prSet presAssocID="{7620578F-4C43-4BDE-BF33-E95CF646E905}" presName="connectorText" presStyleLbl="sibTrans2D1" presStyleIdx="4" presStyleCnt="5"/>
      <dgm:spPr/>
    </dgm:pt>
  </dgm:ptLst>
  <dgm:cxnLst>
    <dgm:cxn modelId="{223EF303-3DC3-41CF-B025-2DF5ADF2AC0E}" type="presOf" srcId="{9FDE2FF0-59FF-4B9D-A114-E3F3A07E2DD0}" destId="{FF92BE33-02D6-46FB-BCF0-AC7AA2C8AE17}" srcOrd="0" destOrd="0" presId="urn:microsoft.com/office/officeart/2005/8/layout/cycle2"/>
    <dgm:cxn modelId="{7A124604-8977-42D3-B2B8-3DA9B50AF7A6}" type="presOf" srcId="{AA2658DE-EB15-40FC-AAE0-36BED4AF2370}" destId="{565693D4-50D3-4D93-BB65-5AD4A4299D78}" srcOrd="0" destOrd="0" presId="urn:microsoft.com/office/officeart/2005/8/layout/cycle2"/>
    <dgm:cxn modelId="{4DF0630A-9EC8-4085-839A-262C15321A50}" type="presOf" srcId="{4252DFFC-183B-4927-ABA7-BCC05688E8F1}" destId="{84DC5550-64E4-4D80-BE7D-C3EF4915F573}" srcOrd="0" destOrd="0" presId="urn:microsoft.com/office/officeart/2005/8/layout/cycle2"/>
    <dgm:cxn modelId="{D993590E-7271-403B-A8A5-16B9B678EFDF}" type="presOf" srcId="{3746CF15-CBDA-4295-9FDD-85280CF994FA}" destId="{9469022E-8508-4CEE-B65D-D1EF3F12F8F8}" srcOrd="0" destOrd="0" presId="urn:microsoft.com/office/officeart/2005/8/layout/cycle2"/>
    <dgm:cxn modelId="{8B8F372E-4BD5-4914-B662-249553077DF1}" type="presOf" srcId="{502A8556-9504-4D7E-969F-2BA96F78CF8B}" destId="{E4D862F6-E94F-42B1-8DFB-39D860021E57}" srcOrd="0" destOrd="0" presId="urn:microsoft.com/office/officeart/2005/8/layout/cycle2"/>
    <dgm:cxn modelId="{66B53938-4901-48D7-8B05-DE4ADA57DAF8}" type="presOf" srcId="{7620578F-4C43-4BDE-BF33-E95CF646E905}" destId="{735C37E2-12F1-45ED-A8FF-9057A2F996A5}" srcOrd="0" destOrd="0" presId="urn:microsoft.com/office/officeart/2005/8/layout/cycle2"/>
    <dgm:cxn modelId="{BE11935E-875D-4E32-BE0E-917565A6DCD7}" srcId="{AA2658DE-EB15-40FC-AAE0-36BED4AF2370}" destId="{E9A20BE9-0B61-4903-A4F0-24C90219E61E}" srcOrd="3" destOrd="0" parTransId="{40062FE8-07AD-474E-974F-747FB53B146D}" sibTransId="{9FDE2FF0-59FF-4B9D-A114-E3F3A07E2DD0}"/>
    <dgm:cxn modelId="{F7116E47-2752-4B2F-8D85-A78C39BCB23E}" srcId="{AA2658DE-EB15-40FC-AAE0-36BED4AF2370}" destId="{3746CF15-CBDA-4295-9FDD-85280CF994FA}" srcOrd="2" destOrd="0" parTransId="{46A04512-5851-4670-B429-B986B1A223C7}" sibTransId="{1C9D610E-57DD-4989-945E-85DB0947A6D4}"/>
    <dgm:cxn modelId="{FE7D314A-0A76-4DCB-B320-780AEF332613}" type="presOf" srcId="{7620578F-4C43-4BDE-BF33-E95CF646E905}" destId="{B13C2823-163E-4174-8B6A-572CB1006B40}" srcOrd="1" destOrd="0" presId="urn:microsoft.com/office/officeart/2005/8/layout/cycle2"/>
    <dgm:cxn modelId="{B9276D4F-2758-4E01-AFFA-AC12958DFC97}" type="presOf" srcId="{9FDE2FF0-59FF-4B9D-A114-E3F3A07E2DD0}" destId="{21BD9336-5347-4C99-A99C-2237CBB46119}" srcOrd="1" destOrd="0" presId="urn:microsoft.com/office/officeart/2005/8/layout/cycle2"/>
    <dgm:cxn modelId="{3F29D677-EF74-4F0B-A170-C5CCB947E86D}" srcId="{AA2658DE-EB15-40FC-AAE0-36BED4AF2370}" destId="{502A8556-9504-4D7E-969F-2BA96F78CF8B}" srcOrd="1" destOrd="0" parTransId="{4CCB0D8D-1A7B-47A6-8CA4-53F324C52787}" sibTransId="{EC37A637-E59E-4D20-9336-BA560F17FDCB}"/>
    <dgm:cxn modelId="{45221D84-D4E2-4A2F-9B40-A891ECB80CB4}" type="presOf" srcId="{1C9D610E-57DD-4989-945E-85DB0947A6D4}" destId="{E6648A86-6AF3-4FB9-86E9-A4C49AAACB65}" srcOrd="1" destOrd="0" presId="urn:microsoft.com/office/officeart/2005/8/layout/cycle2"/>
    <dgm:cxn modelId="{46B11B8B-CC41-47CF-81DF-03DE290E545C}" type="presOf" srcId="{6B609904-5197-49E2-8910-71C43F983E7E}" destId="{F6C81D8F-F12C-4683-8B9F-4E71B4BDAAAE}" srcOrd="1" destOrd="0" presId="urn:microsoft.com/office/officeart/2005/8/layout/cycle2"/>
    <dgm:cxn modelId="{D4BB6F96-542D-4D14-8836-4C71597D15F6}" type="presOf" srcId="{1C9D610E-57DD-4989-945E-85DB0947A6D4}" destId="{02721C4C-9082-4076-82CF-B1B8FD1847EE}" srcOrd="0" destOrd="0" presId="urn:microsoft.com/office/officeart/2005/8/layout/cycle2"/>
    <dgm:cxn modelId="{29180297-7FC2-4931-B7D2-D24A4F470CAC}" srcId="{AA2658DE-EB15-40FC-AAE0-36BED4AF2370}" destId="{A7EDE46B-1966-4068-BECD-84DAC0FBACEA}" srcOrd="4" destOrd="0" parTransId="{BBB79EFE-2851-44E1-B444-A011EB761983}" sibTransId="{7620578F-4C43-4BDE-BF33-E95CF646E905}"/>
    <dgm:cxn modelId="{C7B37B97-DC90-41DD-A260-EBB06B0897A7}" type="presOf" srcId="{EC37A637-E59E-4D20-9336-BA560F17FDCB}" destId="{753E979C-C611-4F93-98F2-7639209172ED}" srcOrd="0" destOrd="0" presId="urn:microsoft.com/office/officeart/2005/8/layout/cycle2"/>
    <dgm:cxn modelId="{1D92D2A8-1DC4-421B-8005-6CC7065283C6}" type="presOf" srcId="{EC37A637-E59E-4D20-9336-BA560F17FDCB}" destId="{5B0D011E-B156-43A7-B194-03EDB441AA84}" srcOrd="1" destOrd="0" presId="urn:microsoft.com/office/officeart/2005/8/layout/cycle2"/>
    <dgm:cxn modelId="{A68836C7-1704-42DF-9BEC-1BF06D955EE0}" type="presOf" srcId="{6B609904-5197-49E2-8910-71C43F983E7E}" destId="{F64DEE8A-AD39-49CD-962C-CF4CE3A1B4A3}" srcOrd="0" destOrd="0" presId="urn:microsoft.com/office/officeart/2005/8/layout/cycle2"/>
    <dgm:cxn modelId="{82A46ED2-71F0-4AFD-93A6-EE1896356948}" type="presOf" srcId="{E9A20BE9-0B61-4903-A4F0-24C90219E61E}" destId="{0AF9019B-DB6C-480C-8383-BAC4121A2B94}" srcOrd="0" destOrd="0" presId="urn:microsoft.com/office/officeart/2005/8/layout/cycle2"/>
    <dgm:cxn modelId="{0C0009E4-CA14-4A7E-8A0A-C3762BE5E3D1}" type="presOf" srcId="{A7EDE46B-1966-4068-BECD-84DAC0FBACEA}" destId="{AE076CA6-982C-44E5-AD2A-81BEA4B9EF66}" srcOrd="0" destOrd="0" presId="urn:microsoft.com/office/officeart/2005/8/layout/cycle2"/>
    <dgm:cxn modelId="{A05E68FD-752C-4E7B-BDCD-AC4B89B76D61}" srcId="{AA2658DE-EB15-40FC-AAE0-36BED4AF2370}" destId="{4252DFFC-183B-4927-ABA7-BCC05688E8F1}" srcOrd="0" destOrd="0" parTransId="{B6E33622-9A3D-49B3-B3D7-C739E7BAB8D2}" sibTransId="{6B609904-5197-49E2-8910-71C43F983E7E}"/>
    <dgm:cxn modelId="{D71E62C7-DC9F-4223-996C-051B1A76A8B1}" type="presParOf" srcId="{565693D4-50D3-4D93-BB65-5AD4A4299D78}" destId="{84DC5550-64E4-4D80-BE7D-C3EF4915F573}" srcOrd="0" destOrd="0" presId="urn:microsoft.com/office/officeart/2005/8/layout/cycle2"/>
    <dgm:cxn modelId="{9C222F15-A6D9-4945-9C1C-6484A27142F7}" type="presParOf" srcId="{565693D4-50D3-4D93-BB65-5AD4A4299D78}" destId="{F64DEE8A-AD39-49CD-962C-CF4CE3A1B4A3}" srcOrd="1" destOrd="0" presId="urn:microsoft.com/office/officeart/2005/8/layout/cycle2"/>
    <dgm:cxn modelId="{08EC202B-9A32-4CB9-95A2-92DFB9D909D8}" type="presParOf" srcId="{F64DEE8A-AD39-49CD-962C-CF4CE3A1B4A3}" destId="{F6C81D8F-F12C-4683-8B9F-4E71B4BDAAAE}" srcOrd="0" destOrd="0" presId="urn:microsoft.com/office/officeart/2005/8/layout/cycle2"/>
    <dgm:cxn modelId="{8B6C0B07-F881-44CF-830D-9BCF09BBABB7}" type="presParOf" srcId="{565693D4-50D3-4D93-BB65-5AD4A4299D78}" destId="{E4D862F6-E94F-42B1-8DFB-39D860021E57}" srcOrd="2" destOrd="0" presId="urn:microsoft.com/office/officeart/2005/8/layout/cycle2"/>
    <dgm:cxn modelId="{FE7E5FB1-7BAA-43B9-A746-28E8F13C5B74}" type="presParOf" srcId="{565693D4-50D3-4D93-BB65-5AD4A4299D78}" destId="{753E979C-C611-4F93-98F2-7639209172ED}" srcOrd="3" destOrd="0" presId="urn:microsoft.com/office/officeart/2005/8/layout/cycle2"/>
    <dgm:cxn modelId="{426C3507-88B9-405A-939B-DA487E1E81B6}" type="presParOf" srcId="{753E979C-C611-4F93-98F2-7639209172ED}" destId="{5B0D011E-B156-43A7-B194-03EDB441AA84}" srcOrd="0" destOrd="0" presId="urn:microsoft.com/office/officeart/2005/8/layout/cycle2"/>
    <dgm:cxn modelId="{42782541-6968-4445-8120-00AA4130219B}" type="presParOf" srcId="{565693D4-50D3-4D93-BB65-5AD4A4299D78}" destId="{9469022E-8508-4CEE-B65D-D1EF3F12F8F8}" srcOrd="4" destOrd="0" presId="urn:microsoft.com/office/officeart/2005/8/layout/cycle2"/>
    <dgm:cxn modelId="{0F36C21B-C2F9-48C1-9F28-5B74F132C0E9}" type="presParOf" srcId="{565693D4-50D3-4D93-BB65-5AD4A4299D78}" destId="{02721C4C-9082-4076-82CF-B1B8FD1847EE}" srcOrd="5" destOrd="0" presId="urn:microsoft.com/office/officeart/2005/8/layout/cycle2"/>
    <dgm:cxn modelId="{29347112-7DA4-43B8-9149-C1DF73929D3D}" type="presParOf" srcId="{02721C4C-9082-4076-82CF-B1B8FD1847EE}" destId="{E6648A86-6AF3-4FB9-86E9-A4C49AAACB65}" srcOrd="0" destOrd="0" presId="urn:microsoft.com/office/officeart/2005/8/layout/cycle2"/>
    <dgm:cxn modelId="{63A0F3CC-E805-46E5-BB63-6827B8FC6139}" type="presParOf" srcId="{565693D4-50D3-4D93-BB65-5AD4A4299D78}" destId="{0AF9019B-DB6C-480C-8383-BAC4121A2B94}" srcOrd="6" destOrd="0" presId="urn:microsoft.com/office/officeart/2005/8/layout/cycle2"/>
    <dgm:cxn modelId="{11E099DB-3D45-42D8-BB79-E79D9782889B}" type="presParOf" srcId="{565693D4-50D3-4D93-BB65-5AD4A4299D78}" destId="{FF92BE33-02D6-46FB-BCF0-AC7AA2C8AE17}" srcOrd="7" destOrd="0" presId="urn:microsoft.com/office/officeart/2005/8/layout/cycle2"/>
    <dgm:cxn modelId="{85EBD77A-EE10-434E-80C4-A194026D6FD9}" type="presParOf" srcId="{FF92BE33-02D6-46FB-BCF0-AC7AA2C8AE17}" destId="{21BD9336-5347-4C99-A99C-2237CBB46119}" srcOrd="0" destOrd="0" presId="urn:microsoft.com/office/officeart/2005/8/layout/cycle2"/>
    <dgm:cxn modelId="{68DCF55A-D1B4-4423-BB09-F560CB7419C1}" type="presParOf" srcId="{565693D4-50D3-4D93-BB65-5AD4A4299D78}" destId="{AE076CA6-982C-44E5-AD2A-81BEA4B9EF66}" srcOrd="8" destOrd="0" presId="urn:microsoft.com/office/officeart/2005/8/layout/cycle2"/>
    <dgm:cxn modelId="{49B9B6BB-D744-419D-ADAF-0E2CD6D9ED29}" type="presParOf" srcId="{565693D4-50D3-4D93-BB65-5AD4A4299D78}" destId="{735C37E2-12F1-45ED-A8FF-9057A2F996A5}" srcOrd="9" destOrd="0" presId="urn:microsoft.com/office/officeart/2005/8/layout/cycle2"/>
    <dgm:cxn modelId="{BE1CEC0B-9347-47CE-B550-93E5DE78406D}" type="presParOf" srcId="{735C37E2-12F1-45ED-A8FF-9057A2F996A5}" destId="{B13C2823-163E-4174-8B6A-572CB1006B40}"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DC5550-64E4-4D80-BE7D-C3EF4915F573}">
      <dsp:nvSpPr>
        <dsp:cNvPr id="0" name=""/>
        <dsp:cNvSpPr/>
      </dsp:nvSpPr>
      <dsp:spPr>
        <a:xfrm>
          <a:off x="2685663" y="17671"/>
          <a:ext cx="1541282" cy="765181"/>
        </a:xfrm>
        <a:prstGeom prst="ellipse">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38100" tIns="38100" rIns="38100" bIns="38100" numCol="1" spcCol="1270" anchor="ctr" anchorCtr="0">
          <a:noAutofit/>
        </a:bodyPr>
        <a:lstStyle/>
        <a:p>
          <a:pPr marL="0" lvl="0" indent="0" algn="ctr" defTabSz="1333500" rtl="1">
            <a:lnSpc>
              <a:spcPct val="90000"/>
            </a:lnSpc>
            <a:spcBef>
              <a:spcPct val="0"/>
            </a:spcBef>
            <a:spcAft>
              <a:spcPct val="35000"/>
            </a:spcAft>
            <a:buNone/>
          </a:pPr>
          <a:r>
            <a:rPr lang="en-US" sz="3000" b="1" kern="1200" dirty="0">
              <a:effectLst>
                <a:outerShdw blurRad="38100" dist="38100" dir="2700000" algn="tl">
                  <a:srgbClr val="000000">
                    <a:alpha val="43137"/>
                  </a:srgbClr>
                </a:outerShdw>
              </a:effectLst>
            </a:rPr>
            <a:t>what</a:t>
          </a:r>
          <a:endParaRPr lang="fa-IR" sz="3000" b="1" kern="1200" dirty="0">
            <a:effectLst>
              <a:outerShdw blurRad="38100" dist="38100" dir="2700000" algn="tl">
                <a:srgbClr val="000000">
                  <a:alpha val="43137"/>
                </a:srgbClr>
              </a:outerShdw>
            </a:effectLst>
          </a:endParaRPr>
        </a:p>
      </dsp:txBody>
      <dsp:txXfrm>
        <a:off x="2911379" y="129729"/>
        <a:ext cx="1089850" cy="541065"/>
      </dsp:txXfrm>
    </dsp:sp>
    <dsp:sp modelId="{F64DEE8A-AD39-49CD-962C-CF4CE3A1B4A3}">
      <dsp:nvSpPr>
        <dsp:cNvPr id="0" name=""/>
        <dsp:cNvSpPr/>
      </dsp:nvSpPr>
      <dsp:spPr>
        <a:xfrm rot="2160000">
          <a:off x="3877573" y="617494"/>
          <a:ext cx="110897" cy="258245"/>
        </a:xfrm>
        <a:prstGeom prst="rightArrow">
          <a:avLst>
            <a:gd name="adj1" fmla="val 60000"/>
            <a:gd name="adj2" fmla="val 50000"/>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endParaRPr lang="fa-IR" sz="1100" b="1" kern="1200">
            <a:effectLst>
              <a:outerShdw blurRad="38100" dist="38100" dir="2700000" algn="tl">
                <a:srgbClr val="000000">
                  <a:alpha val="43137"/>
                </a:srgbClr>
              </a:outerShdw>
            </a:effectLst>
          </a:endParaRPr>
        </a:p>
      </dsp:txBody>
      <dsp:txXfrm>
        <a:off x="3880750" y="659365"/>
        <a:ext cx="77628" cy="154947"/>
      </dsp:txXfrm>
    </dsp:sp>
    <dsp:sp modelId="{E4D862F6-E94F-42B1-8DFB-39D860021E57}">
      <dsp:nvSpPr>
        <dsp:cNvPr id="0" name=""/>
        <dsp:cNvSpPr/>
      </dsp:nvSpPr>
      <dsp:spPr>
        <a:xfrm>
          <a:off x="3641692" y="712266"/>
          <a:ext cx="1541282" cy="765181"/>
        </a:xfrm>
        <a:prstGeom prst="ellipse">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38100" tIns="38100" rIns="38100" bIns="38100" numCol="1" spcCol="1270" anchor="ctr" anchorCtr="0">
          <a:noAutofit/>
        </a:bodyPr>
        <a:lstStyle/>
        <a:p>
          <a:pPr marL="0" lvl="0" indent="0" algn="ctr" defTabSz="1333500" rtl="1">
            <a:lnSpc>
              <a:spcPct val="90000"/>
            </a:lnSpc>
            <a:spcBef>
              <a:spcPct val="0"/>
            </a:spcBef>
            <a:spcAft>
              <a:spcPct val="35000"/>
            </a:spcAft>
            <a:buNone/>
          </a:pPr>
          <a:r>
            <a:rPr lang="en-US" sz="3000" b="1" kern="1200" dirty="0">
              <a:effectLst>
                <a:outerShdw blurRad="38100" dist="38100" dir="2700000" algn="tl">
                  <a:srgbClr val="000000">
                    <a:alpha val="43137"/>
                  </a:srgbClr>
                </a:outerShdw>
              </a:effectLst>
            </a:rPr>
            <a:t>where</a:t>
          </a:r>
          <a:endParaRPr lang="fa-IR" sz="3000" b="1" kern="1200" dirty="0">
            <a:effectLst>
              <a:outerShdw blurRad="38100" dist="38100" dir="2700000" algn="tl">
                <a:srgbClr val="000000">
                  <a:alpha val="43137"/>
                </a:srgbClr>
              </a:outerShdw>
            </a:effectLst>
          </a:endParaRPr>
        </a:p>
      </dsp:txBody>
      <dsp:txXfrm>
        <a:off x="3867408" y="824324"/>
        <a:ext cx="1089850" cy="541065"/>
      </dsp:txXfrm>
    </dsp:sp>
    <dsp:sp modelId="{753E979C-C611-4F93-98F2-7639209172ED}">
      <dsp:nvSpPr>
        <dsp:cNvPr id="0" name=""/>
        <dsp:cNvSpPr/>
      </dsp:nvSpPr>
      <dsp:spPr>
        <a:xfrm rot="6480000">
          <a:off x="4030550" y="1522147"/>
          <a:ext cx="401986" cy="258245"/>
        </a:xfrm>
        <a:prstGeom prst="rightArrow">
          <a:avLst>
            <a:gd name="adj1" fmla="val 60000"/>
            <a:gd name="adj2" fmla="val 50000"/>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endParaRPr lang="fa-IR" sz="1100" b="1" kern="1200">
            <a:effectLst>
              <a:outerShdw blurRad="38100" dist="38100" dir="2700000" algn="tl">
                <a:srgbClr val="000000">
                  <a:alpha val="43137"/>
                </a:srgbClr>
              </a:outerShdw>
            </a:effectLst>
          </a:endParaRPr>
        </a:p>
      </dsp:txBody>
      <dsp:txXfrm rot="10800000">
        <a:off x="4081257" y="1536955"/>
        <a:ext cx="324513" cy="154947"/>
      </dsp:txXfrm>
    </dsp:sp>
    <dsp:sp modelId="{9469022E-8508-4CEE-B65D-D1EF3F12F8F8}">
      <dsp:nvSpPr>
        <dsp:cNvPr id="0" name=""/>
        <dsp:cNvSpPr/>
      </dsp:nvSpPr>
      <dsp:spPr>
        <a:xfrm>
          <a:off x="3276522" y="1836146"/>
          <a:ext cx="1541282" cy="765181"/>
        </a:xfrm>
        <a:prstGeom prst="ellipse">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38100" tIns="38100" rIns="38100" bIns="38100" numCol="1" spcCol="1270" anchor="ctr" anchorCtr="0">
          <a:noAutofit/>
        </a:bodyPr>
        <a:lstStyle/>
        <a:p>
          <a:pPr marL="0" lvl="0" indent="0" algn="ctr" defTabSz="1333500" rtl="1">
            <a:lnSpc>
              <a:spcPct val="90000"/>
            </a:lnSpc>
            <a:spcBef>
              <a:spcPct val="0"/>
            </a:spcBef>
            <a:spcAft>
              <a:spcPct val="35000"/>
            </a:spcAft>
            <a:buNone/>
          </a:pPr>
          <a:r>
            <a:rPr lang="en-US" sz="3000" b="1" kern="1200" dirty="0">
              <a:effectLst>
                <a:outerShdw blurRad="38100" dist="38100" dir="2700000" algn="tl">
                  <a:srgbClr val="000000">
                    <a:alpha val="43137"/>
                  </a:srgbClr>
                </a:outerShdw>
              </a:effectLst>
            </a:rPr>
            <a:t>when</a:t>
          </a:r>
          <a:endParaRPr lang="fa-IR" sz="3000" b="1" kern="1200" dirty="0">
            <a:effectLst>
              <a:outerShdw blurRad="38100" dist="38100" dir="2700000" algn="tl">
                <a:srgbClr val="000000">
                  <a:alpha val="43137"/>
                </a:srgbClr>
              </a:outerShdw>
            </a:effectLst>
          </a:endParaRPr>
        </a:p>
      </dsp:txBody>
      <dsp:txXfrm>
        <a:off x="3502238" y="1948204"/>
        <a:ext cx="1089850" cy="541065"/>
      </dsp:txXfrm>
    </dsp:sp>
    <dsp:sp modelId="{02721C4C-9082-4076-82CF-B1B8FD1847EE}">
      <dsp:nvSpPr>
        <dsp:cNvPr id="0" name=""/>
        <dsp:cNvSpPr/>
      </dsp:nvSpPr>
      <dsp:spPr>
        <a:xfrm>
          <a:off x="3264371" y="2089613"/>
          <a:ext cx="373080" cy="258245"/>
        </a:xfrm>
        <a:prstGeom prst="rightArrow">
          <a:avLst>
            <a:gd name="adj1" fmla="val 60000"/>
            <a:gd name="adj2" fmla="val 50000"/>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endParaRPr lang="fa-IR" sz="1100" b="1" kern="1200">
            <a:effectLst>
              <a:outerShdw blurRad="38100" dist="38100" dir="2700000" algn="tl">
                <a:srgbClr val="000000">
                  <a:alpha val="43137"/>
                </a:srgbClr>
              </a:outerShdw>
            </a:effectLst>
          </a:endParaRPr>
        </a:p>
      </dsp:txBody>
      <dsp:txXfrm>
        <a:off x="3264371" y="2141262"/>
        <a:ext cx="295607" cy="154947"/>
      </dsp:txXfrm>
    </dsp:sp>
    <dsp:sp modelId="{0AF9019B-DB6C-480C-8383-BAC4121A2B94}">
      <dsp:nvSpPr>
        <dsp:cNvPr id="0" name=""/>
        <dsp:cNvSpPr/>
      </dsp:nvSpPr>
      <dsp:spPr>
        <a:xfrm>
          <a:off x="2094805" y="1836146"/>
          <a:ext cx="1541282" cy="765181"/>
        </a:xfrm>
        <a:prstGeom prst="ellipse">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38100" tIns="38100" rIns="38100" bIns="38100" numCol="1" spcCol="1270" anchor="ctr" anchorCtr="0">
          <a:noAutofit/>
        </a:bodyPr>
        <a:lstStyle/>
        <a:p>
          <a:pPr marL="0" lvl="0" indent="0" algn="ctr" defTabSz="1333500" rtl="1">
            <a:lnSpc>
              <a:spcPct val="90000"/>
            </a:lnSpc>
            <a:spcBef>
              <a:spcPct val="0"/>
            </a:spcBef>
            <a:spcAft>
              <a:spcPct val="35000"/>
            </a:spcAft>
            <a:buNone/>
          </a:pPr>
          <a:r>
            <a:rPr lang="en-US" sz="3000" b="1" kern="1200" dirty="0">
              <a:effectLst>
                <a:outerShdw blurRad="38100" dist="38100" dir="2700000" algn="tl">
                  <a:srgbClr val="000000">
                    <a:alpha val="43137"/>
                  </a:srgbClr>
                </a:outerShdw>
              </a:effectLst>
            </a:rPr>
            <a:t>how</a:t>
          </a:r>
          <a:endParaRPr lang="fa-IR" sz="3000" b="1" kern="1200" dirty="0">
            <a:effectLst>
              <a:outerShdw blurRad="38100" dist="38100" dir="2700000" algn="tl">
                <a:srgbClr val="000000">
                  <a:alpha val="43137"/>
                </a:srgbClr>
              </a:outerShdw>
            </a:effectLst>
          </a:endParaRPr>
        </a:p>
      </dsp:txBody>
      <dsp:txXfrm>
        <a:off x="2320521" y="1948204"/>
        <a:ext cx="1089850" cy="541065"/>
      </dsp:txXfrm>
    </dsp:sp>
    <dsp:sp modelId="{FF92BE33-02D6-46FB-BCF0-AC7AA2C8AE17}">
      <dsp:nvSpPr>
        <dsp:cNvPr id="0" name=""/>
        <dsp:cNvSpPr/>
      </dsp:nvSpPr>
      <dsp:spPr>
        <a:xfrm rot="15120000">
          <a:off x="2483663" y="1533201"/>
          <a:ext cx="401986" cy="258245"/>
        </a:xfrm>
        <a:prstGeom prst="rightArrow">
          <a:avLst>
            <a:gd name="adj1" fmla="val 60000"/>
            <a:gd name="adj2" fmla="val 50000"/>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endParaRPr lang="fa-IR" sz="1100" b="1" kern="1200">
            <a:effectLst>
              <a:outerShdw blurRad="38100" dist="38100" dir="2700000" algn="tl">
                <a:srgbClr val="000000">
                  <a:alpha val="43137"/>
                </a:srgbClr>
              </a:outerShdw>
            </a:effectLst>
          </a:endParaRPr>
        </a:p>
      </dsp:txBody>
      <dsp:txXfrm rot="10800000">
        <a:off x="2534370" y="1621691"/>
        <a:ext cx="324513" cy="154947"/>
      </dsp:txXfrm>
    </dsp:sp>
    <dsp:sp modelId="{AE076CA6-982C-44E5-AD2A-81BEA4B9EF66}">
      <dsp:nvSpPr>
        <dsp:cNvPr id="0" name=""/>
        <dsp:cNvSpPr/>
      </dsp:nvSpPr>
      <dsp:spPr>
        <a:xfrm>
          <a:off x="1729635" y="712266"/>
          <a:ext cx="1541282" cy="765181"/>
        </a:xfrm>
        <a:prstGeom prst="ellipse">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38100" tIns="38100" rIns="38100" bIns="38100" numCol="1" spcCol="1270" anchor="ctr" anchorCtr="0">
          <a:noAutofit/>
        </a:bodyPr>
        <a:lstStyle/>
        <a:p>
          <a:pPr marL="0" lvl="0" indent="0" algn="ctr" defTabSz="1333500" rtl="1">
            <a:lnSpc>
              <a:spcPct val="90000"/>
            </a:lnSpc>
            <a:spcBef>
              <a:spcPct val="0"/>
            </a:spcBef>
            <a:spcAft>
              <a:spcPct val="35000"/>
            </a:spcAft>
            <a:buNone/>
          </a:pPr>
          <a:r>
            <a:rPr lang="en-US" sz="3000" b="1" kern="1200" dirty="0">
              <a:effectLst>
                <a:outerShdw blurRad="38100" dist="38100" dir="2700000" algn="tl">
                  <a:srgbClr val="000000">
                    <a:alpha val="43137"/>
                  </a:srgbClr>
                </a:outerShdw>
              </a:effectLst>
            </a:rPr>
            <a:t>who</a:t>
          </a:r>
          <a:endParaRPr lang="fa-IR" sz="3000" b="1" kern="1200" dirty="0">
            <a:effectLst>
              <a:outerShdw blurRad="38100" dist="38100" dir="2700000" algn="tl">
                <a:srgbClr val="000000">
                  <a:alpha val="43137"/>
                </a:srgbClr>
              </a:outerShdw>
            </a:effectLst>
          </a:endParaRPr>
        </a:p>
      </dsp:txBody>
      <dsp:txXfrm>
        <a:off x="1955351" y="824324"/>
        <a:ext cx="1089850" cy="541065"/>
      </dsp:txXfrm>
    </dsp:sp>
    <dsp:sp modelId="{735C37E2-12F1-45ED-A8FF-9057A2F996A5}">
      <dsp:nvSpPr>
        <dsp:cNvPr id="0" name=""/>
        <dsp:cNvSpPr/>
      </dsp:nvSpPr>
      <dsp:spPr>
        <a:xfrm rot="19440000">
          <a:off x="2921544" y="619378"/>
          <a:ext cx="110897" cy="258245"/>
        </a:xfrm>
        <a:prstGeom prst="rightArrow">
          <a:avLst>
            <a:gd name="adj1" fmla="val 60000"/>
            <a:gd name="adj2" fmla="val 50000"/>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endParaRPr lang="fa-IR" sz="1100" b="1" kern="1200">
            <a:effectLst>
              <a:outerShdw blurRad="38100" dist="38100" dir="2700000" algn="tl">
                <a:srgbClr val="000000">
                  <a:alpha val="43137"/>
                </a:srgbClr>
              </a:outerShdw>
            </a:effectLst>
          </a:endParaRPr>
        </a:p>
      </dsp:txBody>
      <dsp:txXfrm>
        <a:off x="2924721" y="680805"/>
        <a:ext cx="77628" cy="154947"/>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2421D-26CD-46FB-B087-932BB211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6929</TotalTime>
  <Pages>6</Pages>
  <Words>551</Words>
  <Characters>3479</Characters>
  <Application>Microsoft Office Word</Application>
  <DocSecurity>0</DocSecurity>
  <Lines>231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ISO 9001:2015</dc:subject>
  <cp:lastModifiedBy>dariush alimoradi</cp:lastModifiedBy>
  <cp:revision>21</cp:revision>
  <cp:lastPrinted>2020-10-25T19:07:00Z</cp:lastPrinted>
  <dcterms:created xsi:type="dcterms:W3CDTF">2020-06-08T17:51:00Z</dcterms:created>
  <dcterms:modified xsi:type="dcterms:W3CDTF">2024-01-15T09:43:00Z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d8404a0dda4ac57b3b4816e5c47f0781eea6b0e39ccbcc0e9e4ce260433c7f7d</vt:lpwstr>
  </property>
</Properties>
</file>